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0898" w14:textId="5D601A86" w:rsidR="003059D8" w:rsidRDefault="003059D8" w:rsidP="00F43265">
      <w:pPr>
        <w:pStyle w:val="Title"/>
        <w:rPr>
          <w:rStyle w:val="Highlight"/>
        </w:rPr>
      </w:pPr>
      <w:bookmarkStart w:id="0" w:name="_Toc57673339"/>
      <w:bookmarkStart w:id="1" w:name="_Hlk103619171"/>
      <w:r w:rsidRPr="00965988">
        <w:rPr>
          <w:rStyle w:val="Highlight"/>
        </w:rPr>
        <w:t xml:space="preserve">Procurement </w:t>
      </w:r>
      <w:r w:rsidRPr="00F43265">
        <w:rPr>
          <w:rStyle w:val="Highlight"/>
        </w:rPr>
        <w:t>Form</w:t>
      </w:r>
      <w:bookmarkEnd w:id="0"/>
      <w:r w:rsidR="002A3B63">
        <w:rPr>
          <w:rStyle w:val="Highlight"/>
        </w:rPr>
        <w:t xml:space="preserve"> (</w:t>
      </w:r>
      <w:r w:rsidR="007E00E0">
        <w:rPr>
          <w:rStyle w:val="Highlight"/>
        </w:rPr>
        <w:t>Construct</w:t>
      </w:r>
      <w:r w:rsidR="00E33330">
        <w:rPr>
          <w:rStyle w:val="Highlight"/>
        </w:rPr>
        <w:t>-</w:t>
      </w:r>
      <w:r w:rsidR="00853969">
        <w:rPr>
          <w:rStyle w:val="Highlight"/>
        </w:rPr>
        <w:t>Only</w:t>
      </w:r>
      <w:r w:rsidR="00965988">
        <w:rPr>
          <w:rStyle w:val="Highlight"/>
        </w:rPr>
        <w:t>)</w:t>
      </w:r>
    </w:p>
    <w:p w14:paraId="470C58F4" w14:textId="191CC506" w:rsidR="00406E5D" w:rsidRDefault="00CB44C9">
      <w:pPr>
        <w:pStyle w:val="BodyText"/>
        <w:rPr>
          <w:b/>
          <w:bCs/>
          <w:i/>
          <w:iCs/>
          <w:highlight w:val="yellow"/>
        </w:rPr>
      </w:pPr>
      <w:r>
        <w:t>[</w:t>
      </w:r>
      <w:r w:rsidRPr="00A72C04">
        <w:rPr>
          <w:b/>
          <w:bCs/>
          <w:i/>
          <w:iCs/>
          <w:highlight w:val="yellow"/>
        </w:rPr>
        <w:t xml:space="preserve">Drafting Note: </w:t>
      </w:r>
      <w:r w:rsidR="009E6BCB" w:rsidRPr="00A72C04">
        <w:rPr>
          <w:b/>
          <w:bCs/>
          <w:i/>
          <w:iCs/>
          <w:highlight w:val="yellow"/>
        </w:rPr>
        <w:t>This template should be used</w:t>
      </w:r>
      <w:r w:rsidR="004955E5">
        <w:rPr>
          <w:b/>
          <w:bCs/>
          <w:i/>
          <w:iCs/>
          <w:highlight w:val="yellow"/>
        </w:rPr>
        <w:t xml:space="preserve"> where a Contractor is to be engaged to </w:t>
      </w:r>
      <w:r w:rsidR="008A6BA5">
        <w:rPr>
          <w:b/>
          <w:bCs/>
          <w:i/>
          <w:iCs/>
          <w:highlight w:val="yellow"/>
        </w:rPr>
        <w:t>carry out construct</w:t>
      </w:r>
      <w:r w:rsidR="00785F3C">
        <w:rPr>
          <w:b/>
          <w:bCs/>
          <w:i/>
          <w:iCs/>
          <w:highlight w:val="yellow"/>
        </w:rPr>
        <w:t>ion</w:t>
      </w:r>
      <w:r w:rsidR="001F31B4">
        <w:rPr>
          <w:b/>
          <w:bCs/>
          <w:i/>
          <w:iCs/>
          <w:highlight w:val="yellow"/>
        </w:rPr>
        <w:t xml:space="preserve"> (without design)</w:t>
      </w:r>
      <w:r w:rsidR="008A6BA5">
        <w:rPr>
          <w:b/>
          <w:bCs/>
          <w:i/>
          <w:iCs/>
          <w:highlight w:val="yellow"/>
        </w:rPr>
        <w:t xml:space="preserve"> for a project</w:t>
      </w:r>
      <w:r w:rsidR="009E6BCB" w:rsidRPr="00A72C04">
        <w:rPr>
          <w:b/>
          <w:bCs/>
          <w:i/>
          <w:iCs/>
          <w:highlight w:val="yellow"/>
        </w:rPr>
        <w:t xml:space="preserve">. For </w:t>
      </w:r>
      <w:r w:rsidR="001F31B4">
        <w:rPr>
          <w:b/>
          <w:bCs/>
          <w:i/>
          <w:iCs/>
          <w:highlight w:val="yellow"/>
        </w:rPr>
        <w:t>design and construction</w:t>
      </w:r>
      <w:r w:rsidR="009E6BCB" w:rsidRPr="00A72C04">
        <w:rPr>
          <w:b/>
          <w:bCs/>
          <w:i/>
          <w:iCs/>
          <w:highlight w:val="yellow"/>
        </w:rPr>
        <w:t xml:space="preserve">, please use the </w:t>
      </w:r>
      <w:r w:rsidR="001F31B4">
        <w:rPr>
          <w:b/>
          <w:bCs/>
          <w:i/>
          <w:iCs/>
          <w:highlight w:val="yellow"/>
        </w:rPr>
        <w:t xml:space="preserve">Design &amp; </w:t>
      </w:r>
      <w:r w:rsidR="009E6BCB" w:rsidRPr="00A72C04">
        <w:rPr>
          <w:b/>
          <w:bCs/>
          <w:i/>
          <w:iCs/>
          <w:highlight w:val="yellow"/>
        </w:rPr>
        <w:t>Construct template</w:t>
      </w:r>
      <w:r w:rsidR="00406E5D">
        <w:rPr>
          <w:b/>
          <w:bCs/>
          <w:i/>
          <w:iCs/>
          <w:highlight w:val="yellow"/>
        </w:rPr>
        <w:t>.</w:t>
      </w:r>
    </w:p>
    <w:p w14:paraId="2E52BCEB" w14:textId="4E3F5B9C" w:rsidR="00CB44C9" w:rsidRPr="00A72C04" w:rsidRDefault="00406E5D" w:rsidP="00A72C04">
      <w:pPr>
        <w:pStyle w:val="BodyText"/>
      </w:pPr>
      <w:r w:rsidRPr="00A72C04">
        <w:rPr>
          <w:b/>
          <w:bCs/>
          <w:i/>
          <w:iCs/>
          <w:highlight w:val="yellow"/>
        </w:rPr>
        <w:t xml:space="preserve">While this template has been drafted </w:t>
      </w:r>
      <w:r w:rsidR="00CF63CF" w:rsidRPr="00A72C04">
        <w:rPr>
          <w:b/>
          <w:bCs/>
          <w:i/>
          <w:iCs/>
          <w:highlight w:val="yellow"/>
        </w:rPr>
        <w:t xml:space="preserve">for </w:t>
      </w:r>
      <w:r w:rsidR="004C3584">
        <w:rPr>
          <w:b/>
          <w:bCs/>
          <w:i/>
          <w:iCs/>
          <w:highlight w:val="yellow"/>
        </w:rPr>
        <w:t xml:space="preserve">use in </w:t>
      </w:r>
      <w:r w:rsidR="00CF63CF" w:rsidRPr="00A72C04">
        <w:rPr>
          <w:b/>
          <w:bCs/>
          <w:i/>
          <w:iCs/>
          <w:highlight w:val="yellow"/>
        </w:rPr>
        <w:t>local</w:t>
      </w:r>
      <w:r w:rsidRPr="00A72C04">
        <w:rPr>
          <w:b/>
          <w:bCs/>
          <w:i/>
          <w:iCs/>
          <w:highlight w:val="yellow"/>
        </w:rPr>
        <w:t xml:space="preserve"> government projects, it is recommended that legal advice </w:t>
      </w:r>
      <w:r w:rsidR="00AB60B5">
        <w:rPr>
          <w:b/>
          <w:bCs/>
          <w:i/>
          <w:iCs/>
          <w:highlight w:val="yellow"/>
        </w:rPr>
        <w:t>is sought as to</w:t>
      </w:r>
      <w:r w:rsidR="00CF63CF" w:rsidRPr="00A72C04">
        <w:rPr>
          <w:b/>
          <w:bCs/>
          <w:i/>
          <w:iCs/>
          <w:highlight w:val="yellow"/>
        </w:rPr>
        <w:t xml:space="preserve"> whether</w:t>
      </w:r>
      <w:r w:rsidRPr="00A72C04">
        <w:rPr>
          <w:b/>
          <w:bCs/>
          <w:i/>
          <w:iCs/>
          <w:highlight w:val="yellow"/>
        </w:rPr>
        <w:t xml:space="preserve"> this </w:t>
      </w:r>
      <w:r w:rsidR="00291CA9" w:rsidRPr="00A72C04">
        <w:rPr>
          <w:b/>
          <w:bCs/>
          <w:i/>
          <w:iCs/>
          <w:highlight w:val="yellow"/>
        </w:rPr>
        <w:t xml:space="preserve">template is suitable for </w:t>
      </w:r>
      <w:r w:rsidR="00AB60B5">
        <w:rPr>
          <w:b/>
          <w:bCs/>
          <w:i/>
          <w:iCs/>
          <w:highlight w:val="yellow"/>
        </w:rPr>
        <w:t>a</w:t>
      </w:r>
      <w:r w:rsidR="00291CA9" w:rsidRPr="00A72C04">
        <w:rPr>
          <w:b/>
          <w:bCs/>
          <w:i/>
          <w:iCs/>
          <w:highlight w:val="yellow"/>
        </w:rPr>
        <w:t xml:space="preserve"> </w:t>
      </w:r>
      <w:r w:rsidR="00AB60B5">
        <w:rPr>
          <w:b/>
          <w:bCs/>
          <w:i/>
          <w:iCs/>
          <w:highlight w:val="yellow"/>
        </w:rPr>
        <w:t xml:space="preserve">specific </w:t>
      </w:r>
      <w:r w:rsidR="00291CA9" w:rsidRPr="00A72C04">
        <w:rPr>
          <w:b/>
          <w:bCs/>
          <w:i/>
          <w:iCs/>
          <w:highlight w:val="yellow"/>
        </w:rPr>
        <w:t xml:space="preserve">project </w:t>
      </w:r>
      <w:r w:rsidR="00CF63CF" w:rsidRPr="00A72C04">
        <w:rPr>
          <w:b/>
          <w:bCs/>
          <w:i/>
          <w:iCs/>
          <w:highlight w:val="yellow"/>
        </w:rPr>
        <w:t>and</w:t>
      </w:r>
      <w:r w:rsidR="00291CA9" w:rsidRPr="00A72C04">
        <w:rPr>
          <w:b/>
          <w:bCs/>
          <w:i/>
          <w:iCs/>
          <w:highlight w:val="yellow"/>
        </w:rPr>
        <w:t xml:space="preserve"> whether any </w:t>
      </w:r>
      <w:r w:rsidR="00AB60B5">
        <w:rPr>
          <w:b/>
          <w:bCs/>
          <w:i/>
          <w:iCs/>
          <w:highlight w:val="yellow"/>
        </w:rPr>
        <w:t>amendments are</w:t>
      </w:r>
      <w:r w:rsidR="00291CA9" w:rsidRPr="00A72C04">
        <w:rPr>
          <w:b/>
          <w:bCs/>
          <w:i/>
          <w:iCs/>
          <w:highlight w:val="yellow"/>
        </w:rPr>
        <w:t xml:space="preserve"> required</w:t>
      </w:r>
      <w:r w:rsidR="00F840DA" w:rsidRPr="00A72C04">
        <w:rPr>
          <w:b/>
          <w:bCs/>
          <w:i/>
          <w:iCs/>
          <w:highlight w:val="yellow"/>
        </w:rPr>
        <w:t>.</w:t>
      </w:r>
      <w:r w:rsidR="00F840DA">
        <w:t>]</w:t>
      </w:r>
    </w:p>
    <w:p w14:paraId="18609CFE" w14:textId="77777777" w:rsidR="003059D8" w:rsidRPr="002F00EB" w:rsidRDefault="003059D8" w:rsidP="00325A27">
      <w:pPr>
        <w:pStyle w:val="Part"/>
      </w:pPr>
      <w:bookmarkStart w:id="2" w:name="_Toc57673340"/>
      <w:r w:rsidRPr="002F00EB">
        <w:t>Part A</w:t>
      </w:r>
      <w:bookmarkEnd w:id="2"/>
    </w:p>
    <w:p w14:paraId="612B4391" w14:textId="146F4C83" w:rsidR="003059D8" w:rsidRPr="006B5FCB" w:rsidRDefault="003059D8" w:rsidP="003059D8">
      <w:pPr>
        <w:pStyle w:val="BodyText"/>
        <w:spacing w:before="240"/>
      </w:pPr>
      <w:r w:rsidRPr="006B5FCB">
        <w:t xml:space="preserve">This Member Contract for </w:t>
      </w:r>
      <w:r w:rsidR="00AF7D78">
        <w:t>Works</w:t>
      </w:r>
      <w:r w:rsidR="00AF7D78" w:rsidRPr="006B5FCB">
        <w:t xml:space="preserve"> </w:t>
      </w:r>
      <w:r w:rsidRPr="006B5FCB">
        <w:t>is made pursuant to the Panel Agreement dated [</w:t>
      </w:r>
      <w:r w:rsidRPr="006B5FCB">
        <w:rPr>
          <w:b/>
          <w:i/>
          <w:highlight w:val="yellow"/>
        </w:rPr>
        <w:t>Insert date</w:t>
      </w:r>
      <w:r w:rsidRPr="006B5FCB">
        <w:t>] with agreement number [</w:t>
      </w:r>
      <w:r w:rsidRPr="006B5FCB">
        <w:rPr>
          <w:b/>
          <w:i/>
          <w:highlight w:val="yellow"/>
        </w:rPr>
        <w:t>insert agreement number</w:t>
      </w:r>
      <w:r w:rsidRPr="006B5FCB">
        <w:t>] (</w:t>
      </w:r>
      <w:r w:rsidRPr="006B5FCB">
        <w:rPr>
          <w:b/>
        </w:rPr>
        <w:t>Panel Agreement</w:t>
      </w:r>
      <w:r w:rsidRPr="006B5FCB">
        <w:t>) between:</w:t>
      </w:r>
    </w:p>
    <w:p w14:paraId="52C90519" w14:textId="78E25448" w:rsidR="003059D8" w:rsidRPr="006B5FCB" w:rsidRDefault="00665C9A" w:rsidP="003059D8">
      <w:pPr>
        <w:pStyle w:val="ListNumber"/>
        <w:tabs>
          <w:tab w:val="clear" w:pos="851"/>
          <w:tab w:val="left" w:pos="1702"/>
        </w:tabs>
        <w:ind w:left="1702"/>
      </w:pPr>
      <w:bookmarkStart w:id="3" w:name="_Ref103619183"/>
      <w:r w:rsidRPr="006B5FCB">
        <w:t>Western Australian Local Government Association</w:t>
      </w:r>
      <w:r w:rsidRPr="006B5FCB">
        <w:br/>
        <w:t>ABN: 28 126 945 127</w:t>
      </w:r>
      <w:r w:rsidR="003059D8" w:rsidRPr="006B5FCB">
        <w:t xml:space="preserve"> (</w:t>
      </w:r>
      <w:r w:rsidRPr="006B5FCB">
        <w:rPr>
          <w:b/>
        </w:rPr>
        <w:t>WALGA</w:t>
      </w:r>
      <w:r w:rsidR="003059D8" w:rsidRPr="006B5FCB">
        <w:t>)</w:t>
      </w:r>
      <w:bookmarkEnd w:id="3"/>
    </w:p>
    <w:p w14:paraId="04D56102" w14:textId="77777777" w:rsidR="003059D8" w:rsidRPr="006B5FCB" w:rsidRDefault="003059D8" w:rsidP="003059D8">
      <w:pPr>
        <w:pStyle w:val="BodyText"/>
      </w:pPr>
      <w:r w:rsidRPr="006B5FCB">
        <w:tab/>
        <w:t>and</w:t>
      </w:r>
    </w:p>
    <w:p w14:paraId="08F743CD" w14:textId="77777777" w:rsidR="003059D8" w:rsidRPr="006B5FCB" w:rsidRDefault="003059D8" w:rsidP="003059D8">
      <w:pPr>
        <w:pStyle w:val="ListNumber"/>
        <w:tabs>
          <w:tab w:val="clear" w:pos="851"/>
          <w:tab w:val="left" w:pos="1702"/>
        </w:tabs>
        <w:ind w:left="1702"/>
      </w:pPr>
      <w:bookmarkStart w:id="4" w:name="_Ref103619184"/>
      <w:r w:rsidRPr="006B5FCB">
        <w:t>[</w:t>
      </w:r>
      <w:r w:rsidRPr="006B5FCB">
        <w:rPr>
          <w:b/>
          <w:i/>
          <w:highlight w:val="yellow"/>
        </w:rPr>
        <w:t>Insert Contractor’s name and details</w:t>
      </w:r>
      <w:r w:rsidRPr="006B5FCB">
        <w:t>] (</w:t>
      </w:r>
      <w:r w:rsidRPr="006B5FCB">
        <w:rPr>
          <w:b/>
        </w:rPr>
        <w:t>Contractor</w:t>
      </w:r>
      <w:r w:rsidRPr="006B5FCB">
        <w:t>)</w:t>
      </w:r>
      <w:bookmarkEnd w:id="4"/>
    </w:p>
    <w:p w14:paraId="7E236514" w14:textId="77777777" w:rsidR="003059D8" w:rsidRPr="006B5FCB" w:rsidRDefault="003059D8" w:rsidP="003059D8">
      <w:pPr>
        <w:pStyle w:val="BodyText"/>
      </w:pPr>
      <w:r w:rsidRPr="006B5FCB">
        <w:rPr>
          <w:b/>
        </w:rPr>
        <w:t>Procurement Form Number:</w:t>
      </w:r>
      <w:r w:rsidRPr="006B5FCB">
        <w:t xml:space="preserve"> [</w:t>
      </w:r>
      <w:r w:rsidRPr="006B5FCB">
        <w:rPr>
          <w:b/>
          <w:i/>
          <w:highlight w:val="yellow"/>
        </w:rPr>
        <w:t>Insert Procurement Form Number</w:t>
      </w:r>
      <w:r w:rsidRPr="006B5FCB">
        <w:t>]</w:t>
      </w:r>
    </w:p>
    <w:p w14:paraId="2EE99F76" w14:textId="15A0C033" w:rsidR="003059D8" w:rsidRPr="006B5FCB" w:rsidRDefault="00665C9A" w:rsidP="003059D8">
      <w:pPr>
        <w:pStyle w:val="BodyText"/>
      </w:pPr>
      <w:r w:rsidRPr="00AF7D78">
        <w:rPr>
          <w:b/>
        </w:rPr>
        <w:t>Member</w:t>
      </w:r>
      <w:r w:rsidRPr="006B5FCB">
        <w:rPr>
          <w:b/>
        </w:rPr>
        <w:t>:</w:t>
      </w:r>
      <w:r w:rsidRPr="006B5FCB">
        <w:t xml:space="preserve"> [</w:t>
      </w:r>
      <w:r w:rsidRPr="006B5FCB">
        <w:rPr>
          <w:b/>
          <w:i/>
          <w:highlight w:val="yellow"/>
        </w:rPr>
        <w:t>Insert description of Member</w:t>
      </w:r>
      <w:r w:rsidR="00715A43">
        <w:rPr>
          <w:b/>
          <w:i/>
          <w:highlight w:val="yellow"/>
        </w:rPr>
        <w:t>, including full name and ABN of member. For clarity, the Member is the Principal and not WALGA</w:t>
      </w:r>
      <w:r w:rsidRPr="006B5FCB">
        <w:rPr>
          <w:b/>
          <w:i/>
          <w:highlight w:val="yellow"/>
        </w:rPr>
        <w:t>.</w:t>
      </w:r>
      <w:r w:rsidRPr="006B5FCB">
        <w:t>]</w:t>
      </w:r>
    </w:p>
    <w:p w14:paraId="53973A9F" w14:textId="77777777" w:rsidR="003059D8" w:rsidRPr="006B5FCB" w:rsidRDefault="003059D8" w:rsidP="003059D8">
      <w:pPr>
        <w:pStyle w:val="BodyText"/>
      </w:pPr>
      <w:r w:rsidRPr="006B5FCB">
        <w:t>It is agreed as follows:</w:t>
      </w:r>
    </w:p>
    <w:p w14:paraId="6BB0CDE9" w14:textId="77777777" w:rsidR="003059D8" w:rsidRPr="006B5FCB" w:rsidRDefault="003059D8" w:rsidP="00ED488D">
      <w:pPr>
        <w:pStyle w:val="NoTOCHdg3"/>
        <w:numPr>
          <w:ilvl w:val="2"/>
          <w:numId w:val="18"/>
        </w:numPr>
      </w:pPr>
      <w:bookmarkStart w:id="5" w:name="_Ref103619185"/>
      <w:r w:rsidRPr="006B5FCB">
        <w:t>WALGA and the Contractor entered into the Panel Agreement;</w:t>
      </w:r>
      <w:bookmarkEnd w:id="5"/>
    </w:p>
    <w:p w14:paraId="78D84FEA" w14:textId="628D5677" w:rsidR="003059D8" w:rsidRPr="006B5FCB" w:rsidRDefault="003059D8" w:rsidP="00ED488D">
      <w:pPr>
        <w:pStyle w:val="NoTOCHdg3"/>
        <w:numPr>
          <w:ilvl w:val="2"/>
          <w:numId w:val="18"/>
        </w:numPr>
      </w:pPr>
      <w:bookmarkStart w:id="6" w:name="_Ref103619186"/>
      <w:r w:rsidRPr="006B5FCB">
        <w:t xml:space="preserve">under the Panel Agreement, the </w:t>
      </w:r>
      <w:r w:rsidRPr="00AF7D78">
        <w:t xml:space="preserve">Member </w:t>
      </w:r>
      <w:r w:rsidRPr="006B5FCB">
        <w:t xml:space="preserve">is entitled to enter into individual contracts with the Contractor for the performance of the </w:t>
      </w:r>
      <w:r w:rsidR="004C3584">
        <w:t>Services</w:t>
      </w:r>
      <w:r w:rsidR="004C3584" w:rsidRPr="00F27F72">
        <w:t xml:space="preserve"> </w:t>
      </w:r>
      <w:r w:rsidRPr="006B5FCB">
        <w:t xml:space="preserve">up until expiry of the </w:t>
      </w:r>
      <w:r w:rsidR="00223884" w:rsidRPr="006B5FCB">
        <w:t>t</w:t>
      </w:r>
      <w:r w:rsidRPr="006B5FCB">
        <w:t>erm</w:t>
      </w:r>
      <w:r w:rsidR="00223884" w:rsidRPr="006B5FCB">
        <w:t xml:space="preserve"> of the Panel Agreement</w:t>
      </w:r>
      <w:r w:rsidRPr="006B5FCB">
        <w:t xml:space="preserve"> by executing a Procurement Form;</w:t>
      </w:r>
      <w:bookmarkEnd w:id="6"/>
    </w:p>
    <w:p w14:paraId="1D7EAFFB" w14:textId="3D8EBA9B" w:rsidR="003059D8" w:rsidRPr="006B5FCB" w:rsidRDefault="003059D8" w:rsidP="00ED488D">
      <w:pPr>
        <w:pStyle w:val="NoTOCHdg3"/>
        <w:numPr>
          <w:ilvl w:val="2"/>
          <w:numId w:val="18"/>
        </w:numPr>
      </w:pPr>
      <w:bookmarkStart w:id="7" w:name="_Ref32397198"/>
      <w:r w:rsidRPr="006B5FCB">
        <w:t xml:space="preserve">by executing the Procurement Form, the </w:t>
      </w:r>
      <w:r w:rsidRPr="00AF7D78">
        <w:t xml:space="preserve">Member </w:t>
      </w:r>
      <w:r w:rsidRPr="006B5FCB">
        <w:t xml:space="preserve">and the Contractor are entering into a contract for the performance of the </w:t>
      </w:r>
      <w:r w:rsidR="004C3584">
        <w:t>Services</w:t>
      </w:r>
      <w:r w:rsidR="004C3584" w:rsidRPr="00F27F72">
        <w:t xml:space="preserve"> </w:t>
      </w:r>
      <w:r w:rsidRPr="006B5FCB">
        <w:t xml:space="preserve">described in this Procurement Form, formed pursuant to the terms of, but separate from, the Panel Agreement. The </w:t>
      </w:r>
      <w:r w:rsidR="00D07312">
        <w:t>Member Contract</w:t>
      </w:r>
      <w:r w:rsidRPr="006B5FCB">
        <w:t xml:space="preserve"> </w:t>
      </w:r>
      <w:r w:rsidR="00A506CD">
        <w:t>comprises</w:t>
      </w:r>
      <w:r w:rsidRPr="006B5FCB">
        <w:t>:</w:t>
      </w:r>
      <w:bookmarkEnd w:id="7"/>
    </w:p>
    <w:p w14:paraId="20320049" w14:textId="4764E509" w:rsidR="003059D8" w:rsidRPr="006B5FCB" w:rsidRDefault="003059D8" w:rsidP="003059D8">
      <w:pPr>
        <w:pStyle w:val="NoTOCHdg4"/>
      </w:pPr>
      <w:bookmarkStart w:id="8" w:name="_Ref103619187"/>
      <w:r w:rsidRPr="006B5FCB">
        <w:t>the terms and conditions of this Procurement Form, including any schedules, annexures or attachments to this Procurement Form;</w:t>
      </w:r>
      <w:r w:rsidR="00665C9A" w:rsidRPr="006B5FCB">
        <w:t xml:space="preserve"> and</w:t>
      </w:r>
      <w:bookmarkEnd w:id="8"/>
    </w:p>
    <w:p w14:paraId="3941AAAA" w14:textId="11D78B1D" w:rsidR="00665C9A" w:rsidRPr="006B5FCB" w:rsidRDefault="00665C9A" w:rsidP="00665C9A">
      <w:pPr>
        <w:pStyle w:val="NoTOCHdg4"/>
      </w:pPr>
      <w:bookmarkStart w:id="9" w:name="_Ref103619188"/>
      <w:r w:rsidRPr="006B5FCB">
        <w:t>the Member Contract Conditions (</w:t>
      </w:r>
      <w:r w:rsidR="007E00E0">
        <w:t>Construct</w:t>
      </w:r>
      <w:r w:rsidR="00E33330">
        <w:t>-Only</w:t>
      </w:r>
      <w:r w:rsidRPr="006B5FCB">
        <w:t>) as</w:t>
      </w:r>
      <w:r w:rsidR="003059D8" w:rsidRPr="006B5FCB">
        <w:t xml:space="preserve"> set out in Part D of this Procurement Form</w:t>
      </w:r>
      <w:r w:rsidRPr="006B5FCB">
        <w:t>;</w:t>
      </w:r>
      <w:bookmarkEnd w:id="9"/>
    </w:p>
    <w:p w14:paraId="6D2D635B" w14:textId="4DD6F7C9" w:rsidR="003059D8" w:rsidRPr="006B5FCB" w:rsidRDefault="003059D8" w:rsidP="003059D8">
      <w:pPr>
        <w:pStyle w:val="NoTOCHdg3"/>
      </w:pPr>
      <w:bookmarkStart w:id="10" w:name="_Ref103619189"/>
      <w:r w:rsidRPr="006B5FCB">
        <w:t xml:space="preserve">if there is any inconsistency between the documents referred to in paragraph </w:t>
      </w:r>
      <w:r w:rsidRPr="006B5FCB">
        <w:fldChar w:fldCharType="begin"/>
      </w:r>
      <w:r w:rsidRPr="006B5FCB">
        <w:instrText xml:space="preserve"> REF _Ref32397198 \n \h </w:instrText>
      </w:r>
      <w:r w:rsidR="006B5FCB">
        <w:instrText xml:space="preserve"> \* MERGEFORMAT </w:instrText>
      </w:r>
      <w:r w:rsidRPr="006B5FCB">
        <w:fldChar w:fldCharType="separate"/>
      </w:r>
      <w:r w:rsidR="00A54AAA">
        <w:t>(c)</w:t>
      </w:r>
      <w:r w:rsidRPr="006B5FCB">
        <w:fldChar w:fldCharType="end"/>
      </w:r>
      <w:r w:rsidRPr="006B5FCB">
        <w:t xml:space="preserve">, the documents will prevail in the order of precedence set out in paragraph </w:t>
      </w:r>
      <w:r w:rsidRPr="006B5FCB">
        <w:fldChar w:fldCharType="begin"/>
      </w:r>
      <w:r w:rsidRPr="006B5FCB">
        <w:instrText xml:space="preserve"> REF _Ref32397198 \n \h </w:instrText>
      </w:r>
      <w:r w:rsidR="006B5FCB">
        <w:instrText xml:space="preserve"> \* MERGEFORMAT </w:instrText>
      </w:r>
      <w:r w:rsidRPr="006B5FCB">
        <w:fldChar w:fldCharType="separate"/>
      </w:r>
      <w:r w:rsidR="00A54AAA">
        <w:t>(c)</w:t>
      </w:r>
      <w:r w:rsidRPr="006B5FCB">
        <w:fldChar w:fldCharType="end"/>
      </w:r>
      <w:r w:rsidRPr="006B5FCB">
        <w:t xml:space="preserve"> of this Procurement Form;</w:t>
      </w:r>
      <w:bookmarkEnd w:id="10"/>
    </w:p>
    <w:p w14:paraId="014989A2" w14:textId="77777777" w:rsidR="003059D8" w:rsidRPr="006B5FCB" w:rsidRDefault="003059D8" w:rsidP="003059D8">
      <w:pPr>
        <w:pStyle w:val="NoTOCHdg3"/>
      </w:pPr>
      <w:bookmarkStart w:id="11" w:name="_Ref103619190"/>
      <w:r w:rsidRPr="006B5FCB">
        <w:t>any term which is not defined in this Procurement Form has the meaning given to it in the Panel Agreement;</w:t>
      </w:r>
      <w:bookmarkEnd w:id="11"/>
    </w:p>
    <w:p w14:paraId="7D31AACB" w14:textId="0D8DADEF" w:rsidR="003059D8" w:rsidRPr="006B5FCB" w:rsidRDefault="003059D8" w:rsidP="003059D8">
      <w:pPr>
        <w:pStyle w:val="NoTOCHdg3"/>
      </w:pPr>
      <w:bookmarkStart w:id="12" w:name="_Ref103619191"/>
      <w:r w:rsidRPr="006B5FCB">
        <w:t xml:space="preserve">the Contractor represents and warrants to the </w:t>
      </w:r>
      <w:r w:rsidRPr="00E74156">
        <w:t>Member</w:t>
      </w:r>
      <w:r w:rsidRPr="006B5FCB">
        <w:t xml:space="preserve"> that the execution of this Procurement Form has been properly authorised; and</w:t>
      </w:r>
      <w:bookmarkEnd w:id="12"/>
    </w:p>
    <w:p w14:paraId="2EC54E0E" w14:textId="2ADB4FD9" w:rsidR="00665C9A" w:rsidRDefault="003059D8" w:rsidP="00F326E4">
      <w:pPr>
        <w:pStyle w:val="NoTOCHdg3"/>
      </w:pPr>
      <w:bookmarkStart w:id="13" w:name="_Ref103619192"/>
      <w:r w:rsidRPr="006B5FCB">
        <w:lastRenderedPageBreak/>
        <w:t>for clarity, additional purported ‘</w:t>
      </w:r>
      <w:r w:rsidR="00665C9A" w:rsidRPr="006B5FCB">
        <w:t>Member Contracts</w:t>
      </w:r>
      <w:r w:rsidRPr="006B5FCB">
        <w:t xml:space="preserve">’ may not be issued pursuant to this </w:t>
      </w:r>
      <w:r w:rsidR="00155175" w:rsidRPr="006B5FCB">
        <w:t>Member</w:t>
      </w:r>
      <w:r w:rsidR="00665C9A" w:rsidRPr="006B5FCB">
        <w:t xml:space="preserve"> Contract</w:t>
      </w:r>
      <w:r w:rsidRPr="006B5FCB">
        <w:t>.</w:t>
      </w:r>
      <w:bookmarkEnd w:id="13"/>
    </w:p>
    <w:p w14:paraId="1AB16B8C" w14:textId="6E856208" w:rsidR="00EE6A0D" w:rsidRDefault="00EE6A0D" w:rsidP="00EE6A0D">
      <w:pPr>
        <w:pStyle w:val="BodyTextIndent"/>
        <w:ind w:left="851"/>
      </w:pPr>
      <w:r>
        <w:t>[</w:t>
      </w:r>
      <w:r w:rsidRPr="00EE6A0D">
        <w:rPr>
          <w:b/>
          <w:i/>
          <w:highlight w:val="yellow"/>
        </w:rPr>
        <w:t xml:space="preserve">Drafting Note: Insert preferred execution block for Member </w:t>
      </w:r>
      <w:r>
        <w:rPr>
          <w:b/>
          <w:i/>
          <w:highlight w:val="yellow"/>
        </w:rPr>
        <w:t>at the end of this Part A</w:t>
      </w:r>
      <w:r w:rsidR="008D577A">
        <w:rPr>
          <w:b/>
          <w:i/>
          <w:highlight w:val="yellow"/>
        </w:rPr>
        <w:t xml:space="preserve">. We recommend that the Contractor execute under s 127 of the Corporations Act 2001 </w:t>
      </w:r>
      <w:r w:rsidR="008D577A">
        <w:rPr>
          <w:b/>
          <w:iCs/>
          <w:highlight w:val="yellow"/>
        </w:rPr>
        <w:t>(Cth)</w:t>
      </w:r>
      <w:r w:rsidRPr="00EE6A0D">
        <w:rPr>
          <w:b/>
          <w:i/>
          <w:highlight w:val="yellow"/>
        </w:rPr>
        <w:t>.</w:t>
      </w:r>
      <w:r>
        <w:t>]</w:t>
      </w:r>
    </w:p>
    <w:tbl>
      <w:tblPr>
        <w:tblStyle w:val="TableExec212"/>
        <w:tblW w:w="8790" w:type="dxa"/>
        <w:tblLook w:val="01E0" w:firstRow="1" w:lastRow="1" w:firstColumn="1" w:lastColumn="1" w:noHBand="0" w:noVBand="0"/>
      </w:tblPr>
      <w:tblGrid>
        <w:gridCol w:w="851"/>
        <w:gridCol w:w="3402"/>
        <w:gridCol w:w="1078"/>
        <w:gridCol w:w="3459"/>
      </w:tblGrid>
      <w:tr w:rsidR="007D4EC4" w:rsidRPr="007D4EC4" w14:paraId="754071D1" w14:textId="77777777" w:rsidTr="000C4F1C">
        <w:tc>
          <w:tcPr>
            <w:tcW w:w="851" w:type="dxa"/>
          </w:tcPr>
          <w:p w14:paraId="06937B25" w14:textId="77777777" w:rsidR="007D4EC4" w:rsidRPr="00A72C04" w:rsidRDefault="007D4EC4" w:rsidP="007D4EC4">
            <w:pPr>
              <w:keepNext/>
              <w:spacing w:after="0"/>
              <w:rPr>
                <w:rFonts w:asciiTheme="majorHAnsi" w:eastAsia="PMingLiU" w:hAnsiTheme="majorHAnsi" w:cstheme="majorHAnsi"/>
              </w:rPr>
            </w:pPr>
          </w:p>
        </w:tc>
        <w:tc>
          <w:tcPr>
            <w:tcW w:w="7939" w:type="dxa"/>
            <w:gridSpan w:val="3"/>
          </w:tcPr>
          <w:p w14:paraId="62E7E4C6" w14:textId="77777777" w:rsidR="007D4EC4" w:rsidRPr="00A72C04" w:rsidRDefault="007D4EC4" w:rsidP="007D4EC4">
            <w:pPr>
              <w:spacing w:after="0"/>
              <w:rPr>
                <w:rFonts w:asciiTheme="majorHAnsi" w:eastAsia="PMingLiU" w:hAnsiTheme="majorHAnsi" w:cstheme="majorHAnsi"/>
                <w:b/>
                <w:sz w:val="22"/>
              </w:rPr>
            </w:pPr>
            <w:r w:rsidRPr="00A72C04">
              <w:rPr>
                <w:rFonts w:asciiTheme="majorHAnsi" w:eastAsia="PMingLiU" w:hAnsiTheme="majorHAnsi" w:cstheme="majorHAnsi"/>
                <w:b/>
                <w:sz w:val="22"/>
              </w:rPr>
              <w:t>Contractor</w:t>
            </w:r>
          </w:p>
        </w:tc>
      </w:tr>
      <w:tr w:rsidR="007D4EC4" w:rsidRPr="007D4EC4" w14:paraId="64C271A5" w14:textId="77777777" w:rsidTr="000C4F1C">
        <w:tc>
          <w:tcPr>
            <w:tcW w:w="851" w:type="dxa"/>
          </w:tcPr>
          <w:p w14:paraId="445B62BA" w14:textId="77777777" w:rsidR="007D4EC4" w:rsidRPr="00A72C04" w:rsidRDefault="007D4EC4" w:rsidP="007D4EC4">
            <w:pPr>
              <w:keepNext/>
              <w:spacing w:after="0"/>
              <w:rPr>
                <w:rFonts w:asciiTheme="majorHAnsi" w:eastAsia="PMingLiU" w:hAnsiTheme="majorHAnsi" w:cstheme="majorHAnsi"/>
              </w:rPr>
            </w:pPr>
          </w:p>
        </w:tc>
        <w:tc>
          <w:tcPr>
            <w:tcW w:w="3402" w:type="dxa"/>
          </w:tcPr>
          <w:p w14:paraId="00E74088" w14:textId="77777777" w:rsidR="007D4EC4" w:rsidRPr="00A72C04" w:rsidRDefault="007D4EC4" w:rsidP="007D4EC4">
            <w:pPr>
              <w:keepNext/>
              <w:spacing w:before="120" w:after="0"/>
              <w:rPr>
                <w:rFonts w:asciiTheme="majorHAnsi" w:eastAsia="PMingLiU" w:hAnsiTheme="majorHAnsi" w:cstheme="majorHAnsi"/>
                <w:sz w:val="22"/>
              </w:rPr>
            </w:pPr>
            <w:r w:rsidRPr="00A72C04">
              <w:rPr>
                <w:rFonts w:asciiTheme="majorHAnsi" w:eastAsia="PMingLiU" w:hAnsiTheme="majorHAnsi" w:cstheme="majorHAnsi"/>
                <w:sz w:val="22"/>
              </w:rPr>
              <w:t>Executed by</w:t>
            </w:r>
          </w:p>
          <w:p w14:paraId="42A35568" w14:textId="77777777" w:rsidR="007D4EC4" w:rsidRPr="00A72C04" w:rsidRDefault="007D4EC4" w:rsidP="007D4EC4">
            <w:pPr>
              <w:keepNext/>
              <w:spacing w:after="0"/>
              <w:rPr>
                <w:rFonts w:asciiTheme="majorHAnsi" w:eastAsia="PMingLiU" w:hAnsiTheme="majorHAnsi" w:cstheme="majorHAnsi"/>
                <w:b/>
                <w:sz w:val="22"/>
              </w:rPr>
            </w:pPr>
            <w:r w:rsidRPr="00A72C04">
              <w:rPr>
                <w:rFonts w:asciiTheme="majorHAnsi" w:eastAsia="PMingLiU" w:hAnsiTheme="majorHAnsi" w:cstheme="majorHAnsi"/>
                <w:sz w:val="22"/>
              </w:rPr>
              <w:t>[</w:t>
            </w:r>
            <w:r w:rsidRPr="00A72C04">
              <w:rPr>
                <w:rFonts w:asciiTheme="majorHAnsi" w:eastAsia="PMingLiU" w:hAnsiTheme="majorHAnsi" w:cstheme="majorHAnsi"/>
                <w:b/>
                <w:sz w:val="22"/>
                <w:highlight w:val="yellow"/>
              </w:rPr>
              <w:t>Insert Contractor</w:t>
            </w:r>
            <w:r w:rsidRPr="00A72C04">
              <w:rPr>
                <w:rFonts w:asciiTheme="majorHAnsi" w:eastAsia="PMingLiU" w:hAnsiTheme="majorHAnsi" w:cstheme="majorHAnsi"/>
                <w:sz w:val="22"/>
              </w:rPr>
              <w:t>]</w:t>
            </w:r>
          </w:p>
          <w:p w14:paraId="0F1052DF" w14:textId="77777777" w:rsidR="007D4EC4" w:rsidRPr="00A72C04" w:rsidRDefault="007D4EC4" w:rsidP="007D4EC4">
            <w:pPr>
              <w:keepNext/>
              <w:spacing w:after="0"/>
              <w:rPr>
                <w:rFonts w:asciiTheme="majorHAnsi" w:eastAsia="PMingLiU" w:hAnsiTheme="majorHAnsi" w:cstheme="majorHAnsi"/>
              </w:rPr>
            </w:pPr>
            <w:r w:rsidRPr="00A72C04">
              <w:rPr>
                <w:rFonts w:asciiTheme="majorHAnsi" w:eastAsia="PMingLiU" w:hAnsiTheme="majorHAnsi" w:cstheme="majorHAnsi"/>
              </w:rPr>
              <w:t xml:space="preserve">in accordance with section 127 of the </w:t>
            </w:r>
            <w:r w:rsidRPr="00A72C04">
              <w:rPr>
                <w:rFonts w:asciiTheme="majorHAnsi" w:eastAsia="PMingLiU" w:hAnsiTheme="majorHAnsi" w:cstheme="majorHAnsi"/>
                <w:i/>
              </w:rPr>
              <w:t xml:space="preserve">Corporations Act 2001 </w:t>
            </w:r>
            <w:r w:rsidRPr="00A72C04">
              <w:rPr>
                <w:rFonts w:asciiTheme="majorHAnsi" w:eastAsia="PMingLiU" w:hAnsiTheme="majorHAnsi" w:cstheme="majorHAnsi"/>
              </w:rPr>
              <w:t>(Cth) by</w:t>
            </w:r>
          </w:p>
        </w:tc>
        <w:tc>
          <w:tcPr>
            <w:tcW w:w="4537" w:type="dxa"/>
            <w:gridSpan w:val="2"/>
            <w:vAlign w:val="bottom"/>
          </w:tcPr>
          <w:p w14:paraId="0047FD06" w14:textId="77777777" w:rsidR="007D4EC4" w:rsidRPr="00A72C04" w:rsidRDefault="007D4EC4" w:rsidP="007D4EC4">
            <w:pPr>
              <w:keepNext/>
              <w:spacing w:after="0"/>
              <w:rPr>
                <w:rFonts w:asciiTheme="majorHAnsi" w:eastAsia="PMingLiU" w:hAnsiTheme="majorHAnsi" w:cstheme="majorHAnsi"/>
              </w:rPr>
            </w:pPr>
          </w:p>
        </w:tc>
      </w:tr>
      <w:tr w:rsidR="007D4EC4" w:rsidRPr="007D4EC4" w14:paraId="3A211DB5" w14:textId="77777777" w:rsidTr="000C4F1C">
        <w:tc>
          <w:tcPr>
            <w:tcW w:w="851" w:type="dxa"/>
          </w:tcPr>
          <w:p w14:paraId="128EB611" w14:textId="77777777" w:rsidR="007D4EC4" w:rsidRPr="00A72C04" w:rsidRDefault="007D4EC4" w:rsidP="007D4EC4">
            <w:pPr>
              <w:keepNext/>
              <w:spacing w:before="480" w:after="0"/>
              <w:rPr>
                <w:rFonts w:asciiTheme="majorHAnsi" w:eastAsia="PMingLiU" w:hAnsiTheme="majorHAnsi" w:cstheme="majorHAnsi"/>
                <w:i/>
                <w:sz w:val="14"/>
                <w:szCs w:val="14"/>
              </w:rPr>
            </w:pPr>
            <w:r w:rsidRPr="00A72C04">
              <w:rPr>
                <w:rFonts w:asciiTheme="majorHAnsi" w:eastAsia="PMingLiU" w:hAnsiTheme="majorHAnsi" w:cstheme="majorHAnsi"/>
                <w:i/>
                <w:sz w:val="16"/>
              </w:rPr>
              <w:t>sign here</w:t>
            </w:r>
            <w:r w:rsidRPr="00A72C04">
              <w:rPr>
                <w:rFonts w:asciiTheme="majorHAnsi" w:eastAsia="PMingLiU" w:hAnsiTheme="majorHAnsi" w:cstheme="majorHAnsi"/>
                <w:sz w:val="14"/>
              </w:rPr>
              <w:t xml:space="preserve"> ►</w:t>
            </w:r>
          </w:p>
        </w:tc>
        <w:tc>
          <w:tcPr>
            <w:tcW w:w="3402" w:type="dxa"/>
            <w:tcBorders>
              <w:bottom w:val="single" w:sz="2" w:space="0" w:color="auto"/>
            </w:tcBorders>
          </w:tcPr>
          <w:p w14:paraId="07EB53FD" w14:textId="77777777" w:rsidR="007D4EC4" w:rsidRPr="00A72C04" w:rsidRDefault="007D4EC4" w:rsidP="007D4EC4">
            <w:pPr>
              <w:keepNext/>
              <w:spacing w:before="480" w:after="0"/>
              <w:rPr>
                <w:rFonts w:asciiTheme="majorHAnsi" w:eastAsia="PMingLiU" w:hAnsiTheme="majorHAnsi" w:cstheme="majorHAnsi"/>
              </w:rPr>
            </w:pPr>
          </w:p>
        </w:tc>
        <w:tc>
          <w:tcPr>
            <w:tcW w:w="1078" w:type="dxa"/>
          </w:tcPr>
          <w:p w14:paraId="6A01D205" w14:textId="77777777" w:rsidR="007D4EC4" w:rsidRPr="00A72C04" w:rsidRDefault="007D4EC4" w:rsidP="007D4EC4">
            <w:pPr>
              <w:keepNext/>
              <w:spacing w:before="480" w:after="0"/>
              <w:ind w:firstLine="165"/>
              <w:rPr>
                <w:rFonts w:asciiTheme="majorHAnsi" w:eastAsia="PMingLiU" w:hAnsiTheme="majorHAnsi" w:cstheme="majorHAnsi"/>
                <w:i/>
                <w:sz w:val="14"/>
                <w:szCs w:val="14"/>
              </w:rPr>
            </w:pPr>
            <w:r w:rsidRPr="00A72C04">
              <w:rPr>
                <w:rFonts w:asciiTheme="majorHAnsi" w:eastAsia="PMingLiU" w:hAnsiTheme="majorHAnsi" w:cstheme="majorHAnsi"/>
                <w:i/>
                <w:sz w:val="16"/>
              </w:rPr>
              <w:t>sign here</w:t>
            </w:r>
            <w:r w:rsidRPr="00A72C04">
              <w:rPr>
                <w:rFonts w:asciiTheme="majorHAnsi" w:eastAsia="PMingLiU" w:hAnsiTheme="majorHAnsi" w:cstheme="majorHAnsi"/>
                <w:sz w:val="14"/>
              </w:rPr>
              <w:t xml:space="preserve"> ►</w:t>
            </w:r>
          </w:p>
        </w:tc>
        <w:tc>
          <w:tcPr>
            <w:tcW w:w="3459" w:type="dxa"/>
            <w:tcBorders>
              <w:bottom w:val="single" w:sz="4" w:space="0" w:color="auto"/>
            </w:tcBorders>
          </w:tcPr>
          <w:p w14:paraId="62E30419" w14:textId="77777777" w:rsidR="007D4EC4" w:rsidRPr="00A72C04" w:rsidRDefault="007D4EC4" w:rsidP="007D4EC4">
            <w:pPr>
              <w:keepNext/>
              <w:spacing w:before="480" w:after="0"/>
              <w:rPr>
                <w:rFonts w:asciiTheme="majorHAnsi" w:eastAsia="PMingLiU" w:hAnsiTheme="majorHAnsi" w:cstheme="majorHAnsi"/>
              </w:rPr>
            </w:pPr>
          </w:p>
        </w:tc>
      </w:tr>
      <w:tr w:rsidR="007D4EC4" w:rsidRPr="007D4EC4" w14:paraId="0154C689" w14:textId="77777777" w:rsidTr="000C4F1C">
        <w:tc>
          <w:tcPr>
            <w:tcW w:w="851" w:type="dxa"/>
          </w:tcPr>
          <w:p w14:paraId="237D6E70" w14:textId="77777777" w:rsidR="007D4EC4" w:rsidRPr="00A72C04" w:rsidRDefault="007D4EC4" w:rsidP="007D4EC4">
            <w:pPr>
              <w:keepNext/>
              <w:spacing w:after="0"/>
              <w:rPr>
                <w:rFonts w:asciiTheme="majorHAnsi" w:eastAsia="PMingLiU" w:hAnsiTheme="majorHAnsi" w:cstheme="majorHAnsi"/>
              </w:rPr>
            </w:pPr>
          </w:p>
        </w:tc>
        <w:tc>
          <w:tcPr>
            <w:tcW w:w="3402" w:type="dxa"/>
          </w:tcPr>
          <w:p w14:paraId="1E0295AF" w14:textId="77777777" w:rsidR="007D4EC4" w:rsidRPr="00A72C04" w:rsidRDefault="007D4EC4" w:rsidP="007D4EC4">
            <w:pPr>
              <w:keepNext/>
              <w:spacing w:after="0"/>
              <w:rPr>
                <w:rFonts w:asciiTheme="majorHAnsi" w:eastAsia="PMingLiU" w:hAnsiTheme="majorHAnsi" w:cstheme="majorHAnsi"/>
              </w:rPr>
            </w:pPr>
            <w:r w:rsidRPr="00A72C04">
              <w:rPr>
                <w:rFonts w:asciiTheme="majorHAnsi" w:eastAsia="PMingLiU" w:hAnsiTheme="majorHAnsi" w:cstheme="majorHAnsi"/>
              </w:rPr>
              <w:t>Company Secretary/Director</w:t>
            </w:r>
          </w:p>
        </w:tc>
        <w:tc>
          <w:tcPr>
            <w:tcW w:w="1078" w:type="dxa"/>
          </w:tcPr>
          <w:p w14:paraId="643509A1" w14:textId="77777777" w:rsidR="007D4EC4" w:rsidRPr="00A72C04" w:rsidRDefault="007D4EC4" w:rsidP="007D4EC4">
            <w:pPr>
              <w:keepNext/>
              <w:spacing w:after="0"/>
              <w:rPr>
                <w:rFonts w:asciiTheme="majorHAnsi" w:eastAsia="PMingLiU" w:hAnsiTheme="majorHAnsi" w:cstheme="majorHAnsi"/>
              </w:rPr>
            </w:pPr>
          </w:p>
        </w:tc>
        <w:tc>
          <w:tcPr>
            <w:tcW w:w="3459" w:type="dxa"/>
            <w:tcBorders>
              <w:top w:val="single" w:sz="4" w:space="0" w:color="auto"/>
            </w:tcBorders>
          </w:tcPr>
          <w:p w14:paraId="61BF4206" w14:textId="77777777" w:rsidR="007D4EC4" w:rsidRPr="00A72C04" w:rsidRDefault="007D4EC4" w:rsidP="007D4EC4">
            <w:pPr>
              <w:keepNext/>
              <w:spacing w:after="0"/>
              <w:rPr>
                <w:rFonts w:asciiTheme="majorHAnsi" w:eastAsia="PMingLiU" w:hAnsiTheme="majorHAnsi" w:cstheme="majorHAnsi"/>
              </w:rPr>
            </w:pPr>
            <w:r w:rsidRPr="00A72C04">
              <w:rPr>
                <w:rFonts w:asciiTheme="majorHAnsi" w:eastAsia="PMingLiU" w:hAnsiTheme="majorHAnsi" w:cstheme="majorHAnsi"/>
              </w:rPr>
              <w:t>Director</w:t>
            </w:r>
          </w:p>
        </w:tc>
      </w:tr>
      <w:tr w:rsidR="007D4EC4" w:rsidRPr="007D4EC4" w14:paraId="5FBD6B29" w14:textId="77777777" w:rsidTr="000C4F1C">
        <w:tc>
          <w:tcPr>
            <w:tcW w:w="851" w:type="dxa"/>
          </w:tcPr>
          <w:p w14:paraId="2C512DE4" w14:textId="77777777" w:rsidR="007D4EC4" w:rsidRPr="00A72C04" w:rsidRDefault="007D4EC4" w:rsidP="007D4EC4">
            <w:pPr>
              <w:keepNext/>
              <w:spacing w:before="360" w:after="0"/>
              <w:rPr>
                <w:rFonts w:asciiTheme="majorHAnsi" w:eastAsia="PMingLiU" w:hAnsiTheme="majorHAnsi" w:cstheme="majorHAnsi"/>
                <w:i/>
                <w:sz w:val="16"/>
              </w:rPr>
            </w:pPr>
            <w:r w:rsidRPr="00A72C04">
              <w:rPr>
                <w:rFonts w:asciiTheme="majorHAnsi" w:eastAsia="PMingLiU" w:hAnsiTheme="majorHAnsi" w:cstheme="majorHAnsi"/>
                <w:i/>
                <w:sz w:val="16"/>
              </w:rPr>
              <w:t>print name</w:t>
            </w:r>
          </w:p>
        </w:tc>
        <w:tc>
          <w:tcPr>
            <w:tcW w:w="3402" w:type="dxa"/>
            <w:tcBorders>
              <w:bottom w:val="single" w:sz="2" w:space="0" w:color="auto"/>
            </w:tcBorders>
          </w:tcPr>
          <w:p w14:paraId="415A5F8B" w14:textId="77777777" w:rsidR="007D4EC4" w:rsidRPr="00A72C04" w:rsidRDefault="007D4EC4" w:rsidP="007D4EC4">
            <w:pPr>
              <w:keepNext/>
              <w:spacing w:before="240" w:after="0"/>
              <w:rPr>
                <w:rFonts w:asciiTheme="majorHAnsi" w:eastAsia="PMingLiU" w:hAnsiTheme="majorHAnsi" w:cstheme="majorHAnsi"/>
              </w:rPr>
            </w:pPr>
          </w:p>
        </w:tc>
        <w:tc>
          <w:tcPr>
            <w:tcW w:w="1078" w:type="dxa"/>
          </w:tcPr>
          <w:p w14:paraId="43102310" w14:textId="77777777" w:rsidR="007D4EC4" w:rsidRPr="00A72C04" w:rsidRDefault="007D4EC4" w:rsidP="007D4EC4">
            <w:pPr>
              <w:keepNext/>
              <w:spacing w:before="360" w:after="0"/>
              <w:ind w:firstLine="165"/>
              <w:rPr>
                <w:rFonts w:asciiTheme="majorHAnsi" w:eastAsia="PMingLiU" w:hAnsiTheme="majorHAnsi" w:cstheme="majorHAnsi"/>
                <w:i/>
                <w:sz w:val="16"/>
              </w:rPr>
            </w:pPr>
            <w:r w:rsidRPr="00A72C04">
              <w:rPr>
                <w:rFonts w:asciiTheme="majorHAnsi" w:eastAsia="PMingLiU" w:hAnsiTheme="majorHAnsi" w:cstheme="majorHAnsi"/>
                <w:i/>
                <w:sz w:val="16"/>
              </w:rPr>
              <w:t>print name</w:t>
            </w:r>
          </w:p>
        </w:tc>
        <w:tc>
          <w:tcPr>
            <w:tcW w:w="3459" w:type="dxa"/>
            <w:tcBorders>
              <w:bottom w:val="single" w:sz="4" w:space="0" w:color="auto"/>
            </w:tcBorders>
          </w:tcPr>
          <w:p w14:paraId="5D1DEA96" w14:textId="77777777" w:rsidR="007D4EC4" w:rsidRPr="00A72C04" w:rsidRDefault="007D4EC4" w:rsidP="007D4EC4">
            <w:pPr>
              <w:keepNext/>
              <w:spacing w:before="240" w:after="0"/>
              <w:rPr>
                <w:rFonts w:asciiTheme="majorHAnsi" w:eastAsia="PMingLiU" w:hAnsiTheme="majorHAnsi" w:cstheme="majorHAnsi"/>
              </w:rPr>
            </w:pPr>
          </w:p>
        </w:tc>
      </w:tr>
    </w:tbl>
    <w:p w14:paraId="1EE5DDC7" w14:textId="1FBABAB5" w:rsidR="00EE6A0D" w:rsidRPr="00EE6A0D" w:rsidRDefault="00EE6A0D" w:rsidP="00EE6A0D">
      <w:pPr>
        <w:pStyle w:val="BodyTextIndent"/>
      </w:pPr>
    </w:p>
    <w:p w14:paraId="78C7CCBD" w14:textId="77777777" w:rsidR="00FE4865" w:rsidRPr="002F00EB" w:rsidRDefault="00FE4865" w:rsidP="00FE4865">
      <w:pPr>
        <w:pStyle w:val="Caption"/>
        <w:sectPr w:rsidR="00FE4865" w:rsidRPr="002F00EB" w:rsidSect="007C6DB7">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418" w:header="567" w:footer="567" w:gutter="0"/>
          <w:cols w:space="708"/>
          <w:titlePg/>
          <w:docGrid w:linePitch="360"/>
        </w:sectPr>
      </w:pPr>
      <w:bookmarkStart w:id="14" w:name="_Toc57673341"/>
    </w:p>
    <w:p w14:paraId="38737F53" w14:textId="59360BE2" w:rsidR="003059D8" w:rsidRPr="002F00EB" w:rsidRDefault="003059D8" w:rsidP="00325A27">
      <w:pPr>
        <w:pStyle w:val="Part"/>
      </w:pPr>
      <w:r w:rsidRPr="002F00EB">
        <w:lastRenderedPageBreak/>
        <w:t>Part B</w:t>
      </w:r>
      <w:bookmarkEnd w:id="14"/>
    </w:p>
    <w:p w14:paraId="41E86CD7" w14:textId="0FAEA8A2" w:rsidR="003059D8" w:rsidRDefault="003059D8" w:rsidP="00F43265">
      <w:pPr>
        <w:pStyle w:val="Level2"/>
      </w:pPr>
      <w:r w:rsidRPr="00F43265">
        <w:t>Procurement Form Details</w:t>
      </w:r>
    </w:p>
    <w:tbl>
      <w:tblPr>
        <w:tblStyle w:val="TableStyle2"/>
        <w:tblW w:w="10916" w:type="dxa"/>
        <w:tblInd w:w="-851" w:type="dxa"/>
        <w:tblLayout w:type="fixed"/>
        <w:tblCellMar>
          <w:top w:w="57" w:type="dxa"/>
          <w:bottom w:w="57" w:type="dxa"/>
          <w:right w:w="57" w:type="dxa"/>
        </w:tblCellMar>
        <w:tblLook w:val="04A0" w:firstRow="1" w:lastRow="0" w:firstColumn="1" w:lastColumn="0" w:noHBand="0" w:noVBand="1"/>
      </w:tblPr>
      <w:tblGrid>
        <w:gridCol w:w="709"/>
        <w:gridCol w:w="993"/>
        <w:gridCol w:w="2410"/>
        <w:gridCol w:w="1134"/>
        <w:gridCol w:w="141"/>
        <w:gridCol w:w="1418"/>
        <w:gridCol w:w="709"/>
        <w:gridCol w:w="3402"/>
      </w:tblGrid>
      <w:tr w:rsidR="009A2BEB" w:rsidRPr="0085203A" w14:paraId="7BF6AE92" w14:textId="77777777" w:rsidTr="00603C6C">
        <w:trPr>
          <w:tblHeader/>
        </w:trPr>
        <w:tc>
          <w:tcPr>
            <w:tcW w:w="709" w:type="dxa"/>
            <w:shd w:val="clear" w:color="auto" w:fill="BFBFBF" w:themeFill="background1" w:themeFillShade="BF"/>
          </w:tcPr>
          <w:p w14:paraId="5CB41FEA" w14:textId="69AC93F8" w:rsidR="009A2BEB" w:rsidRPr="00603C6C" w:rsidRDefault="009A2BEB" w:rsidP="0013710A">
            <w:pPr>
              <w:spacing w:before="120"/>
              <w:rPr>
                <w:b/>
                <w:szCs w:val="18"/>
              </w:rPr>
            </w:pPr>
          </w:p>
        </w:tc>
        <w:tc>
          <w:tcPr>
            <w:tcW w:w="993" w:type="dxa"/>
            <w:shd w:val="clear" w:color="auto" w:fill="BFBFBF" w:themeFill="background1" w:themeFillShade="BF"/>
          </w:tcPr>
          <w:p w14:paraId="053941B5" w14:textId="12E65C64" w:rsidR="009A2BEB" w:rsidRPr="00603C6C" w:rsidRDefault="009A2BEB" w:rsidP="0013710A">
            <w:pPr>
              <w:spacing w:before="120"/>
              <w:rPr>
                <w:b/>
                <w:szCs w:val="18"/>
              </w:rPr>
            </w:pPr>
            <w:r w:rsidRPr="00603C6C">
              <w:rPr>
                <w:b/>
                <w:szCs w:val="18"/>
              </w:rPr>
              <w:t>Ref</w:t>
            </w:r>
          </w:p>
        </w:tc>
        <w:tc>
          <w:tcPr>
            <w:tcW w:w="2410" w:type="dxa"/>
            <w:shd w:val="clear" w:color="auto" w:fill="BFBFBF" w:themeFill="background1" w:themeFillShade="BF"/>
          </w:tcPr>
          <w:p w14:paraId="009A6D3D" w14:textId="5D2BD291" w:rsidR="009A2BEB" w:rsidRPr="00603C6C" w:rsidRDefault="00603C6C" w:rsidP="0013710A">
            <w:pPr>
              <w:spacing w:before="120"/>
              <w:rPr>
                <w:b/>
                <w:szCs w:val="18"/>
              </w:rPr>
            </w:pPr>
            <w:r w:rsidRPr="00603C6C">
              <w:rPr>
                <w:b/>
                <w:szCs w:val="18"/>
              </w:rPr>
              <w:t>Item</w:t>
            </w:r>
          </w:p>
        </w:tc>
        <w:tc>
          <w:tcPr>
            <w:tcW w:w="6804" w:type="dxa"/>
            <w:gridSpan w:val="5"/>
            <w:shd w:val="clear" w:color="auto" w:fill="BFBFBF" w:themeFill="background1" w:themeFillShade="BF"/>
          </w:tcPr>
          <w:p w14:paraId="3F5D5E47" w14:textId="77777777" w:rsidR="009A2BEB" w:rsidRPr="00603C6C" w:rsidRDefault="009A2BEB" w:rsidP="0013710A">
            <w:pPr>
              <w:spacing w:before="120"/>
              <w:rPr>
                <w:b/>
                <w:szCs w:val="18"/>
              </w:rPr>
            </w:pPr>
            <w:r w:rsidRPr="00603C6C">
              <w:rPr>
                <w:b/>
                <w:szCs w:val="18"/>
              </w:rPr>
              <w:t>Detail</w:t>
            </w:r>
          </w:p>
        </w:tc>
      </w:tr>
      <w:tr w:rsidR="009A2BEB" w:rsidRPr="0085203A" w14:paraId="5EB799FB" w14:textId="77777777" w:rsidTr="00603C6C">
        <w:tc>
          <w:tcPr>
            <w:tcW w:w="709" w:type="dxa"/>
          </w:tcPr>
          <w:p w14:paraId="4194081B" w14:textId="77777777" w:rsidR="009A2BEB" w:rsidRPr="0085203A" w:rsidRDefault="009A2BEB" w:rsidP="0013710A">
            <w:pPr>
              <w:numPr>
                <w:ilvl w:val="0"/>
                <w:numId w:val="16"/>
              </w:numPr>
              <w:spacing w:before="120"/>
              <w:rPr>
                <w:szCs w:val="18"/>
              </w:rPr>
            </w:pPr>
          </w:p>
        </w:tc>
        <w:tc>
          <w:tcPr>
            <w:tcW w:w="993" w:type="dxa"/>
          </w:tcPr>
          <w:p w14:paraId="6707D164" w14:textId="434E6FE5" w:rsidR="009A2BEB" w:rsidRPr="0085203A" w:rsidRDefault="009A2BEB" w:rsidP="0013710A">
            <w:pPr>
              <w:spacing w:before="120"/>
              <w:rPr>
                <w:szCs w:val="18"/>
              </w:rPr>
            </w:pPr>
          </w:p>
        </w:tc>
        <w:tc>
          <w:tcPr>
            <w:tcW w:w="2410" w:type="dxa"/>
          </w:tcPr>
          <w:p w14:paraId="31F8E483" w14:textId="02A922E2" w:rsidR="009A2BEB" w:rsidRPr="0085203A" w:rsidRDefault="009A2BEB" w:rsidP="0013710A">
            <w:pPr>
              <w:spacing w:before="120"/>
              <w:rPr>
                <w:szCs w:val="18"/>
              </w:rPr>
            </w:pPr>
            <w:r w:rsidRPr="0085203A">
              <w:rPr>
                <w:szCs w:val="18"/>
              </w:rPr>
              <w:t>P</w:t>
            </w:r>
            <w:r w:rsidR="00603C6C">
              <w:rPr>
                <w:szCs w:val="18"/>
              </w:rPr>
              <w:t>anel Agreement Number</w:t>
            </w:r>
          </w:p>
        </w:tc>
        <w:tc>
          <w:tcPr>
            <w:tcW w:w="6804" w:type="dxa"/>
            <w:gridSpan w:val="5"/>
          </w:tcPr>
          <w:p w14:paraId="346340BE" w14:textId="734854DE" w:rsidR="009A2BEB" w:rsidRPr="0085203A" w:rsidRDefault="007B66E9" w:rsidP="0013710A">
            <w:pPr>
              <w:spacing w:before="120"/>
              <w:rPr>
                <w:szCs w:val="18"/>
              </w:rPr>
            </w:pPr>
            <w:r>
              <w:rPr>
                <w:szCs w:val="18"/>
              </w:rPr>
              <w:t>PSP012</w:t>
            </w:r>
          </w:p>
        </w:tc>
      </w:tr>
      <w:tr w:rsidR="0013710A" w:rsidRPr="0085203A" w14:paraId="14D79818" w14:textId="77777777" w:rsidTr="00603C6C">
        <w:tc>
          <w:tcPr>
            <w:tcW w:w="709" w:type="dxa"/>
          </w:tcPr>
          <w:p w14:paraId="794F8CCF" w14:textId="77777777" w:rsidR="0013710A" w:rsidRPr="0085203A" w:rsidRDefault="0013710A" w:rsidP="0013710A">
            <w:pPr>
              <w:numPr>
                <w:ilvl w:val="0"/>
                <w:numId w:val="16"/>
              </w:numPr>
              <w:spacing w:before="120"/>
              <w:rPr>
                <w:szCs w:val="18"/>
              </w:rPr>
            </w:pPr>
          </w:p>
        </w:tc>
        <w:tc>
          <w:tcPr>
            <w:tcW w:w="993" w:type="dxa"/>
          </w:tcPr>
          <w:p w14:paraId="7BD9EAEA" w14:textId="77777777" w:rsidR="0013710A" w:rsidRPr="0085203A" w:rsidRDefault="0013710A" w:rsidP="0013710A">
            <w:pPr>
              <w:spacing w:before="120"/>
              <w:rPr>
                <w:szCs w:val="18"/>
              </w:rPr>
            </w:pPr>
          </w:p>
        </w:tc>
        <w:tc>
          <w:tcPr>
            <w:tcW w:w="2410" w:type="dxa"/>
          </w:tcPr>
          <w:p w14:paraId="72160DD0" w14:textId="766641EC" w:rsidR="0013710A" w:rsidRPr="0085203A" w:rsidRDefault="0013710A" w:rsidP="0013710A">
            <w:pPr>
              <w:spacing w:before="120"/>
              <w:rPr>
                <w:szCs w:val="18"/>
              </w:rPr>
            </w:pPr>
            <w:r>
              <w:rPr>
                <w:szCs w:val="18"/>
              </w:rPr>
              <w:t>Date of Request for Services</w:t>
            </w:r>
          </w:p>
        </w:tc>
        <w:tc>
          <w:tcPr>
            <w:tcW w:w="6804" w:type="dxa"/>
            <w:gridSpan w:val="5"/>
          </w:tcPr>
          <w:p w14:paraId="75CDB27E" w14:textId="77777777" w:rsidR="0013710A" w:rsidRDefault="0013710A" w:rsidP="0013710A">
            <w:pPr>
              <w:spacing w:before="120"/>
              <w:rPr>
                <w:b/>
                <w:noProof/>
                <w:szCs w:val="18"/>
              </w:rPr>
            </w:pPr>
            <w:r w:rsidRPr="00F15AC0">
              <w:rPr>
                <w:noProof/>
                <w:szCs w:val="18"/>
              </w:rPr>
              <w:t>[</w:t>
            </w:r>
            <w:r>
              <w:rPr>
                <w:b/>
                <w:noProof/>
                <w:szCs w:val="18"/>
                <w:highlight w:val="yellow"/>
              </w:rPr>
              <w:t>I</w:t>
            </w:r>
            <w:r w:rsidRPr="00F15AC0">
              <w:rPr>
                <w:b/>
                <w:noProof/>
                <w:szCs w:val="18"/>
                <w:highlight w:val="yellow"/>
              </w:rPr>
              <w:t>nsert]</w:t>
            </w:r>
          </w:p>
          <w:p w14:paraId="531CD9AD" w14:textId="02D73A3D" w:rsidR="00BA0B8C" w:rsidRPr="00BA0B8C" w:rsidRDefault="00F27F72" w:rsidP="00F8552C">
            <w:pPr>
              <w:spacing w:before="120"/>
              <w:rPr>
                <w:szCs w:val="18"/>
              </w:rPr>
            </w:pPr>
            <w:r>
              <w:rPr>
                <w:b/>
                <w:noProof/>
                <w:szCs w:val="18"/>
              </w:rPr>
              <w:t>[</w:t>
            </w:r>
            <w:r w:rsidRPr="00A72C04">
              <w:rPr>
                <w:b/>
                <w:i/>
                <w:iCs/>
                <w:noProof/>
                <w:szCs w:val="18"/>
                <w:highlight w:val="yellow"/>
              </w:rPr>
              <w:t xml:space="preserve">Drafting Note: This is the date on which the Member issues a request to the Contractor for the provision of </w:t>
            </w:r>
            <w:r w:rsidR="00F8552C" w:rsidRPr="00A72C04">
              <w:rPr>
                <w:b/>
                <w:i/>
                <w:iCs/>
                <w:noProof/>
                <w:szCs w:val="18"/>
                <w:highlight w:val="yellow"/>
              </w:rPr>
              <w:t>“Deliverables”</w:t>
            </w:r>
            <w:r w:rsidRPr="00A72C04">
              <w:rPr>
                <w:b/>
                <w:i/>
                <w:iCs/>
                <w:noProof/>
                <w:szCs w:val="18"/>
                <w:highlight w:val="yellow"/>
              </w:rPr>
              <w:t>, pursuant to clause 4.3 of the Panel Agreement</w:t>
            </w:r>
            <w:r w:rsidR="002A3A7B" w:rsidRPr="00A72C04">
              <w:rPr>
                <w:b/>
                <w:i/>
                <w:iCs/>
                <w:noProof/>
                <w:szCs w:val="18"/>
                <w:highlight w:val="yellow"/>
              </w:rPr>
              <w:t>.</w:t>
            </w:r>
            <w:r w:rsidR="002A3A7B">
              <w:rPr>
                <w:b/>
                <w:noProof/>
                <w:szCs w:val="18"/>
              </w:rPr>
              <w:t>]</w:t>
            </w:r>
            <w:r>
              <w:rPr>
                <w:b/>
                <w:i/>
                <w:iCs/>
                <w:noProof/>
                <w:szCs w:val="18"/>
              </w:rPr>
              <w:t xml:space="preserve"> </w:t>
            </w:r>
          </w:p>
        </w:tc>
      </w:tr>
      <w:tr w:rsidR="0013710A" w:rsidRPr="0085203A" w14:paraId="5816A441" w14:textId="77777777" w:rsidTr="00603C6C">
        <w:tc>
          <w:tcPr>
            <w:tcW w:w="709" w:type="dxa"/>
          </w:tcPr>
          <w:p w14:paraId="2292FEE0" w14:textId="77777777" w:rsidR="0013710A" w:rsidRPr="0085203A" w:rsidRDefault="0013710A" w:rsidP="0013710A">
            <w:pPr>
              <w:numPr>
                <w:ilvl w:val="0"/>
                <w:numId w:val="16"/>
              </w:numPr>
              <w:spacing w:before="120"/>
              <w:rPr>
                <w:szCs w:val="18"/>
              </w:rPr>
            </w:pPr>
          </w:p>
        </w:tc>
        <w:tc>
          <w:tcPr>
            <w:tcW w:w="993" w:type="dxa"/>
          </w:tcPr>
          <w:p w14:paraId="7C48A958" w14:textId="77777777" w:rsidR="0013710A" w:rsidRPr="0085203A" w:rsidRDefault="0013710A" w:rsidP="0013710A">
            <w:pPr>
              <w:spacing w:before="120"/>
              <w:rPr>
                <w:szCs w:val="18"/>
              </w:rPr>
            </w:pPr>
          </w:p>
        </w:tc>
        <w:tc>
          <w:tcPr>
            <w:tcW w:w="2410" w:type="dxa"/>
          </w:tcPr>
          <w:p w14:paraId="0A958A3C" w14:textId="074C550F" w:rsidR="0013710A" w:rsidRPr="0085203A" w:rsidRDefault="0013710A" w:rsidP="0013710A">
            <w:pPr>
              <w:spacing w:before="120"/>
              <w:rPr>
                <w:szCs w:val="18"/>
              </w:rPr>
            </w:pPr>
            <w:r>
              <w:rPr>
                <w:szCs w:val="18"/>
              </w:rPr>
              <w:t xml:space="preserve">Procurement Form Number and </w:t>
            </w:r>
            <w:r w:rsidR="00377D77">
              <w:rPr>
                <w:szCs w:val="18"/>
              </w:rPr>
              <w:t>Title</w:t>
            </w:r>
          </w:p>
        </w:tc>
        <w:tc>
          <w:tcPr>
            <w:tcW w:w="6804" w:type="dxa"/>
            <w:gridSpan w:val="5"/>
          </w:tcPr>
          <w:p w14:paraId="25E4DD9D" w14:textId="33EC2650" w:rsidR="0013710A" w:rsidRDefault="0013710A" w:rsidP="0013710A">
            <w:pPr>
              <w:spacing w:before="120"/>
              <w:rPr>
                <w:szCs w:val="18"/>
              </w:rPr>
            </w:pPr>
            <w:r w:rsidRPr="00F15AC0">
              <w:rPr>
                <w:noProof/>
                <w:szCs w:val="18"/>
              </w:rPr>
              <w:t>[</w:t>
            </w:r>
            <w:r>
              <w:rPr>
                <w:b/>
                <w:noProof/>
                <w:szCs w:val="18"/>
                <w:highlight w:val="yellow"/>
              </w:rPr>
              <w:t>I</w:t>
            </w:r>
            <w:r w:rsidRPr="00F15AC0">
              <w:rPr>
                <w:b/>
                <w:noProof/>
                <w:szCs w:val="18"/>
                <w:highlight w:val="yellow"/>
              </w:rPr>
              <w:t>nsert]</w:t>
            </w:r>
          </w:p>
        </w:tc>
      </w:tr>
      <w:tr w:rsidR="00032E13" w:rsidRPr="0085203A" w14:paraId="70B9C91F" w14:textId="77777777" w:rsidTr="004819FC">
        <w:trPr>
          <w:trHeight w:val="27"/>
        </w:trPr>
        <w:tc>
          <w:tcPr>
            <w:tcW w:w="709" w:type="dxa"/>
            <w:vMerge w:val="restart"/>
          </w:tcPr>
          <w:p w14:paraId="449B0DAC" w14:textId="77777777" w:rsidR="00032E13" w:rsidRPr="0085203A" w:rsidRDefault="00032E13" w:rsidP="0013710A">
            <w:pPr>
              <w:numPr>
                <w:ilvl w:val="0"/>
                <w:numId w:val="16"/>
              </w:numPr>
              <w:spacing w:before="120"/>
              <w:rPr>
                <w:szCs w:val="18"/>
              </w:rPr>
            </w:pPr>
            <w:bookmarkStart w:id="15" w:name="_Ref103870024"/>
          </w:p>
        </w:tc>
        <w:bookmarkEnd w:id="15"/>
        <w:tc>
          <w:tcPr>
            <w:tcW w:w="993" w:type="dxa"/>
            <w:vMerge w:val="restart"/>
          </w:tcPr>
          <w:p w14:paraId="0B685103" w14:textId="6C07E6FF"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_Ref103621449 \w \h  \* MERGEFORMAT </w:instrText>
            </w:r>
            <w:r w:rsidRPr="00655ECB">
              <w:rPr>
                <w:szCs w:val="18"/>
              </w:rPr>
            </w:r>
            <w:r w:rsidRPr="00655ECB">
              <w:rPr>
                <w:szCs w:val="18"/>
              </w:rPr>
              <w:fldChar w:fldCharType="separate"/>
            </w:r>
            <w:r w:rsidR="00A54AAA">
              <w:rPr>
                <w:szCs w:val="18"/>
              </w:rPr>
              <w:t>35</w:t>
            </w:r>
            <w:r w:rsidRPr="00655ECB">
              <w:rPr>
                <w:szCs w:val="18"/>
              </w:rPr>
              <w:fldChar w:fldCharType="end"/>
            </w:r>
          </w:p>
        </w:tc>
        <w:tc>
          <w:tcPr>
            <w:tcW w:w="2410" w:type="dxa"/>
            <w:vMerge w:val="restart"/>
          </w:tcPr>
          <w:p w14:paraId="3BF8852E" w14:textId="77777777" w:rsidR="00032E13" w:rsidRPr="0085203A" w:rsidRDefault="00032E13" w:rsidP="0013710A">
            <w:pPr>
              <w:spacing w:before="120"/>
              <w:rPr>
                <w:szCs w:val="18"/>
              </w:rPr>
            </w:pPr>
            <w:r w:rsidRPr="0085203A">
              <w:rPr>
                <w:szCs w:val="18"/>
              </w:rPr>
              <w:t>Party notice details</w:t>
            </w:r>
          </w:p>
        </w:tc>
        <w:tc>
          <w:tcPr>
            <w:tcW w:w="6804" w:type="dxa"/>
            <w:gridSpan w:val="5"/>
          </w:tcPr>
          <w:p w14:paraId="36944221" w14:textId="4F874A56" w:rsidR="00032E13" w:rsidRPr="00032E13" w:rsidRDefault="00032E13" w:rsidP="0013710A">
            <w:pPr>
              <w:spacing w:before="120"/>
              <w:jc w:val="center"/>
              <w:rPr>
                <w:b/>
                <w:noProof/>
                <w:szCs w:val="18"/>
              </w:rPr>
            </w:pPr>
            <w:r w:rsidRPr="00032E13">
              <w:rPr>
                <w:b/>
                <w:noProof/>
                <w:szCs w:val="18"/>
              </w:rPr>
              <w:t>Principal</w:t>
            </w:r>
          </w:p>
        </w:tc>
      </w:tr>
      <w:tr w:rsidR="00F15AC0" w:rsidRPr="0085203A" w14:paraId="04F6BCAE" w14:textId="77777777" w:rsidTr="00032E13">
        <w:trPr>
          <w:trHeight w:val="23"/>
        </w:trPr>
        <w:tc>
          <w:tcPr>
            <w:tcW w:w="709" w:type="dxa"/>
            <w:vMerge/>
          </w:tcPr>
          <w:p w14:paraId="3577233F" w14:textId="77777777" w:rsidR="00F15AC0" w:rsidRPr="0085203A" w:rsidRDefault="00F15AC0" w:rsidP="0013710A">
            <w:pPr>
              <w:numPr>
                <w:ilvl w:val="0"/>
                <w:numId w:val="16"/>
              </w:numPr>
              <w:spacing w:before="120"/>
              <w:rPr>
                <w:szCs w:val="18"/>
              </w:rPr>
            </w:pPr>
          </w:p>
        </w:tc>
        <w:tc>
          <w:tcPr>
            <w:tcW w:w="993" w:type="dxa"/>
            <w:vMerge/>
          </w:tcPr>
          <w:p w14:paraId="368FED32" w14:textId="77777777" w:rsidR="00F15AC0" w:rsidRPr="00655ECB" w:rsidRDefault="00F15AC0" w:rsidP="0013710A">
            <w:pPr>
              <w:spacing w:before="120"/>
              <w:rPr>
                <w:szCs w:val="18"/>
              </w:rPr>
            </w:pPr>
          </w:p>
        </w:tc>
        <w:tc>
          <w:tcPr>
            <w:tcW w:w="2410" w:type="dxa"/>
            <w:vMerge/>
          </w:tcPr>
          <w:p w14:paraId="4A8B71AD" w14:textId="77777777" w:rsidR="00F15AC0" w:rsidRPr="0085203A" w:rsidRDefault="00F15AC0" w:rsidP="0013710A">
            <w:pPr>
              <w:spacing w:before="120"/>
              <w:rPr>
                <w:szCs w:val="18"/>
              </w:rPr>
            </w:pPr>
          </w:p>
        </w:tc>
        <w:tc>
          <w:tcPr>
            <w:tcW w:w="1275" w:type="dxa"/>
            <w:gridSpan w:val="2"/>
          </w:tcPr>
          <w:p w14:paraId="7EC76AFF" w14:textId="164CF82D" w:rsidR="00F15AC0" w:rsidRPr="0085203A" w:rsidRDefault="00032E13" w:rsidP="0013710A">
            <w:pPr>
              <w:spacing w:before="120"/>
              <w:rPr>
                <w:noProof/>
                <w:szCs w:val="18"/>
              </w:rPr>
            </w:pPr>
            <w:r>
              <w:rPr>
                <w:noProof/>
                <w:szCs w:val="18"/>
              </w:rPr>
              <w:t>Name:</w:t>
            </w:r>
          </w:p>
        </w:tc>
        <w:tc>
          <w:tcPr>
            <w:tcW w:w="5529" w:type="dxa"/>
            <w:gridSpan w:val="3"/>
          </w:tcPr>
          <w:p w14:paraId="6294E3DF" w14:textId="2D405143"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715A43" w:rsidRPr="0085203A" w14:paraId="1CD894C5" w14:textId="77777777" w:rsidTr="00032E13">
        <w:trPr>
          <w:trHeight w:val="23"/>
        </w:trPr>
        <w:tc>
          <w:tcPr>
            <w:tcW w:w="709" w:type="dxa"/>
            <w:vMerge/>
          </w:tcPr>
          <w:p w14:paraId="3D913C69" w14:textId="77777777" w:rsidR="00715A43" w:rsidRPr="0085203A" w:rsidRDefault="00715A43" w:rsidP="0013710A">
            <w:pPr>
              <w:numPr>
                <w:ilvl w:val="0"/>
                <w:numId w:val="16"/>
              </w:numPr>
              <w:spacing w:before="120"/>
              <w:rPr>
                <w:szCs w:val="18"/>
              </w:rPr>
            </w:pPr>
          </w:p>
        </w:tc>
        <w:tc>
          <w:tcPr>
            <w:tcW w:w="993" w:type="dxa"/>
            <w:vMerge/>
          </w:tcPr>
          <w:p w14:paraId="07C75DCB" w14:textId="77777777" w:rsidR="00715A43" w:rsidRPr="00655ECB" w:rsidRDefault="00715A43" w:rsidP="0013710A">
            <w:pPr>
              <w:spacing w:before="120"/>
              <w:rPr>
                <w:szCs w:val="18"/>
              </w:rPr>
            </w:pPr>
          </w:p>
        </w:tc>
        <w:tc>
          <w:tcPr>
            <w:tcW w:w="2410" w:type="dxa"/>
            <w:vMerge/>
          </w:tcPr>
          <w:p w14:paraId="0665D977" w14:textId="77777777" w:rsidR="00715A43" w:rsidRPr="0085203A" w:rsidRDefault="00715A43" w:rsidP="0013710A">
            <w:pPr>
              <w:spacing w:before="120"/>
              <w:rPr>
                <w:szCs w:val="18"/>
              </w:rPr>
            </w:pPr>
          </w:p>
        </w:tc>
        <w:tc>
          <w:tcPr>
            <w:tcW w:w="1275" w:type="dxa"/>
            <w:gridSpan w:val="2"/>
          </w:tcPr>
          <w:p w14:paraId="0C545DDC" w14:textId="1FE39586" w:rsidR="00715A43" w:rsidRDefault="00715A43" w:rsidP="0013710A">
            <w:pPr>
              <w:spacing w:before="120"/>
              <w:rPr>
                <w:noProof/>
                <w:szCs w:val="18"/>
              </w:rPr>
            </w:pPr>
            <w:r>
              <w:rPr>
                <w:noProof/>
                <w:szCs w:val="18"/>
              </w:rPr>
              <w:t>ABN:</w:t>
            </w:r>
          </w:p>
        </w:tc>
        <w:tc>
          <w:tcPr>
            <w:tcW w:w="5529" w:type="dxa"/>
            <w:gridSpan w:val="3"/>
          </w:tcPr>
          <w:p w14:paraId="1BA17A2B" w14:textId="61F85907" w:rsidR="00715A43" w:rsidRPr="00715A43" w:rsidRDefault="00715A4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F515C2">
              <w:rPr>
                <w:bCs/>
                <w:noProof/>
                <w:szCs w:val="18"/>
                <w:highlight w:val="yellow"/>
              </w:rPr>
              <w:t>]</w:t>
            </w:r>
          </w:p>
        </w:tc>
      </w:tr>
      <w:tr w:rsidR="00F15AC0" w:rsidRPr="0085203A" w14:paraId="64A4B046" w14:textId="77777777" w:rsidTr="00032E13">
        <w:trPr>
          <w:trHeight w:val="23"/>
        </w:trPr>
        <w:tc>
          <w:tcPr>
            <w:tcW w:w="709" w:type="dxa"/>
            <w:vMerge/>
          </w:tcPr>
          <w:p w14:paraId="4DB7D2CC" w14:textId="77777777" w:rsidR="00F15AC0" w:rsidRPr="0085203A" w:rsidRDefault="00F15AC0" w:rsidP="0013710A">
            <w:pPr>
              <w:numPr>
                <w:ilvl w:val="0"/>
                <w:numId w:val="16"/>
              </w:numPr>
              <w:spacing w:before="120"/>
              <w:rPr>
                <w:szCs w:val="18"/>
              </w:rPr>
            </w:pPr>
          </w:p>
        </w:tc>
        <w:tc>
          <w:tcPr>
            <w:tcW w:w="993" w:type="dxa"/>
            <w:vMerge/>
          </w:tcPr>
          <w:p w14:paraId="201EC7DC" w14:textId="77777777" w:rsidR="00F15AC0" w:rsidRPr="00655ECB" w:rsidRDefault="00F15AC0" w:rsidP="0013710A">
            <w:pPr>
              <w:spacing w:before="120"/>
              <w:rPr>
                <w:szCs w:val="18"/>
              </w:rPr>
            </w:pPr>
          </w:p>
        </w:tc>
        <w:tc>
          <w:tcPr>
            <w:tcW w:w="2410" w:type="dxa"/>
            <w:vMerge/>
          </w:tcPr>
          <w:p w14:paraId="57E5FE0A" w14:textId="77777777" w:rsidR="00F15AC0" w:rsidRPr="0085203A" w:rsidRDefault="00F15AC0" w:rsidP="0013710A">
            <w:pPr>
              <w:spacing w:before="120"/>
              <w:rPr>
                <w:szCs w:val="18"/>
              </w:rPr>
            </w:pPr>
          </w:p>
        </w:tc>
        <w:tc>
          <w:tcPr>
            <w:tcW w:w="1275" w:type="dxa"/>
            <w:gridSpan w:val="2"/>
          </w:tcPr>
          <w:p w14:paraId="2D4FAB89" w14:textId="1BFA9037" w:rsidR="00F15AC0" w:rsidRPr="0085203A" w:rsidRDefault="00F15AC0" w:rsidP="0013710A">
            <w:pPr>
              <w:spacing w:before="120"/>
              <w:rPr>
                <w:noProof/>
                <w:szCs w:val="18"/>
              </w:rPr>
            </w:pPr>
            <w:r>
              <w:rPr>
                <w:noProof/>
                <w:szCs w:val="18"/>
              </w:rPr>
              <w:t>Add</w:t>
            </w:r>
            <w:r w:rsidR="00032E13">
              <w:rPr>
                <w:noProof/>
                <w:szCs w:val="18"/>
              </w:rPr>
              <w:t>ress:</w:t>
            </w:r>
          </w:p>
        </w:tc>
        <w:tc>
          <w:tcPr>
            <w:tcW w:w="5529" w:type="dxa"/>
            <w:gridSpan w:val="3"/>
          </w:tcPr>
          <w:p w14:paraId="647481CE" w14:textId="7EDFFEB6"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F15AC0" w:rsidRPr="0085203A" w14:paraId="583B8E5F" w14:textId="77777777" w:rsidTr="00032E13">
        <w:trPr>
          <w:trHeight w:val="23"/>
        </w:trPr>
        <w:tc>
          <w:tcPr>
            <w:tcW w:w="709" w:type="dxa"/>
            <w:vMerge/>
          </w:tcPr>
          <w:p w14:paraId="5EC65F0B" w14:textId="77777777" w:rsidR="00F15AC0" w:rsidRPr="0085203A" w:rsidRDefault="00F15AC0" w:rsidP="0013710A">
            <w:pPr>
              <w:numPr>
                <w:ilvl w:val="0"/>
                <w:numId w:val="16"/>
              </w:numPr>
              <w:spacing w:before="120"/>
              <w:rPr>
                <w:szCs w:val="18"/>
              </w:rPr>
            </w:pPr>
          </w:p>
        </w:tc>
        <w:tc>
          <w:tcPr>
            <w:tcW w:w="993" w:type="dxa"/>
            <w:vMerge/>
          </w:tcPr>
          <w:p w14:paraId="7B391B2F" w14:textId="77777777" w:rsidR="00F15AC0" w:rsidRPr="00655ECB" w:rsidRDefault="00F15AC0" w:rsidP="0013710A">
            <w:pPr>
              <w:spacing w:before="120"/>
              <w:rPr>
                <w:szCs w:val="18"/>
              </w:rPr>
            </w:pPr>
          </w:p>
        </w:tc>
        <w:tc>
          <w:tcPr>
            <w:tcW w:w="2410" w:type="dxa"/>
            <w:vMerge/>
          </w:tcPr>
          <w:p w14:paraId="58D4D362" w14:textId="77777777" w:rsidR="00F15AC0" w:rsidRPr="0085203A" w:rsidRDefault="00F15AC0" w:rsidP="0013710A">
            <w:pPr>
              <w:spacing w:before="120"/>
              <w:rPr>
                <w:szCs w:val="18"/>
              </w:rPr>
            </w:pPr>
          </w:p>
        </w:tc>
        <w:tc>
          <w:tcPr>
            <w:tcW w:w="1275" w:type="dxa"/>
            <w:gridSpan w:val="2"/>
          </w:tcPr>
          <w:p w14:paraId="77BE336F" w14:textId="589226B1" w:rsidR="00F15AC0" w:rsidRPr="0085203A" w:rsidRDefault="00032E13" w:rsidP="0013710A">
            <w:pPr>
              <w:spacing w:before="120"/>
              <w:rPr>
                <w:noProof/>
                <w:szCs w:val="18"/>
              </w:rPr>
            </w:pPr>
            <w:r>
              <w:rPr>
                <w:noProof/>
                <w:szCs w:val="18"/>
              </w:rPr>
              <w:t>Attention:</w:t>
            </w:r>
          </w:p>
        </w:tc>
        <w:tc>
          <w:tcPr>
            <w:tcW w:w="5529" w:type="dxa"/>
            <w:gridSpan w:val="3"/>
          </w:tcPr>
          <w:p w14:paraId="56C82B8C" w14:textId="2063A7E8"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F15AC0" w:rsidRPr="0085203A" w14:paraId="4C4CD5CC" w14:textId="77777777" w:rsidTr="00032E13">
        <w:trPr>
          <w:trHeight w:val="23"/>
        </w:trPr>
        <w:tc>
          <w:tcPr>
            <w:tcW w:w="709" w:type="dxa"/>
            <w:vMerge/>
          </w:tcPr>
          <w:p w14:paraId="08B10A73" w14:textId="77777777" w:rsidR="00F15AC0" w:rsidRPr="0085203A" w:rsidRDefault="00F15AC0" w:rsidP="0013710A">
            <w:pPr>
              <w:numPr>
                <w:ilvl w:val="0"/>
                <w:numId w:val="16"/>
              </w:numPr>
              <w:spacing w:before="120"/>
              <w:rPr>
                <w:szCs w:val="18"/>
              </w:rPr>
            </w:pPr>
          </w:p>
        </w:tc>
        <w:tc>
          <w:tcPr>
            <w:tcW w:w="993" w:type="dxa"/>
            <w:vMerge/>
          </w:tcPr>
          <w:p w14:paraId="0AEA89D7" w14:textId="77777777" w:rsidR="00F15AC0" w:rsidRPr="00655ECB" w:rsidRDefault="00F15AC0" w:rsidP="0013710A">
            <w:pPr>
              <w:spacing w:before="120"/>
              <w:rPr>
                <w:szCs w:val="18"/>
              </w:rPr>
            </w:pPr>
          </w:p>
        </w:tc>
        <w:tc>
          <w:tcPr>
            <w:tcW w:w="2410" w:type="dxa"/>
            <w:vMerge/>
          </w:tcPr>
          <w:p w14:paraId="62B6A916" w14:textId="77777777" w:rsidR="00F15AC0" w:rsidRPr="0085203A" w:rsidRDefault="00F15AC0" w:rsidP="0013710A">
            <w:pPr>
              <w:spacing w:before="120"/>
              <w:rPr>
                <w:szCs w:val="18"/>
              </w:rPr>
            </w:pPr>
          </w:p>
        </w:tc>
        <w:tc>
          <w:tcPr>
            <w:tcW w:w="1275" w:type="dxa"/>
            <w:gridSpan w:val="2"/>
          </w:tcPr>
          <w:p w14:paraId="3A97C11C" w14:textId="49CFB8B8" w:rsidR="00F15AC0" w:rsidRPr="0085203A" w:rsidRDefault="00032E13" w:rsidP="0013710A">
            <w:pPr>
              <w:spacing w:before="120"/>
              <w:rPr>
                <w:noProof/>
                <w:szCs w:val="18"/>
              </w:rPr>
            </w:pPr>
            <w:r>
              <w:rPr>
                <w:noProof/>
                <w:szCs w:val="18"/>
              </w:rPr>
              <w:t>Phone:</w:t>
            </w:r>
          </w:p>
        </w:tc>
        <w:tc>
          <w:tcPr>
            <w:tcW w:w="5529" w:type="dxa"/>
            <w:gridSpan w:val="3"/>
          </w:tcPr>
          <w:p w14:paraId="1481A2BC" w14:textId="67B0D6FC"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F15AC0" w:rsidRPr="0085203A" w14:paraId="28D0D823" w14:textId="77777777" w:rsidTr="00032E13">
        <w:trPr>
          <w:trHeight w:val="23"/>
        </w:trPr>
        <w:tc>
          <w:tcPr>
            <w:tcW w:w="709" w:type="dxa"/>
            <w:vMerge/>
          </w:tcPr>
          <w:p w14:paraId="3AB2C23C" w14:textId="77777777" w:rsidR="00F15AC0" w:rsidRPr="0085203A" w:rsidRDefault="00F15AC0" w:rsidP="0013710A">
            <w:pPr>
              <w:numPr>
                <w:ilvl w:val="0"/>
                <w:numId w:val="16"/>
              </w:numPr>
              <w:spacing w:before="120"/>
              <w:rPr>
                <w:szCs w:val="18"/>
              </w:rPr>
            </w:pPr>
          </w:p>
        </w:tc>
        <w:tc>
          <w:tcPr>
            <w:tcW w:w="993" w:type="dxa"/>
            <w:vMerge/>
          </w:tcPr>
          <w:p w14:paraId="76D24A71" w14:textId="77777777" w:rsidR="00F15AC0" w:rsidRPr="00655ECB" w:rsidRDefault="00F15AC0" w:rsidP="0013710A">
            <w:pPr>
              <w:spacing w:before="120"/>
              <w:rPr>
                <w:szCs w:val="18"/>
              </w:rPr>
            </w:pPr>
          </w:p>
        </w:tc>
        <w:tc>
          <w:tcPr>
            <w:tcW w:w="2410" w:type="dxa"/>
            <w:vMerge/>
          </w:tcPr>
          <w:p w14:paraId="7C7EB84C" w14:textId="77777777" w:rsidR="00F15AC0" w:rsidRPr="0085203A" w:rsidRDefault="00F15AC0" w:rsidP="0013710A">
            <w:pPr>
              <w:spacing w:before="120"/>
              <w:rPr>
                <w:szCs w:val="18"/>
              </w:rPr>
            </w:pPr>
          </w:p>
        </w:tc>
        <w:tc>
          <w:tcPr>
            <w:tcW w:w="1275" w:type="dxa"/>
            <w:gridSpan w:val="2"/>
          </w:tcPr>
          <w:p w14:paraId="4ED8A340" w14:textId="274DED29" w:rsidR="00F15AC0" w:rsidRPr="0085203A" w:rsidRDefault="00032E13" w:rsidP="0013710A">
            <w:pPr>
              <w:spacing w:before="120"/>
              <w:rPr>
                <w:noProof/>
                <w:szCs w:val="18"/>
              </w:rPr>
            </w:pPr>
            <w:r>
              <w:rPr>
                <w:noProof/>
                <w:szCs w:val="18"/>
              </w:rPr>
              <w:t>Email:</w:t>
            </w:r>
          </w:p>
        </w:tc>
        <w:tc>
          <w:tcPr>
            <w:tcW w:w="5529" w:type="dxa"/>
            <w:gridSpan w:val="3"/>
          </w:tcPr>
          <w:p w14:paraId="24714781" w14:textId="7BE61395" w:rsidR="00F15AC0"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45DCB2D6" w14:textId="77777777" w:rsidTr="004819FC">
        <w:trPr>
          <w:trHeight w:val="23"/>
        </w:trPr>
        <w:tc>
          <w:tcPr>
            <w:tcW w:w="709" w:type="dxa"/>
            <w:vMerge/>
          </w:tcPr>
          <w:p w14:paraId="6F0079FF" w14:textId="77777777" w:rsidR="00032E13" w:rsidRPr="0085203A" w:rsidRDefault="00032E13" w:rsidP="0013710A">
            <w:pPr>
              <w:numPr>
                <w:ilvl w:val="0"/>
                <w:numId w:val="16"/>
              </w:numPr>
              <w:spacing w:before="120"/>
              <w:rPr>
                <w:szCs w:val="18"/>
              </w:rPr>
            </w:pPr>
          </w:p>
        </w:tc>
        <w:tc>
          <w:tcPr>
            <w:tcW w:w="993" w:type="dxa"/>
            <w:vMerge/>
          </w:tcPr>
          <w:p w14:paraId="00553030" w14:textId="77777777" w:rsidR="00032E13" w:rsidRPr="00655ECB" w:rsidRDefault="00032E13" w:rsidP="0013710A">
            <w:pPr>
              <w:spacing w:before="120"/>
              <w:rPr>
                <w:szCs w:val="18"/>
              </w:rPr>
            </w:pPr>
          </w:p>
        </w:tc>
        <w:tc>
          <w:tcPr>
            <w:tcW w:w="2410" w:type="dxa"/>
            <w:vMerge/>
          </w:tcPr>
          <w:p w14:paraId="5F26615A" w14:textId="77777777" w:rsidR="00032E13" w:rsidRPr="0085203A" w:rsidRDefault="00032E13" w:rsidP="0013710A">
            <w:pPr>
              <w:spacing w:before="120"/>
              <w:rPr>
                <w:szCs w:val="18"/>
              </w:rPr>
            </w:pPr>
          </w:p>
        </w:tc>
        <w:tc>
          <w:tcPr>
            <w:tcW w:w="6804" w:type="dxa"/>
            <w:gridSpan w:val="5"/>
          </w:tcPr>
          <w:p w14:paraId="5E719136" w14:textId="7F265D1B" w:rsidR="00032E13" w:rsidRPr="00032E13" w:rsidRDefault="00032E13" w:rsidP="0013710A">
            <w:pPr>
              <w:spacing w:before="120"/>
              <w:jc w:val="center"/>
              <w:rPr>
                <w:b/>
                <w:noProof/>
                <w:szCs w:val="18"/>
              </w:rPr>
            </w:pPr>
            <w:r w:rsidRPr="00032E13">
              <w:rPr>
                <w:b/>
                <w:noProof/>
                <w:szCs w:val="18"/>
              </w:rPr>
              <w:t>Contractor</w:t>
            </w:r>
          </w:p>
        </w:tc>
      </w:tr>
      <w:tr w:rsidR="00032E13" w:rsidRPr="0085203A" w14:paraId="6425A9DF" w14:textId="77777777" w:rsidTr="00032E13">
        <w:trPr>
          <w:trHeight w:val="23"/>
        </w:trPr>
        <w:tc>
          <w:tcPr>
            <w:tcW w:w="709" w:type="dxa"/>
            <w:vMerge/>
          </w:tcPr>
          <w:p w14:paraId="3EC59D00" w14:textId="77777777" w:rsidR="00032E13" w:rsidRPr="0085203A" w:rsidRDefault="00032E13" w:rsidP="0013710A">
            <w:pPr>
              <w:numPr>
                <w:ilvl w:val="0"/>
                <w:numId w:val="16"/>
              </w:numPr>
              <w:spacing w:before="120"/>
              <w:rPr>
                <w:szCs w:val="18"/>
              </w:rPr>
            </w:pPr>
          </w:p>
        </w:tc>
        <w:tc>
          <w:tcPr>
            <w:tcW w:w="993" w:type="dxa"/>
            <w:vMerge/>
          </w:tcPr>
          <w:p w14:paraId="3E24D9FF" w14:textId="77777777" w:rsidR="00032E13" w:rsidRPr="00655ECB" w:rsidRDefault="00032E13" w:rsidP="0013710A">
            <w:pPr>
              <w:spacing w:before="120"/>
              <w:rPr>
                <w:szCs w:val="18"/>
              </w:rPr>
            </w:pPr>
          </w:p>
        </w:tc>
        <w:tc>
          <w:tcPr>
            <w:tcW w:w="2410" w:type="dxa"/>
            <w:vMerge/>
          </w:tcPr>
          <w:p w14:paraId="26CBF30A" w14:textId="77777777" w:rsidR="00032E13" w:rsidRPr="0085203A" w:rsidRDefault="00032E13" w:rsidP="0013710A">
            <w:pPr>
              <w:spacing w:before="120"/>
              <w:rPr>
                <w:szCs w:val="18"/>
              </w:rPr>
            </w:pPr>
          </w:p>
        </w:tc>
        <w:tc>
          <w:tcPr>
            <w:tcW w:w="1134" w:type="dxa"/>
          </w:tcPr>
          <w:p w14:paraId="25D8CF98" w14:textId="0B5A82B7" w:rsidR="00032E13" w:rsidRPr="0085203A" w:rsidRDefault="00032E13" w:rsidP="0013710A">
            <w:pPr>
              <w:spacing w:before="120"/>
              <w:rPr>
                <w:noProof/>
                <w:szCs w:val="18"/>
              </w:rPr>
            </w:pPr>
            <w:r>
              <w:rPr>
                <w:noProof/>
                <w:szCs w:val="18"/>
              </w:rPr>
              <w:t>Name:</w:t>
            </w:r>
          </w:p>
        </w:tc>
        <w:tc>
          <w:tcPr>
            <w:tcW w:w="5670" w:type="dxa"/>
            <w:gridSpan w:val="4"/>
          </w:tcPr>
          <w:p w14:paraId="79379395" w14:textId="3FD30C83"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715A43" w:rsidRPr="0085203A" w14:paraId="4F0B9E98" w14:textId="77777777" w:rsidTr="00032E13">
        <w:trPr>
          <w:trHeight w:val="23"/>
        </w:trPr>
        <w:tc>
          <w:tcPr>
            <w:tcW w:w="709" w:type="dxa"/>
            <w:vMerge/>
          </w:tcPr>
          <w:p w14:paraId="5DC717EB" w14:textId="77777777" w:rsidR="00715A43" w:rsidRPr="0085203A" w:rsidRDefault="00715A43" w:rsidP="0013710A">
            <w:pPr>
              <w:numPr>
                <w:ilvl w:val="0"/>
                <w:numId w:val="16"/>
              </w:numPr>
              <w:spacing w:before="120"/>
              <w:rPr>
                <w:szCs w:val="18"/>
              </w:rPr>
            </w:pPr>
          </w:p>
        </w:tc>
        <w:tc>
          <w:tcPr>
            <w:tcW w:w="993" w:type="dxa"/>
            <w:vMerge/>
          </w:tcPr>
          <w:p w14:paraId="39ED7C9F" w14:textId="77777777" w:rsidR="00715A43" w:rsidRPr="00655ECB" w:rsidRDefault="00715A43" w:rsidP="0013710A">
            <w:pPr>
              <w:spacing w:before="120"/>
              <w:rPr>
                <w:szCs w:val="18"/>
              </w:rPr>
            </w:pPr>
          </w:p>
        </w:tc>
        <w:tc>
          <w:tcPr>
            <w:tcW w:w="2410" w:type="dxa"/>
            <w:vMerge/>
          </w:tcPr>
          <w:p w14:paraId="66D2A8F7" w14:textId="77777777" w:rsidR="00715A43" w:rsidRPr="0085203A" w:rsidRDefault="00715A43" w:rsidP="0013710A">
            <w:pPr>
              <w:spacing w:before="120"/>
              <w:rPr>
                <w:szCs w:val="18"/>
              </w:rPr>
            </w:pPr>
          </w:p>
        </w:tc>
        <w:tc>
          <w:tcPr>
            <w:tcW w:w="1134" w:type="dxa"/>
          </w:tcPr>
          <w:p w14:paraId="3AA8F754" w14:textId="3EAD7346" w:rsidR="00715A43" w:rsidRDefault="00715A43" w:rsidP="0013710A">
            <w:pPr>
              <w:spacing w:before="120"/>
              <w:rPr>
                <w:noProof/>
                <w:szCs w:val="18"/>
              </w:rPr>
            </w:pPr>
            <w:r>
              <w:rPr>
                <w:noProof/>
                <w:szCs w:val="18"/>
              </w:rPr>
              <w:t>ABN:</w:t>
            </w:r>
          </w:p>
        </w:tc>
        <w:tc>
          <w:tcPr>
            <w:tcW w:w="5670" w:type="dxa"/>
            <w:gridSpan w:val="4"/>
          </w:tcPr>
          <w:p w14:paraId="7F25250F" w14:textId="468369EA" w:rsidR="00715A43" w:rsidRPr="0083134C" w:rsidRDefault="00715A43" w:rsidP="0013710A">
            <w:pPr>
              <w:spacing w:before="120"/>
              <w:rPr>
                <w:b/>
                <w:bCs/>
                <w:noProof/>
                <w:szCs w:val="18"/>
              </w:rPr>
            </w:pPr>
            <w:r w:rsidRPr="00F15AC0">
              <w:rPr>
                <w:noProof/>
                <w:szCs w:val="18"/>
              </w:rPr>
              <w:t>[</w:t>
            </w:r>
            <w:r>
              <w:rPr>
                <w:b/>
                <w:noProof/>
                <w:szCs w:val="18"/>
                <w:highlight w:val="yellow"/>
              </w:rPr>
              <w:t>I</w:t>
            </w:r>
            <w:r w:rsidRPr="00F15AC0">
              <w:rPr>
                <w:b/>
                <w:noProof/>
                <w:szCs w:val="18"/>
                <w:highlight w:val="yellow"/>
              </w:rPr>
              <w:t>nsert</w:t>
            </w:r>
            <w:r w:rsidRPr="00F515C2">
              <w:rPr>
                <w:bCs/>
                <w:noProof/>
                <w:szCs w:val="18"/>
                <w:highlight w:val="yellow"/>
              </w:rPr>
              <w:t>]</w:t>
            </w:r>
          </w:p>
        </w:tc>
      </w:tr>
      <w:tr w:rsidR="00032E13" w:rsidRPr="0085203A" w14:paraId="5AD1983B" w14:textId="77777777" w:rsidTr="00032E13">
        <w:trPr>
          <w:trHeight w:val="23"/>
        </w:trPr>
        <w:tc>
          <w:tcPr>
            <w:tcW w:w="709" w:type="dxa"/>
            <w:vMerge/>
          </w:tcPr>
          <w:p w14:paraId="13F2BBD6" w14:textId="77777777" w:rsidR="00032E13" w:rsidRPr="0085203A" w:rsidRDefault="00032E13" w:rsidP="0013710A">
            <w:pPr>
              <w:numPr>
                <w:ilvl w:val="0"/>
                <w:numId w:val="16"/>
              </w:numPr>
              <w:spacing w:before="120"/>
              <w:rPr>
                <w:szCs w:val="18"/>
              </w:rPr>
            </w:pPr>
          </w:p>
        </w:tc>
        <w:tc>
          <w:tcPr>
            <w:tcW w:w="993" w:type="dxa"/>
            <w:vMerge/>
          </w:tcPr>
          <w:p w14:paraId="621CC2D4" w14:textId="77777777" w:rsidR="00032E13" w:rsidRPr="00655ECB" w:rsidRDefault="00032E13" w:rsidP="0013710A">
            <w:pPr>
              <w:spacing w:before="120"/>
              <w:rPr>
                <w:szCs w:val="18"/>
              </w:rPr>
            </w:pPr>
          </w:p>
        </w:tc>
        <w:tc>
          <w:tcPr>
            <w:tcW w:w="2410" w:type="dxa"/>
            <w:vMerge/>
          </w:tcPr>
          <w:p w14:paraId="046B20CD" w14:textId="77777777" w:rsidR="00032E13" w:rsidRPr="0085203A" w:rsidRDefault="00032E13" w:rsidP="0013710A">
            <w:pPr>
              <w:spacing w:before="120"/>
              <w:rPr>
                <w:szCs w:val="18"/>
              </w:rPr>
            </w:pPr>
          </w:p>
        </w:tc>
        <w:tc>
          <w:tcPr>
            <w:tcW w:w="1134" w:type="dxa"/>
          </w:tcPr>
          <w:p w14:paraId="5C99088C" w14:textId="2A555F0E" w:rsidR="00032E13" w:rsidRPr="0085203A" w:rsidRDefault="00032E13" w:rsidP="0013710A">
            <w:pPr>
              <w:spacing w:before="120"/>
              <w:rPr>
                <w:noProof/>
                <w:szCs w:val="18"/>
              </w:rPr>
            </w:pPr>
            <w:r>
              <w:rPr>
                <w:noProof/>
                <w:szCs w:val="18"/>
              </w:rPr>
              <w:t>Address:</w:t>
            </w:r>
          </w:p>
        </w:tc>
        <w:tc>
          <w:tcPr>
            <w:tcW w:w="5670" w:type="dxa"/>
            <w:gridSpan w:val="4"/>
          </w:tcPr>
          <w:p w14:paraId="1CD60D86" w14:textId="323C1A66"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58626638" w14:textId="77777777" w:rsidTr="00032E13">
        <w:trPr>
          <w:trHeight w:val="23"/>
        </w:trPr>
        <w:tc>
          <w:tcPr>
            <w:tcW w:w="709" w:type="dxa"/>
            <w:vMerge/>
          </w:tcPr>
          <w:p w14:paraId="35CA055F" w14:textId="77777777" w:rsidR="00032E13" w:rsidRPr="0085203A" w:rsidRDefault="00032E13" w:rsidP="0013710A">
            <w:pPr>
              <w:numPr>
                <w:ilvl w:val="0"/>
                <w:numId w:val="16"/>
              </w:numPr>
              <w:spacing w:before="120"/>
              <w:rPr>
                <w:szCs w:val="18"/>
              </w:rPr>
            </w:pPr>
          </w:p>
        </w:tc>
        <w:tc>
          <w:tcPr>
            <w:tcW w:w="993" w:type="dxa"/>
            <w:vMerge/>
          </w:tcPr>
          <w:p w14:paraId="223CE39B" w14:textId="77777777" w:rsidR="00032E13" w:rsidRPr="00655ECB" w:rsidRDefault="00032E13" w:rsidP="0013710A">
            <w:pPr>
              <w:spacing w:before="120"/>
              <w:rPr>
                <w:szCs w:val="18"/>
              </w:rPr>
            </w:pPr>
          </w:p>
        </w:tc>
        <w:tc>
          <w:tcPr>
            <w:tcW w:w="2410" w:type="dxa"/>
            <w:vMerge/>
          </w:tcPr>
          <w:p w14:paraId="14F47FD6" w14:textId="77777777" w:rsidR="00032E13" w:rsidRPr="0085203A" w:rsidRDefault="00032E13" w:rsidP="0013710A">
            <w:pPr>
              <w:spacing w:before="120"/>
              <w:rPr>
                <w:szCs w:val="18"/>
              </w:rPr>
            </w:pPr>
          </w:p>
        </w:tc>
        <w:tc>
          <w:tcPr>
            <w:tcW w:w="1134" w:type="dxa"/>
          </w:tcPr>
          <w:p w14:paraId="402D211F" w14:textId="282C54E2" w:rsidR="00032E13" w:rsidRPr="0085203A" w:rsidRDefault="00032E13" w:rsidP="0013710A">
            <w:pPr>
              <w:spacing w:before="120"/>
              <w:rPr>
                <w:noProof/>
                <w:szCs w:val="18"/>
              </w:rPr>
            </w:pPr>
            <w:r>
              <w:rPr>
                <w:noProof/>
                <w:szCs w:val="18"/>
              </w:rPr>
              <w:t>Attention:</w:t>
            </w:r>
          </w:p>
        </w:tc>
        <w:tc>
          <w:tcPr>
            <w:tcW w:w="5670" w:type="dxa"/>
            <w:gridSpan w:val="4"/>
          </w:tcPr>
          <w:p w14:paraId="02D8F602" w14:textId="15D86D33"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60358062" w14:textId="77777777" w:rsidTr="00032E13">
        <w:trPr>
          <w:trHeight w:val="23"/>
        </w:trPr>
        <w:tc>
          <w:tcPr>
            <w:tcW w:w="709" w:type="dxa"/>
            <w:vMerge/>
          </w:tcPr>
          <w:p w14:paraId="51F854BA" w14:textId="77777777" w:rsidR="00032E13" w:rsidRPr="0085203A" w:rsidRDefault="00032E13" w:rsidP="0013710A">
            <w:pPr>
              <w:numPr>
                <w:ilvl w:val="0"/>
                <w:numId w:val="16"/>
              </w:numPr>
              <w:spacing w:before="120"/>
              <w:rPr>
                <w:szCs w:val="18"/>
              </w:rPr>
            </w:pPr>
          </w:p>
        </w:tc>
        <w:tc>
          <w:tcPr>
            <w:tcW w:w="993" w:type="dxa"/>
            <w:vMerge/>
          </w:tcPr>
          <w:p w14:paraId="3ED74102" w14:textId="77777777" w:rsidR="00032E13" w:rsidRPr="00655ECB" w:rsidRDefault="00032E13" w:rsidP="0013710A">
            <w:pPr>
              <w:spacing w:before="120"/>
              <w:rPr>
                <w:szCs w:val="18"/>
              </w:rPr>
            </w:pPr>
          </w:p>
        </w:tc>
        <w:tc>
          <w:tcPr>
            <w:tcW w:w="2410" w:type="dxa"/>
            <w:vMerge/>
          </w:tcPr>
          <w:p w14:paraId="62E5B09B" w14:textId="77777777" w:rsidR="00032E13" w:rsidRPr="0085203A" w:rsidRDefault="00032E13" w:rsidP="0013710A">
            <w:pPr>
              <w:spacing w:before="120"/>
              <w:rPr>
                <w:szCs w:val="18"/>
              </w:rPr>
            </w:pPr>
          </w:p>
        </w:tc>
        <w:tc>
          <w:tcPr>
            <w:tcW w:w="1134" w:type="dxa"/>
          </w:tcPr>
          <w:p w14:paraId="37DF96F8" w14:textId="47C12FCD" w:rsidR="00032E13" w:rsidRPr="0085203A" w:rsidRDefault="00032E13" w:rsidP="0013710A">
            <w:pPr>
              <w:spacing w:before="120"/>
              <w:rPr>
                <w:noProof/>
                <w:szCs w:val="18"/>
              </w:rPr>
            </w:pPr>
            <w:r>
              <w:rPr>
                <w:noProof/>
                <w:szCs w:val="18"/>
              </w:rPr>
              <w:t>Phone:</w:t>
            </w:r>
          </w:p>
        </w:tc>
        <w:tc>
          <w:tcPr>
            <w:tcW w:w="5670" w:type="dxa"/>
            <w:gridSpan w:val="4"/>
          </w:tcPr>
          <w:p w14:paraId="20B52412" w14:textId="34785546"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0DB1E58A" w14:textId="77777777" w:rsidTr="00032E13">
        <w:trPr>
          <w:trHeight w:val="23"/>
        </w:trPr>
        <w:tc>
          <w:tcPr>
            <w:tcW w:w="709" w:type="dxa"/>
            <w:vMerge/>
          </w:tcPr>
          <w:p w14:paraId="7F8B1221" w14:textId="77777777" w:rsidR="00032E13" w:rsidRPr="0085203A" w:rsidRDefault="00032E13" w:rsidP="0013710A">
            <w:pPr>
              <w:numPr>
                <w:ilvl w:val="0"/>
                <w:numId w:val="16"/>
              </w:numPr>
              <w:spacing w:before="120"/>
              <w:rPr>
                <w:szCs w:val="18"/>
              </w:rPr>
            </w:pPr>
          </w:p>
        </w:tc>
        <w:tc>
          <w:tcPr>
            <w:tcW w:w="993" w:type="dxa"/>
            <w:vMerge/>
          </w:tcPr>
          <w:p w14:paraId="154376B9" w14:textId="77777777" w:rsidR="00032E13" w:rsidRPr="00655ECB" w:rsidRDefault="00032E13" w:rsidP="0013710A">
            <w:pPr>
              <w:spacing w:before="120"/>
              <w:rPr>
                <w:szCs w:val="18"/>
              </w:rPr>
            </w:pPr>
          </w:p>
        </w:tc>
        <w:tc>
          <w:tcPr>
            <w:tcW w:w="2410" w:type="dxa"/>
            <w:vMerge/>
          </w:tcPr>
          <w:p w14:paraId="582E5F10" w14:textId="77777777" w:rsidR="00032E13" w:rsidRPr="0085203A" w:rsidRDefault="00032E13" w:rsidP="0013710A">
            <w:pPr>
              <w:spacing w:before="120"/>
              <w:rPr>
                <w:szCs w:val="18"/>
              </w:rPr>
            </w:pPr>
          </w:p>
        </w:tc>
        <w:tc>
          <w:tcPr>
            <w:tcW w:w="1134" w:type="dxa"/>
          </w:tcPr>
          <w:p w14:paraId="3220DFD9" w14:textId="5953B32C" w:rsidR="00032E13" w:rsidRPr="0085203A" w:rsidRDefault="00032E13" w:rsidP="0013710A">
            <w:pPr>
              <w:spacing w:before="120"/>
              <w:rPr>
                <w:noProof/>
                <w:szCs w:val="18"/>
              </w:rPr>
            </w:pPr>
            <w:r>
              <w:rPr>
                <w:noProof/>
                <w:szCs w:val="18"/>
              </w:rPr>
              <w:t>Email:</w:t>
            </w:r>
          </w:p>
        </w:tc>
        <w:tc>
          <w:tcPr>
            <w:tcW w:w="5670" w:type="dxa"/>
            <w:gridSpan w:val="4"/>
          </w:tcPr>
          <w:p w14:paraId="0601CA13" w14:textId="75422899" w:rsidR="00032E13" w:rsidRPr="0085203A" w:rsidRDefault="00032E13" w:rsidP="0013710A">
            <w:pPr>
              <w:spacing w:before="120"/>
              <w:rPr>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68E3EA8F" w14:textId="77777777" w:rsidTr="00603C6C">
        <w:tc>
          <w:tcPr>
            <w:tcW w:w="709" w:type="dxa"/>
          </w:tcPr>
          <w:p w14:paraId="2265A200" w14:textId="77777777" w:rsidR="00032E13" w:rsidRPr="0085203A" w:rsidRDefault="00032E13" w:rsidP="0013710A">
            <w:pPr>
              <w:numPr>
                <w:ilvl w:val="0"/>
                <w:numId w:val="16"/>
              </w:numPr>
              <w:spacing w:before="120"/>
              <w:rPr>
                <w:szCs w:val="18"/>
              </w:rPr>
            </w:pPr>
            <w:bookmarkStart w:id="16" w:name="_Ref103787034"/>
          </w:p>
        </w:tc>
        <w:bookmarkEnd w:id="16"/>
        <w:tc>
          <w:tcPr>
            <w:tcW w:w="993" w:type="dxa"/>
          </w:tcPr>
          <w:p w14:paraId="300497AB" w14:textId="541B8879"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3B3B4168" w14:textId="77777777" w:rsidR="00032E13" w:rsidRPr="0085203A" w:rsidRDefault="00032E13" w:rsidP="0013710A">
            <w:pPr>
              <w:spacing w:before="120"/>
              <w:rPr>
                <w:szCs w:val="18"/>
              </w:rPr>
            </w:pPr>
            <w:r w:rsidRPr="0085203A">
              <w:rPr>
                <w:szCs w:val="18"/>
              </w:rPr>
              <w:t>Project</w:t>
            </w:r>
          </w:p>
        </w:tc>
        <w:tc>
          <w:tcPr>
            <w:tcW w:w="6804" w:type="dxa"/>
            <w:gridSpan w:val="5"/>
          </w:tcPr>
          <w:p w14:paraId="6B48F4CA" w14:textId="420FF14D" w:rsidR="00032E13" w:rsidRPr="0085203A" w:rsidRDefault="00032E13" w:rsidP="0013710A">
            <w:pPr>
              <w:spacing w:before="120"/>
              <w:ind w:left="850" w:hanging="850"/>
              <w:rPr>
                <w:b/>
                <w:noProof/>
                <w:szCs w:val="18"/>
              </w:rPr>
            </w:pP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p>
        </w:tc>
      </w:tr>
      <w:tr w:rsidR="00032E13" w:rsidRPr="0085203A" w14:paraId="3ADA79E7" w14:textId="77777777" w:rsidTr="00603C6C">
        <w:tc>
          <w:tcPr>
            <w:tcW w:w="709" w:type="dxa"/>
          </w:tcPr>
          <w:p w14:paraId="0AAA4F7D" w14:textId="77777777" w:rsidR="00032E13" w:rsidRPr="0085203A" w:rsidRDefault="00032E13" w:rsidP="0013710A">
            <w:pPr>
              <w:numPr>
                <w:ilvl w:val="0"/>
                <w:numId w:val="16"/>
              </w:numPr>
              <w:spacing w:before="120"/>
              <w:rPr>
                <w:szCs w:val="18"/>
              </w:rPr>
            </w:pPr>
            <w:bookmarkStart w:id="17" w:name="_Ref103787021"/>
          </w:p>
        </w:tc>
        <w:bookmarkEnd w:id="17"/>
        <w:tc>
          <w:tcPr>
            <w:tcW w:w="993" w:type="dxa"/>
          </w:tcPr>
          <w:p w14:paraId="42B8123A" w14:textId="67B0CCDE"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594C4BF4" w14:textId="2D8665A3" w:rsidR="00032E13" w:rsidRPr="0085203A" w:rsidRDefault="00032E13" w:rsidP="0013710A">
            <w:pPr>
              <w:spacing w:before="120"/>
              <w:rPr>
                <w:szCs w:val="18"/>
              </w:rPr>
            </w:pPr>
            <w:r w:rsidRPr="0085203A">
              <w:rPr>
                <w:szCs w:val="18"/>
              </w:rPr>
              <w:t>Pri</w:t>
            </w:r>
            <w:r>
              <w:rPr>
                <w:szCs w:val="18"/>
              </w:rPr>
              <w:t>ncipal Maximum Liability Amount</w:t>
            </w:r>
          </w:p>
        </w:tc>
        <w:tc>
          <w:tcPr>
            <w:tcW w:w="6804" w:type="dxa"/>
            <w:gridSpan w:val="5"/>
          </w:tcPr>
          <w:p w14:paraId="5F0AC2A7" w14:textId="70D239FA" w:rsidR="00032E13" w:rsidRPr="0085203A" w:rsidRDefault="00032E13" w:rsidP="0013710A">
            <w:pPr>
              <w:spacing w:before="120"/>
              <w:rPr>
                <w:szCs w:val="18"/>
              </w:rPr>
            </w:pPr>
            <w:r w:rsidRPr="0085203A">
              <w:rPr>
                <w:szCs w:val="18"/>
              </w:rPr>
              <w:t>$</w:t>
            </w:r>
            <w:r w:rsidRPr="00F15AC0">
              <w:rPr>
                <w:noProof/>
                <w:szCs w:val="18"/>
              </w:rPr>
              <w:t>[</w:t>
            </w:r>
            <w:r>
              <w:rPr>
                <w:b/>
                <w:noProof/>
                <w:szCs w:val="18"/>
                <w:highlight w:val="yellow"/>
              </w:rPr>
              <w:t>I</w:t>
            </w:r>
            <w:r w:rsidRPr="00F15AC0">
              <w:rPr>
                <w:b/>
                <w:noProof/>
                <w:szCs w:val="18"/>
                <w:highlight w:val="yellow"/>
              </w:rPr>
              <w:t>nsert</w:t>
            </w:r>
            <w:r w:rsidRPr="0083134C">
              <w:rPr>
                <w:bCs/>
                <w:noProof/>
                <w:szCs w:val="18"/>
                <w:highlight w:val="yellow"/>
              </w:rPr>
              <w:t>]</w:t>
            </w:r>
            <w:r>
              <w:rPr>
                <w:b/>
                <w:noProof/>
                <w:szCs w:val="18"/>
              </w:rPr>
              <w:t xml:space="preserve"> </w:t>
            </w:r>
            <w:r w:rsidRPr="0085203A">
              <w:rPr>
                <w:szCs w:val="18"/>
              </w:rPr>
              <w:t>(</w:t>
            </w:r>
            <w:r w:rsidRPr="0085203A">
              <w:rPr>
                <w:i/>
                <w:szCs w:val="18"/>
              </w:rPr>
              <w:t>$ or % of Contract Price</w:t>
            </w:r>
            <w:r w:rsidRPr="0085203A">
              <w:rPr>
                <w:szCs w:val="18"/>
              </w:rPr>
              <w:t>)</w:t>
            </w:r>
          </w:p>
        </w:tc>
      </w:tr>
      <w:tr w:rsidR="00032E13" w:rsidRPr="0085203A" w14:paraId="39B4B928" w14:textId="77777777" w:rsidTr="00603C6C">
        <w:tc>
          <w:tcPr>
            <w:tcW w:w="709" w:type="dxa"/>
          </w:tcPr>
          <w:p w14:paraId="6A8368B5" w14:textId="77777777" w:rsidR="00032E13" w:rsidRPr="0085203A" w:rsidRDefault="00032E13" w:rsidP="0013710A">
            <w:pPr>
              <w:numPr>
                <w:ilvl w:val="0"/>
                <w:numId w:val="16"/>
              </w:numPr>
              <w:spacing w:before="120"/>
              <w:rPr>
                <w:szCs w:val="18"/>
              </w:rPr>
            </w:pPr>
            <w:bookmarkStart w:id="18" w:name="_Ref103786607"/>
          </w:p>
        </w:tc>
        <w:bookmarkEnd w:id="18"/>
        <w:tc>
          <w:tcPr>
            <w:tcW w:w="993" w:type="dxa"/>
          </w:tcPr>
          <w:p w14:paraId="4E54E722" w14:textId="7CA8C690"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2A33D51A" w14:textId="77777777" w:rsidR="00032E13" w:rsidRPr="0085203A" w:rsidRDefault="00032E13" w:rsidP="0013710A">
            <w:pPr>
              <w:spacing w:before="120"/>
              <w:rPr>
                <w:szCs w:val="18"/>
              </w:rPr>
            </w:pPr>
            <w:r w:rsidRPr="0085203A">
              <w:rPr>
                <w:szCs w:val="18"/>
              </w:rPr>
              <w:t>Contractor Maximum Liability Amount</w:t>
            </w:r>
          </w:p>
        </w:tc>
        <w:tc>
          <w:tcPr>
            <w:tcW w:w="6804" w:type="dxa"/>
            <w:gridSpan w:val="5"/>
          </w:tcPr>
          <w:p w14:paraId="21830071" w14:textId="5FA0362A" w:rsidR="00032E13" w:rsidRPr="0085203A" w:rsidRDefault="00032E13" w:rsidP="0013710A">
            <w:pPr>
              <w:spacing w:before="120"/>
              <w:rPr>
                <w:szCs w:val="18"/>
              </w:rPr>
            </w:pPr>
            <w:r w:rsidRPr="0085203A">
              <w:rPr>
                <w:szCs w:val="18"/>
              </w:rPr>
              <w:t>$</w:t>
            </w:r>
            <w:r w:rsidRPr="00032E13">
              <w:rPr>
                <w:b/>
                <w:noProof/>
                <w:szCs w:val="18"/>
              </w:rPr>
              <w:t>[</w:t>
            </w:r>
            <w:r w:rsidRPr="00032E13">
              <w:rPr>
                <w:b/>
                <w:noProof/>
                <w:szCs w:val="18"/>
                <w:highlight w:val="yellow"/>
              </w:rPr>
              <w:t>Insert</w:t>
            </w:r>
            <w:r w:rsidRPr="0083134C">
              <w:rPr>
                <w:bCs/>
                <w:noProof/>
                <w:szCs w:val="18"/>
                <w:highlight w:val="yellow"/>
              </w:rPr>
              <w:t>]</w:t>
            </w:r>
            <w:r w:rsidRPr="0083134C">
              <w:rPr>
                <w:bCs/>
                <w:noProof/>
                <w:szCs w:val="18"/>
              </w:rPr>
              <w:t xml:space="preserve"> </w:t>
            </w:r>
            <w:r w:rsidRPr="0085203A">
              <w:rPr>
                <w:szCs w:val="18"/>
              </w:rPr>
              <w:t>(</w:t>
            </w:r>
            <w:r w:rsidRPr="0085203A">
              <w:rPr>
                <w:i/>
                <w:szCs w:val="18"/>
              </w:rPr>
              <w:t>$ or % of Contract Price</w:t>
            </w:r>
            <w:r w:rsidRPr="0085203A">
              <w:rPr>
                <w:szCs w:val="18"/>
              </w:rPr>
              <w:t>)</w:t>
            </w:r>
          </w:p>
        </w:tc>
      </w:tr>
      <w:tr w:rsidR="00032E13" w:rsidRPr="0085203A" w14:paraId="451E4B41" w14:textId="77777777" w:rsidTr="00603C6C">
        <w:tc>
          <w:tcPr>
            <w:tcW w:w="709" w:type="dxa"/>
          </w:tcPr>
          <w:p w14:paraId="49858A67" w14:textId="77777777" w:rsidR="00032E13" w:rsidRPr="0085203A" w:rsidRDefault="00032E13" w:rsidP="0013710A">
            <w:pPr>
              <w:numPr>
                <w:ilvl w:val="0"/>
                <w:numId w:val="16"/>
              </w:numPr>
              <w:spacing w:before="120"/>
              <w:rPr>
                <w:szCs w:val="18"/>
              </w:rPr>
            </w:pPr>
            <w:bookmarkStart w:id="19" w:name="_Ref103852511"/>
          </w:p>
        </w:tc>
        <w:bookmarkEnd w:id="19"/>
        <w:tc>
          <w:tcPr>
            <w:tcW w:w="993" w:type="dxa"/>
          </w:tcPr>
          <w:p w14:paraId="231B7CCB" w14:textId="4D9BF0CD"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74A93369" w14:textId="03360D7B" w:rsidR="00032E13" w:rsidRPr="0013710A" w:rsidRDefault="0013710A" w:rsidP="0013710A">
            <w:pPr>
              <w:spacing w:before="120"/>
              <w:rPr>
                <w:szCs w:val="18"/>
              </w:rPr>
            </w:pPr>
            <w:r>
              <w:rPr>
                <w:szCs w:val="18"/>
              </w:rPr>
              <w:t>Liquidated Damages rate</w:t>
            </w:r>
          </w:p>
        </w:tc>
        <w:tc>
          <w:tcPr>
            <w:tcW w:w="6804" w:type="dxa"/>
            <w:gridSpan w:val="5"/>
          </w:tcPr>
          <w:p w14:paraId="4F20E55A" w14:textId="77777777" w:rsidR="00032E13" w:rsidRDefault="00032E13" w:rsidP="0013710A">
            <w:pPr>
              <w:spacing w:before="120"/>
              <w:rPr>
                <w:szCs w:val="18"/>
              </w:rPr>
            </w:pPr>
            <w:r w:rsidRPr="0085203A">
              <w:rPr>
                <w:szCs w:val="18"/>
              </w:rPr>
              <w:t xml:space="preserve">$ </w:t>
            </w:r>
            <w:r w:rsidRPr="00032E13">
              <w:rPr>
                <w:b/>
                <w:noProof/>
                <w:szCs w:val="18"/>
              </w:rPr>
              <w:t>[</w:t>
            </w:r>
            <w:r w:rsidRPr="00032E13">
              <w:rPr>
                <w:b/>
                <w:noProof/>
                <w:szCs w:val="18"/>
                <w:highlight w:val="yellow"/>
              </w:rPr>
              <w:t>Insert</w:t>
            </w:r>
            <w:r w:rsidRPr="0083134C">
              <w:rPr>
                <w:bCs/>
                <w:noProof/>
                <w:szCs w:val="18"/>
                <w:highlight w:val="yellow"/>
              </w:rPr>
              <w:t>]</w:t>
            </w:r>
            <w:r w:rsidRPr="00715A43">
              <w:rPr>
                <w:bCs/>
                <w:szCs w:val="18"/>
              </w:rPr>
              <w:t xml:space="preserve"> </w:t>
            </w:r>
            <w:r w:rsidRPr="0085203A">
              <w:rPr>
                <w:szCs w:val="18"/>
              </w:rPr>
              <w:t>(per day of delay)</w:t>
            </w:r>
          </w:p>
          <w:p w14:paraId="466B7FF3" w14:textId="04B2A365" w:rsidR="00032E13" w:rsidRPr="00032E13" w:rsidRDefault="00032E13" w:rsidP="0013710A">
            <w:pPr>
              <w:spacing w:before="120"/>
              <w:rPr>
                <w:b/>
                <w:i/>
                <w:szCs w:val="18"/>
                <w:highlight w:val="yellow"/>
              </w:rPr>
            </w:pPr>
            <w:r>
              <w:rPr>
                <w:szCs w:val="18"/>
              </w:rPr>
              <w:t>[</w:t>
            </w:r>
            <w:r w:rsidRPr="00032E13">
              <w:rPr>
                <w:b/>
                <w:i/>
                <w:szCs w:val="18"/>
                <w:highlight w:val="yellow"/>
              </w:rPr>
              <w:t xml:space="preserve">Drafting Note: Include a genuine pre-estimate of the likely loss incurred by the Principal per day if the Contractor fails to achieve Completion by the Date for Completion. </w:t>
            </w:r>
          </w:p>
          <w:p w14:paraId="1A2629CD" w14:textId="52C7FE41" w:rsidR="00032E13" w:rsidRPr="00032E13" w:rsidRDefault="00032E13" w:rsidP="0013710A">
            <w:pPr>
              <w:spacing w:before="120"/>
              <w:rPr>
                <w:szCs w:val="18"/>
              </w:rPr>
            </w:pPr>
            <w:r w:rsidRPr="00032E13">
              <w:rPr>
                <w:b/>
                <w:i/>
                <w:szCs w:val="18"/>
                <w:highlight w:val="yellow"/>
              </w:rPr>
              <w:t>If LDs do not apply to a specific Contract, state “general damages” are to apply. Do not insert “zero” or “nil”.</w:t>
            </w:r>
            <w:r>
              <w:rPr>
                <w:szCs w:val="18"/>
              </w:rPr>
              <w:t>]</w:t>
            </w:r>
          </w:p>
        </w:tc>
      </w:tr>
      <w:tr w:rsidR="00032E13" w:rsidRPr="0085203A" w14:paraId="35A45FBD" w14:textId="77777777" w:rsidTr="00603C6C">
        <w:tc>
          <w:tcPr>
            <w:tcW w:w="709" w:type="dxa"/>
          </w:tcPr>
          <w:p w14:paraId="3639D5C7" w14:textId="77777777" w:rsidR="00032E13" w:rsidRPr="0085203A" w:rsidRDefault="00032E13" w:rsidP="009C31AA">
            <w:pPr>
              <w:pStyle w:val="ListNumberTable"/>
              <w:spacing w:before="120"/>
            </w:pPr>
            <w:bookmarkStart w:id="20" w:name="_Ref103786885"/>
          </w:p>
        </w:tc>
        <w:bookmarkEnd w:id="20"/>
        <w:tc>
          <w:tcPr>
            <w:tcW w:w="993" w:type="dxa"/>
          </w:tcPr>
          <w:p w14:paraId="63CB12F9" w14:textId="108BD07F"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28C63A0B" w14:textId="4403D0AD" w:rsidR="00032E13" w:rsidRPr="0085203A" w:rsidRDefault="00032E13" w:rsidP="0013710A">
            <w:pPr>
              <w:spacing w:before="120"/>
              <w:rPr>
                <w:szCs w:val="18"/>
              </w:rPr>
            </w:pPr>
            <w:r w:rsidRPr="0085203A">
              <w:rPr>
                <w:szCs w:val="18"/>
              </w:rPr>
              <w:t>Liquidated Damages Cap</w:t>
            </w:r>
          </w:p>
        </w:tc>
        <w:tc>
          <w:tcPr>
            <w:tcW w:w="6804" w:type="dxa"/>
            <w:gridSpan w:val="5"/>
          </w:tcPr>
          <w:p w14:paraId="57AD7D14" w14:textId="2E4E5ADE" w:rsidR="00032E13" w:rsidRPr="00032E13" w:rsidRDefault="00032E13" w:rsidP="0013710A">
            <w:pPr>
              <w:spacing w:before="120"/>
              <w:rPr>
                <w:szCs w:val="18"/>
              </w:rPr>
            </w:pPr>
            <w:r w:rsidRPr="00032E13">
              <w:rPr>
                <w:szCs w:val="18"/>
              </w:rPr>
              <w:t>[</w:t>
            </w:r>
            <w:r w:rsidRPr="00032E13">
              <w:rPr>
                <w:b/>
                <w:szCs w:val="18"/>
                <w:highlight w:val="yellow"/>
              </w:rPr>
              <w:t>Insert the maximum amount of the Contractor’s liability for Liquidated Damages under the Contract.</w:t>
            </w:r>
            <w:r>
              <w:rPr>
                <w:szCs w:val="18"/>
              </w:rPr>
              <w:t>]</w:t>
            </w:r>
          </w:p>
        </w:tc>
      </w:tr>
      <w:tr w:rsidR="00032E13" w:rsidRPr="0085203A" w14:paraId="791A48BE" w14:textId="77777777" w:rsidTr="00603C6C">
        <w:tc>
          <w:tcPr>
            <w:tcW w:w="709" w:type="dxa"/>
          </w:tcPr>
          <w:p w14:paraId="4F7F1D5B" w14:textId="77777777" w:rsidR="00032E13" w:rsidRPr="0085203A" w:rsidRDefault="00032E13" w:rsidP="0013710A">
            <w:pPr>
              <w:numPr>
                <w:ilvl w:val="0"/>
                <w:numId w:val="16"/>
              </w:numPr>
              <w:spacing w:before="120"/>
              <w:rPr>
                <w:szCs w:val="18"/>
              </w:rPr>
            </w:pPr>
            <w:bookmarkStart w:id="21" w:name="_Ref103701638"/>
          </w:p>
        </w:tc>
        <w:bookmarkEnd w:id="21"/>
        <w:tc>
          <w:tcPr>
            <w:tcW w:w="993" w:type="dxa"/>
          </w:tcPr>
          <w:p w14:paraId="5A96152F" w14:textId="14477ABE"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7CB05E27" w14:textId="5B0E1CF0" w:rsidR="00032E13" w:rsidRPr="0085203A" w:rsidRDefault="002A71C5" w:rsidP="0013710A">
            <w:pPr>
              <w:spacing w:before="120"/>
              <w:rPr>
                <w:szCs w:val="18"/>
              </w:rPr>
            </w:pPr>
            <w:r>
              <w:rPr>
                <w:szCs w:val="18"/>
              </w:rPr>
              <w:t>Project Requirements</w:t>
            </w:r>
          </w:p>
        </w:tc>
        <w:tc>
          <w:tcPr>
            <w:tcW w:w="6804" w:type="dxa"/>
            <w:gridSpan w:val="5"/>
          </w:tcPr>
          <w:p w14:paraId="164618C1" w14:textId="35D87EC5" w:rsidR="00A879DA" w:rsidRDefault="00A879DA" w:rsidP="0013710A">
            <w:pPr>
              <w:spacing w:before="120"/>
              <w:rPr>
                <w:szCs w:val="18"/>
              </w:rPr>
            </w:pPr>
            <w:r>
              <w:rPr>
                <w:szCs w:val="18"/>
              </w:rPr>
              <w:t xml:space="preserve">As </w:t>
            </w:r>
            <w:r w:rsidRPr="000756EB">
              <w:t xml:space="preserve">set out in </w:t>
            </w:r>
            <w:r>
              <w:t>Part C of the Procurement Form.</w:t>
            </w:r>
          </w:p>
          <w:p w14:paraId="36643C42" w14:textId="4ABF1FB9" w:rsidR="00906872" w:rsidRDefault="00AB60B5" w:rsidP="0013710A">
            <w:pPr>
              <w:spacing w:before="120"/>
              <w:rPr>
                <w:szCs w:val="18"/>
              </w:rPr>
            </w:pPr>
            <w:r>
              <w:rPr>
                <w:szCs w:val="18"/>
              </w:rPr>
              <w:t>As part of the Project Requirements, t</w:t>
            </w:r>
            <w:r w:rsidR="00906872">
              <w:rPr>
                <w:szCs w:val="18"/>
              </w:rPr>
              <w:t>he following plans form part of the Project Requirements (</w:t>
            </w:r>
            <w:r w:rsidR="009746A4">
              <w:rPr>
                <w:szCs w:val="18"/>
              </w:rPr>
              <w:t>cross</w:t>
            </w:r>
            <w:r w:rsidR="00906872">
              <w:rPr>
                <w:szCs w:val="18"/>
              </w:rPr>
              <w:t xml:space="preserve">, </w:t>
            </w:r>
            <w:r w:rsidR="009746A4">
              <w:rPr>
                <w:szCs w:val="18"/>
              </w:rPr>
              <w:t>where</w:t>
            </w:r>
            <w:r w:rsidR="00906872">
              <w:rPr>
                <w:szCs w:val="18"/>
              </w:rPr>
              <w:t xml:space="preserve"> applicable):</w:t>
            </w:r>
            <w:r w:rsidR="009746A4">
              <w:rPr>
                <w:szCs w:val="18"/>
              </w:rPr>
              <w:t xml:space="preserve"> </w:t>
            </w:r>
          </w:p>
          <w:p w14:paraId="68045A0B" w14:textId="346724DA" w:rsidR="00E07C82" w:rsidRPr="009746A4" w:rsidRDefault="00A54AAA" w:rsidP="009746A4">
            <w:pPr>
              <w:spacing w:before="120"/>
              <w:rPr>
                <w:szCs w:val="18"/>
              </w:rPr>
            </w:pPr>
            <w:sdt>
              <w:sdtPr>
                <w:rPr>
                  <w:szCs w:val="18"/>
                </w:rPr>
                <w:id w:val="1678301233"/>
                <w14:checkbox>
                  <w14:checked w14:val="1"/>
                  <w14:checkedState w14:val="2612" w14:font="MS Gothic"/>
                  <w14:uncheckedState w14:val="2610" w14:font="MS Gothic"/>
                </w14:checkbox>
              </w:sdtPr>
              <w:sdtEndPr/>
              <w:sdtContent>
                <w:r w:rsidR="00E367DF">
                  <w:rPr>
                    <w:rFonts w:ascii="MS Gothic" w:eastAsia="MS Gothic" w:hAnsi="MS Gothic" w:hint="eastAsia"/>
                    <w:szCs w:val="18"/>
                  </w:rPr>
                  <w:t>☒</w:t>
                </w:r>
              </w:sdtContent>
            </w:sdt>
            <w:r w:rsidR="009746A4">
              <w:rPr>
                <w:szCs w:val="18"/>
              </w:rPr>
              <w:t xml:space="preserve"> </w:t>
            </w:r>
            <w:r w:rsidR="00E07C82" w:rsidRPr="009746A4">
              <w:rPr>
                <w:szCs w:val="18"/>
              </w:rPr>
              <w:t>Work Health and Safety Management Plan</w:t>
            </w:r>
            <w:r w:rsidR="00C847BE">
              <w:rPr>
                <w:szCs w:val="18"/>
              </w:rPr>
              <w:t>;</w:t>
            </w:r>
          </w:p>
          <w:p w14:paraId="22C32989" w14:textId="0337F567" w:rsidR="00E07C82" w:rsidRDefault="00A54AAA" w:rsidP="009746A4">
            <w:pPr>
              <w:spacing w:before="120"/>
              <w:rPr>
                <w:szCs w:val="18"/>
              </w:rPr>
            </w:pPr>
            <w:sdt>
              <w:sdtPr>
                <w:rPr>
                  <w:szCs w:val="18"/>
                </w:rPr>
                <w:id w:val="-760057824"/>
                <w14:checkbox>
                  <w14:checked w14:val="0"/>
                  <w14:checkedState w14:val="2612" w14:font="MS Gothic"/>
                  <w14:uncheckedState w14:val="2610" w14:font="MS Gothic"/>
                </w14:checkbox>
              </w:sdtPr>
              <w:sdtEndPr/>
              <w:sdtContent>
                <w:r w:rsidR="00C847BE">
                  <w:rPr>
                    <w:rFonts w:ascii="MS Gothic" w:eastAsia="MS Gothic" w:hAnsi="MS Gothic" w:hint="eastAsia"/>
                    <w:szCs w:val="18"/>
                  </w:rPr>
                  <w:t>☐</w:t>
                </w:r>
              </w:sdtContent>
            </w:sdt>
            <w:r w:rsidR="009746A4" w:rsidRPr="009746A4">
              <w:rPr>
                <w:szCs w:val="18"/>
              </w:rPr>
              <w:t xml:space="preserve"> </w:t>
            </w:r>
            <w:r w:rsidR="00E07C82" w:rsidRPr="009746A4">
              <w:rPr>
                <w:szCs w:val="18"/>
              </w:rPr>
              <w:t>Pandemic Management Plan</w:t>
            </w:r>
            <w:r w:rsidR="00C847BE">
              <w:rPr>
                <w:szCs w:val="18"/>
              </w:rPr>
              <w:t>; and</w:t>
            </w:r>
          </w:p>
          <w:p w14:paraId="1518F276" w14:textId="267DEF06" w:rsidR="00E367DF" w:rsidRPr="009746A4" w:rsidRDefault="00A54AAA" w:rsidP="009746A4">
            <w:pPr>
              <w:spacing w:before="120"/>
              <w:rPr>
                <w:szCs w:val="18"/>
              </w:rPr>
            </w:pPr>
            <w:sdt>
              <w:sdtPr>
                <w:rPr>
                  <w:szCs w:val="18"/>
                </w:rPr>
                <w:id w:val="489303851"/>
                <w14:checkbox>
                  <w14:checked w14:val="0"/>
                  <w14:checkedState w14:val="2612" w14:font="MS Gothic"/>
                  <w14:uncheckedState w14:val="2610" w14:font="MS Gothic"/>
                </w14:checkbox>
              </w:sdtPr>
              <w:sdtEndPr/>
              <w:sdtContent>
                <w:r w:rsidR="00C847BE">
                  <w:rPr>
                    <w:rFonts w:ascii="MS Gothic" w:eastAsia="MS Gothic" w:hAnsi="MS Gothic" w:hint="eastAsia"/>
                    <w:szCs w:val="18"/>
                  </w:rPr>
                  <w:t>☐</w:t>
                </w:r>
              </w:sdtContent>
            </w:sdt>
            <w:r w:rsidR="00E367DF">
              <w:rPr>
                <w:szCs w:val="18"/>
              </w:rPr>
              <w:t xml:space="preserve"> Other (specify): [</w:t>
            </w:r>
            <w:r w:rsidR="00E367DF" w:rsidRPr="00A72C04">
              <w:rPr>
                <w:szCs w:val="18"/>
                <w:highlight w:val="yellow"/>
              </w:rPr>
              <w:t>Insert</w:t>
            </w:r>
            <w:r w:rsidR="00E367DF">
              <w:rPr>
                <w:szCs w:val="18"/>
              </w:rPr>
              <w:t>]</w:t>
            </w:r>
            <w:r w:rsidR="00C847BE">
              <w:rPr>
                <w:szCs w:val="18"/>
              </w:rPr>
              <w:t>.</w:t>
            </w:r>
          </w:p>
        </w:tc>
      </w:tr>
      <w:tr w:rsidR="00032E13" w:rsidRPr="0085203A" w14:paraId="55510F2B" w14:textId="77777777" w:rsidTr="00603C6C">
        <w:tc>
          <w:tcPr>
            <w:tcW w:w="709" w:type="dxa"/>
          </w:tcPr>
          <w:p w14:paraId="0065A3DA" w14:textId="77777777" w:rsidR="00032E13" w:rsidRPr="0085203A" w:rsidRDefault="00032E13" w:rsidP="0013710A">
            <w:pPr>
              <w:numPr>
                <w:ilvl w:val="0"/>
                <w:numId w:val="16"/>
              </w:numPr>
              <w:spacing w:before="120"/>
              <w:rPr>
                <w:szCs w:val="18"/>
              </w:rPr>
            </w:pPr>
            <w:bookmarkStart w:id="22" w:name="_Ref103787149"/>
          </w:p>
        </w:tc>
        <w:bookmarkEnd w:id="22"/>
        <w:tc>
          <w:tcPr>
            <w:tcW w:w="993" w:type="dxa"/>
          </w:tcPr>
          <w:p w14:paraId="564B9B5D" w14:textId="5E9C62D4"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_Ref103621419 \w \h  \* MERGEFORMAT </w:instrText>
            </w:r>
            <w:r w:rsidRPr="00655ECB">
              <w:rPr>
                <w:szCs w:val="18"/>
              </w:rPr>
            </w:r>
            <w:r w:rsidRPr="00655ECB">
              <w:rPr>
                <w:szCs w:val="18"/>
              </w:rPr>
              <w:fldChar w:fldCharType="separate"/>
            </w:r>
            <w:r w:rsidR="00A54AAA">
              <w:rPr>
                <w:szCs w:val="18"/>
              </w:rPr>
              <w:t>1.1</w:t>
            </w:r>
            <w:r w:rsidRPr="00655ECB">
              <w:rPr>
                <w:szCs w:val="18"/>
              </w:rPr>
              <w:fldChar w:fldCharType="end"/>
            </w:r>
          </w:p>
        </w:tc>
        <w:tc>
          <w:tcPr>
            <w:tcW w:w="2410" w:type="dxa"/>
          </w:tcPr>
          <w:p w14:paraId="28E88B00" w14:textId="36883F9E" w:rsidR="00032E13" w:rsidRPr="0085203A" w:rsidRDefault="002A71C5" w:rsidP="0013710A">
            <w:pPr>
              <w:spacing w:before="120"/>
              <w:rPr>
                <w:szCs w:val="18"/>
              </w:rPr>
            </w:pPr>
            <w:r>
              <w:rPr>
                <w:szCs w:val="18"/>
              </w:rPr>
              <w:t>Site</w:t>
            </w:r>
          </w:p>
        </w:tc>
        <w:tc>
          <w:tcPr>
            <w:tcW w:w="6804" w:type="dxa"/>
            <w:gridSpan w:val="5"/>
          </w:tcPr>
          <w:p w14:paraId="7C293E89" w14:textId="250BBD15" w:rsidR="00032E13" w:rsidRPr="002A71C5" w:rsidRDefault="002A71C5" w:rsidP="0013710A">
            <w:pPr>
              <w:spacing w:before="120"/>
              <w:rPr>
                <w:szCs w:val="18"/>
              </w:rPr>
            </w:pPr>
            <w:r>
              <w:rPr>
                <w:szCs w:val="18"/>
              </w:rPr>
              <w:t>[</w:t>
            </w:r>
            <w:r w:rsidRPr="002A71C5">
              <w:rPr>
                <w:b/>
                <w:szCs w:val="18"/>
                <w:highlight w:val="yellow"/>
              </w:rPr>
              <w:t>Insert details of Site, including referring to location of Site plan.</w:t>
            </w:r>
            <w:r>
              <w:rPr>
                <w:szCs w:val="18"/>
              </w:rPr>
              <w:t>]</w:t>
            </w:r>
          </w:p>
        </w:tc>
      </w:tr>
      <w:tr w:rsidR="002A71C5" w:rsidRPr="0085203A" w14:paraId="4D3DAFB6" w14:textId="77777777" w:rsidTr="004819FC">
        <w:trPr>
          <w:trHeight w:val="94"/>
        </w:trPr>
        <w:tc>
          <w:tcPr>
            <w:tcW w:w="709" w:type="dxa"/>
            <w:vMerge w:val="restart"/>
          </w:tcPr>
          <w:p w14:paraId="21BFD923" w14:textId="77777777" w:rsidR="002A71C5" w:rsidRPr="0085203A" w:rsidRDefault="002A71C5" w:rsidP="0013710A">
            <w:pPr>
              <w:numPr>
                <w:ilvl w:val="0"/>
                <w:numId w:val="16"/>
              </w:numPr>
              <w:spacing w:before="120"/>
              <w:rPr>
                <w:szCs w:val="18"/>
              </w:rPr>
            </w:pPr>
            <w:bookmarkStart w:id="23" w:name="_Ref103787130"/>
          </w:p>
        </w:tc>
        <w:bookmarkEnd w:id="23"/>
        <w:tc>
          <w:tcPr>
            <w:tcW w:w="993" w:type="dxa"/>
            <w:vMerge w:val="restart"/>
          </w:tcPr>
          <w:p w14:paraId="57F9D87F" w14:textId="74A3BF1B" w:rsidR="002A71C5" w:rsidRPr="0085203A" w:rsidRDefault="002A71C5" w:rsidP="0013710A">
            <w:pPr>
              <w:spacing w:before="120"/>
              <w:rPr>
                <w:szCs w:val="18"/>
              </w:rPr>
            </w:pPr>
            <w:r w:rsidRPr="00655ECB">
              <w:rPr>
                <w:szCs w:val="18"/>
              </w:rPr>
              <w:fldChar w:fldCharType="begin"/>
            </w:r>
            <w:r w:rsidRPr="00655ECB">
              <w:rPr>
                <w:szCs w:val="18"/>
              </w:rPr>
              <w:instrText xml:space="preserve"> REF _Ref103621469 \w \h  \* MERGEFORMAT </w:instrText>
            </w:r>
            <w:r w:rsidRPr="00655ECB">
              <w:rPr>
                <w:szCs w:val="18"/>
              </w:rPr>
            </w:r>
            <w:r w:rsidRPr="00655ECB">
              <w:rPr>
                <w:szCs w:val="18"/>
              </w:rPr>
              <w:fldChar w:fldCharType="separate"/>
            </w:r>
            <w:r w:rsidR="00A54AAA">
              <w:rPr>
                <w:szCs w:val="18"/>
              </w:rPr>
              <w:t>1.8</w:t>
            </w:r>
            <w:r w:rsidRPr="00655ECB">
              <w:rPr>
                <w:szCs w:val="18"/>
              </w:rPr>
              <w:fldChar w:fldCharType="end"/>
            </w:r>
          </w:p>
        </w:tc>
        <w:tc>
          <w:tcPr>
            <w:tcW w:w="2410" w:type="dxa"/>
            <w:vMerge w:val="restart"/>
          </w:tcPr>
          <w:p w14:paraId="6519AC16" w14:textId="59FF6F82" w:rsidR="00503F90" w:rsidRPr="0085203A" w:rsidRDefault="002A71C5" w:rsidP="0013710A">
            <w:pPr>
              <w:spacing w:before="120"/>
              <w:rPr>
                <w:szCs w:val="18"/>
              </w:rPr>
            </w:pPr>
            <w:r w:rsidRPr="0085203A">
              <w:rPr>
                <w:szCs w:val="18"/>
              </w:rPr>
              <w:t>Separable Portions</w:t>
            </w:r>
          </w:p>
        </w:tc>
        <w:tc>
          <w:tcPr>
            <w:tcW w:w="3402" w:type="dxa"/>
            <w:gridSpan w:val="4"/>
          </w:tcPr>
          <w:p w14:paraId="62621D85" w14:textId="0101B502" w:rsidR="002A71C5" w:rsidRPr="0085203A" w:rsidRDefault="002A71C5" w:rsidP="0013710A">
            <w:pPr>
              <w:spacing w:before="120"/>
              <w:rPr>
                <w:szCs w:val="18"/>
              </w:rPr>
            </w:pPr>
            <w:r>
              <w:rPr>
                <w:szCs w:val="18"/>
              </w:rPr>
              <w:t>Portion of Works:</w:t>
            </w:r>
          </w:p>
        </w:tc>
        <w:tc>
          <w:tcPr>
            <w:tcW w:w="3402" w:type="dxa"/>
          </w:tcPr>
          <w:p w14:paraId="6675B8C1" w14:textId="100EE70F" w:rsidR="002A71C5" w:rsidRPr="0085203A" w:rsidRDefault="002A71C5" w:rsidP="0013710A">
            <w:pPr>
              <w:spacing w:before="120"/>
              <w:rPr>
                <w:szCs w:val="18"/>
              </w:rPr>
            </w:pPr>
            <w:r>
              <w:rPr>
                <w:szCs w:val="18"/>
              </w:rPr>
              <w:t>[</w:t>
            </w:r>
            <w:r w:rsidRPr="002A71C5">
              <w:rPr>
                <w:b/>
                <w:szCs w:val="18"/>
                <w:highlight w:val="yellow"/>
              </w:rPr>
              <w:t>Insert</w:t>
            </w:r>
            <w:r>
              <w:rPr>
                <w:szCs w:val="18"/>
              </w:rPr>
              <w:t>]</w:t>
            </w:r>
          </w:p>
        </w:tc>
      </w:tr>
      <w:tr w:rsidR="002A71C5" w:rsidRPr="0085203A" w14:paraId="07E7CD02" w14:textId="77777777" w:rsidTr="004819FC">
        <w:trPr>
          <w:trHeight w:val="93"/>
        </w:trPr>
        <w:tc>
          <w:tcPr>
            <w:tcW w:w="709" w:type="dxa"/>
            <w:vMerge/>
          </w:tcPr>
          <w:p w14:paraId="3BE54B6C" w14:textId="77777777" w:rsidR="002A71C5" w:rsidRPr="0085203A" w:rsidRDefault="002A71C5" w:rsidP="0013710A">
            <w:pPr>
              <w:numPr>
                <w:ilvl w:val="0"/>
                <w:numId w:val="16"/>
              </w:numPr>
              <w:spacing w:before="120"/>
              <w:rPr>
                <w:szCs w:val="18"/>
              </w:rPr>
            </w:pPr>
          </w:p>
        </w:tc>
        <w:tc>
          <w:tcPr>
            <w:tcW w:w="993" w:type="dxa"/>
            <w:vMerge/>
          </w:tcPr>
          <w:p w14:paraId="668B4E5E" w14:textId="77777777" w:rsidR="002A71C5" w:rsidRPr="00655ECB" w:rsidRDefault="002A71C5" w:rsidP="0013710A">
            <w:pPr>
              <w:spacing w:before="120"/>
              <w:rPr>
                <w:szCs w:val="18"/>
              </w:rPr>
            </w:pPr>
          </w:p>
        </w:tc>
        <w:tc>
          <w:tcPr>
            <w:tcW w:w="2410" w:type="dxa"/>
            <w:vMerge/>
          </w:tcPr>
          <w:p w14:paraId="094A47B7" w14:textId="77777777" w:rsidR="002A71C5" w:rsidRPr="0085203A" w:rsidRDefault="002A71C5" w:rsidP="0013710A">
            <w:pPr>
              <w:spacing w:before="120"/>
              <w:rPr>
                <w:szCs w:val="18"/>
              </w:rPr>
            </w:pPr>
          </w:p>
        </w:tc>
        <w:tc>
          <w:tcPr>
            <w:tcW w:w="3402" w:type="dxa"/>
            <w:gridSpan w:val="4"/>
          </w:tcPr>
          <w:p w14:paraId="3B49DC25" w14:textId="0A987AFE" w:rsidR="002A71C5" w:rsidRPr="0085203A" w:rsidRDefault="002A71C5" w:rsidP="0013710A">
            <w:pPr>
              <w:spacing w:before="120"/>
              <w:rPr>
                <w:szCs w:val="18"/>
              </w:rPr>
            </w:pPr>
            <w:r>
              <w:rPr>
                <w:szCs w:val="18"/>
              </w:rPr>
              <w:t>Date for Completion:</w:t>
            </w:r>
          </w:p>
        </w:tc>
        <w:tc>
          <w:tcPr>
            <w:tcW w:w="3402" w:type="dxa"/>
          </w:tcPr>
          <w:p w14:paraId="01ADE99D" w14:textId="1358977D" w:rsidR="002A71C5" w:rsidRPr="0085203A" w:rsidRDefault="002A71C5" w:rsidP="0013710A">
            <w:pPr>
              <w:spacing w:before="120"/>
              <w:rPr>
                <w:szCs w:val="18"/>
              </w:rPr>
            </w:pPr>
            <w:r>
              <w:rPr>
                <w:szCs w:val="18"/>
              </w:rPr>
              <w:t>[</w:t>
            </w:r>
            <w:r w:rsidRPr="002A71C5">
              <w:rPr>
                <w:b/>
                <w:szCs w:val="18"/>
                <w:highlight w:val="yellow"/>
              </w:rPr>
              <w:t>Insert</w:t>
            </w:r>
            <w:r>
              <w:rPr>
                <w:szCs w:val="18"/>
              </w:rPr>
              <w:t>]</w:t>
            </w:r>
          </w:p>
        </w:tc>
      </w:tr>
      <w:tr w:rsidR="002A71C5" w:rsidRPr="0085203A" w14:paraId="4549C3E8" w14:textId="77777777" w:rsidTr="004819FC">
        <w:trPr>
          <w:trHeight w:val="93"/>
        </w:trPr>
        <w:tc>
          <w:tcPr>
            <w:tcW w:w="709" w:type="dxa"/>
            <w:vMerge/>
          </w:tcPr>
          <w:p w14:paraId="62B07635" w14:textId="77777777" w:rsidR="002A71C5" w:rsidRPr="0085203A" w:rsidRDefault="002A71C5" w:rsidP="0013710A">
            <w:pPr>
              <w:numPr>
                <w:ilvl w:val="0"/>
                <w:numId w:val="16"/>
              </w:numPr>
              <w:spacing w:before="120"/>
              <w:rPr>
                <w:szCs w:val="18"/>
              </w:rPr>
            </w:pPr>
          </w:p>
        </w:tc>
        <w:tc>
          <w:tcPr>
            <w:tcW w:w="993" w:type="dxa"/>
            <w:vMerge/>
          </w:tcPr>
          <w:p w14:paraId="26B3ADBB" w14:textId="77777777" w:rsidR="002A71C5" w:rsidRPr="00655ECB" w:rsidRDefault="002A71C5" w:rsidP="0013710A">
            <w:pPr>
              <w:spacing w:before="120"/>
              <w:rPr>
                <w:szCs w:val="18"/>
              </w:rPr>
            </w:pPr>
          </w:p>
        </w:tc>
        <w:tc>
          <w:tcPr>
            <w:tcW w:w="2410" w:type="dxa"/>
            <w:vMerge/>
          </w:tcPr>
          <w:p w14:paraId="561CAB5C" w14:textId="77777777" w:rsidR="002A71C5" w:rsidRPr="0085203A" w:rsidRDefault="002A71C5" w:rsidP="0013710A">
            <w:pPr>
              <w:spacing w:before="120"/>
              <w:rPr>
                <w:szCs w:val="18"/>
              </w:rPr>
            </w:pPr>
          </w:p>
        </w:tc>
        <w:tc>
          <w:tcPr>
            <w:tcW w:w="3402" w:type="dxa"/>
            <w:gridSpan w:val="4"/>
          </w:tcPr>
          <w:p w14:paraId="4F96504D" w14:textId="0DE00DB1" w:rsidR="002A71C5" w:rsidRPr="0085203A" w:rsidRDefault="002A71C5" w:rsidP="0013710A">
            <w:pPr>
              <w:spacing w:before="120"/>
              <w:rPr>
                <w:szCs w:val="18"/>
              </w:rPr>
            </w:pPr>
            <w:r w:rsidRPr="002A71C5">
              <w:rPr>
                <w:szCs w:val="18"/>
              </w:rPr>
              <w:t>Respective amounts for Liquidated Damages and delay damages (all calculated pro-rata according to the ratio of the Principal’s valuation of the Separable Portion to the Contract Price</w:t>
            </w:r>
            <w:r w:rsidR="00E33330">
              <w:rPr>
                <w:szCs w:val="18"/>
              </w:rPr>
              <w:t>)</w:t>
            </w:r>
            <w:r w:rsidRPr="002A71C5">
              <w:rPr>
                <w:szCs w:val="18"/>
              </w:rPr>
              <w:t>:</w:t>
            </w:r>
          </w:p>
        </w:tc>
        <w:tc>
          <w:tcPr>
            <w:tcW w:w="3402" w:type="dxa"/>
          </w:tcPr>
          <w:p w14:paraId="0B85AF74" w14:textId="77777777" w:rsidR="002A71C5" w:rsidRDefault="002A71C5" w:rsidP="0013710A">
            <w:pPr>
              <w:spacing w:before="120"/>
              <w:rPr>
                <w:szCs w:val="18"/>
              </w:rPr>
            </w:pPr>
            <w:r>
              <w:rPr>
                <w:szCs w:val="18"/>
              </w:rPr>
              <w:t>[</w:t>
            </w:r>
            <w:r w:rsidRPr="002A71C5">
              <w:rPr>
                <w:b/>
                <w:szCs w:val="18"/>
                <w:highlight w:val="yellow"/>
              </w:rPr>
              <w:t>Insert</w:t>
            </w:r>
            <w:r>
              <w:rPr>
                <w:szCs w:val="18"/>
              </w:rPr>
              <w:t>]</w:t>
            </w:r>
          </w:p>
          <w:p w14:paraId="5D972CF1" w14:textId="4F65EB4E" w:rsidR="00715A43" w:rsidRDefault="00715A43" w:rsidP="0013710A">
            <w:pPr>
              <w:spacing w:before="120"/>
              <w:rPr>
                <w:szCs w:val="18"/>
              </w:rPr>
            </w:pPr>
            <w:r>
              <w:rPr>
                <w:szCs w:val="18"/>
              </w:rPr>
              <w:t>[</w:t>
            </w:r>
            <w:r w:rsidRPr="0083134C">
              <w:rPr>
                <w:b/>
                <w:bCs/>
                <w:i/>
                <w:iCs/>
                <w:szCs w:val="18"/>
                <w:highlight w:val="yellow"/>
              </w:rPr>
              <w:t xml:space="preserve">Drafting Note: In respect of each portion of the Works included in a Separable Portion, this sets out the way in which the LDs and delay damages are broken down in respect of each </w:t>
            </w:r>
            <w:r w:rsidR="006332B6" w:rsidRPr="006332B6">
              <w:rPr>
                <w:b/>
                <w:bCs/>
                <w:i/>
                <w:iCs/>
                <w:szCs w:val="18"/>
                <w:highlight w:val="yellow"/>
              </w:rPr>
              <w:t>Separable</w:t>
            </w:r>
            <w:r w:rsidRPr="0083134C">
              <w:rPr>
                <w:b/>
                <w:bCs/>
                <w:i/>
                <w:iCs/>
                <w:szCs w:val="18"/>
                <w:highlight w:val="yellow"/>
              </w:rPr>
              <w:t xml:space="preserve"> Portion. This can be expressed as a percentage for each Separable Portion, as an example.</w:t>
            </w:r>
            <w:r>
              <w:rPr>
                <w:szCs w:val="18"/>
              </w:rPr>
              <w:t>]</w:t>
            </w:r>
          </w:p>
          <w:p w14:paraId="24E6CCC1" w14:textId="72D109DE" w:rsidR="00ED6A15" w:rsidRPr="00715A43" w:rsidRDefault="00ED6A15" w:rsidP="0013710A">
            <w:pPr>
              <w:spacing w:before="120"/>
              <w:rPr>
                <w:szCs w:val="18"/>
              </w:rPr>
            </w:pPr>
            <w:r>
              <w:rPr>
                <w:szCs w:val="18"/>
              </w:rPr>
              <w:t>[</w:t>
            </w:r>
            <w:r w:rsidRPr="00E622E9">
              <w:rPr>
                <w:b/>
                <w:bCs/>
                <w:i/>
                <w:iCs/>
                <w:szCs w:val="18"/>
                <w:highlight w:val="yellow"/>
              </w:rPr>
              <w:t xml:space="preserve">Drafting Note: Where the information to be set out in this Item </w:t>
            </w:r>
            <w:r w:rsidRPr="00E622E9">
              <w:rPr>
                <w:b/>
                <w:bCs/>
                <w:i/>
                <w:iCs/>
                <w:szCs w:val="18"/>
                <w:highlight w:val="yellow"/>
              </w:rPr>
              <w:fldChar w:fldCharType="begin"/>
            </w:r>
            <w:r w:rsidRPr="00E622E9">
              <w:rPr>
                <w:b/>
                <w:bCs/>
                <w:i/>
                <w:iCs/>
                <w:szCs w:val="18"/>
                <w:highlight w:val="yellow"/>
              </w:rPr>
              <w:instrText xml:space="preserve"> REF _Ref103787130 \r \h  \* MERGEFORMAT </w:instrText>
            </w:r>
            <w:r w:rsidRPr="00E622E9">
              <w:rPr>
                <w:b/>
                <w:bCs/>
                <w:i/>
                <w:iCs/>
                <w:szCs w:val="18"/>
                <w:highlight w:val="yellow"/>
              </w:rPr>
            </w:r>
            <w:r w:rsidRPr="00E622E9">
              <w:rPr>
                <w:b/>
                <w:bCs/>
                <w:i/>
                <w:iCs/>
                <w:szCs w:val="18"/>
                <w:highlight w:val="yellow"/>
              </w:rPr>
              <w:fldChar w:fldCharType="separate"/>
            </w:r>
            <w:r w:rsidR="00A54AAA">
              <w:rPr>
                <w:b/>
                <w:bCs/>
                <w:i/>
                <w:iCs/>
                <w:szCs w:val="18"/>
                <w:highlight w:val="yellow"/>
              </w:rPr>
              <w:t>12</w:t>
            </w:r>
            <w:r w:rsidRPr="00E622E9">
              <w:rPr>
                <w:b/>
                <w:bCs/>
                <w:i/>
                <w:iCs/>
                <w:szCs w:val="18"/>
                <w:highlight w:val="yellow"/>
              </w:rPr>
              <w:fldChar w:fldCharType="end"/>
            </w:r>
            <w:r w:rsidRPr="00E622E9">
              <w:rPr>
                <w:szCs w:val="18"/>
                <w:highlight w:val="yellow"/>
              </w:rPr>
              <w:t xml:space="preserve"> </w:t>
            </w:r>
            <w:r w:rsidRPr="00E622E9">
              <w:rPr>
                <w:b/>
                <w:bCs/>
                <w:i/>
                <w:iCs/>
                <w:szCs w:val="18"/>
                <w:highlight w:val="yellow"/>
              </w:rPr>
              <w:t>is voluminous</w:t>
            </w:r>
            <w:r>
              <w:rPr>
                <w:b/>
                <w:bCs/>
                <w:i/>
                <w:iCs/>
                <w:szCs w:val="18"/>
                <w:highlight w:val="yellow"/>
              </w:rPr>
              <w:t xml:space="preserve"> (for e.g. if there are many Separable Portions)</w:t>
            </w:r>
            <w:r w:rsidRPr="00E622E9">
              <w:rPr>
                <w:b/>
                <w:bCs/>
                <w:i/>
                <w:iCs/>
                <w:szCs w:val="18"/>
                <w:highlight w:val="yellow"/>
              </w:rPr>
              <w:t xml:space="preserve">, we </w:t>
            </w:r>
            <w:r w:rsidR="00C847BE">
              <w:rPr>
                <w:b/>
                <w:bCs/>
                <w:i/>
                <w:iCs/>
                <w:szCs w:val="18"/>
                <w:highlight w:val="yellow"/>
              </w:rPr>
              <w:t>recommend</w:t>
            </w:r>
            <w:r w:rsidRPr="00E622E9">
              <w:rPr>
                <w:b/>
                <w:bCs/>
                <w:i/>
                <w:iCs/>
                <w:szCs w:val="18"/>
                <w:highlight w:val="yellow"/>
              </w:rPr>
              <w:t xml:space="preserve"> that this information </w:t>
            </w:r>
            <w:r w:rsidR="00C847BE">
              <w:rPr>
                <w:b/>
                <w:bCs/>
                <w:i/>
                <w:iCs/>
                <w:szCs w:val="18"/>
                <w:highlight w:val="yellow"/>
              </w:rPr>
              <w:t>is inserted in</w:t>
            </w:r>
            <w:r w:rsidRPr="00E622E9">
              <w:rPr>
                <w:b/>
                <w:bCs/>
                <w:i/>
                <w:iCs/>
                <w:szCs w:val="18"/>
                <w:highlight w:val="yellow"/>
              </w:rPr>
              <w:t xml:space="preserve"> the Project Requirements</w:t>
            </w:r>
            <w:r>
              <w:rPr>
                <w:b/>
                <w:bCs/>
                <w:i/>
                <w:iCs/>
                <w:szCs w:val="18"/>
                <w:highlight w:val="yellow"/>
              </w:rPr>
              <w:t xml:space="preserve">. If this approach is adopted, please ensure that the </w:t>
            </w:r>
            <w:r>
              <w:rPr>
                <w:b/>
                <w:bCs/>
                <w:i/>
                <w:iCs/>
                <w:szCs w:val="18"/>
                <w:highlight w:val="yellow"/>
              </w:rPr>
              <w:lastRenderedPageBreak/>
              <w:t>details required in this Item</w:t>
            </w:r>
            <w:r w:rsidR="00C847BE">
              <w:rPr>
                <w:b/>
                <w:bCs/>
                <w:i/>
                <w:iCs/>
                <w:szCs w:val="18"/>
                <w:highlight w:val="yellow"/>
              </w:rPr>
              <w:t xml:space="preserve"> explicitly cross-reference their inclusion in</w:t>
            </w:r>
            <w:r>
              <w:rPr>
                <w:b/>
                <w:bCs/>
                <w:i/>
                <w:iCs/>
                <w:szCs w:val="18"/>
                <w:highlight w:val="yellow"/>
              </w:rPr>
              <w:t xml:space="preserve"> the Project Requirements</w:t>
            </w:r>
            <w:r w:rsidRPr="00E622E9">
              <w:rPr>
                <w:b/>
                <w:bCs/>
                <w:i/>
                <w:iCs/>
                <w:szCs w:val="18"/>
                <w:highlight w:val="yellow"/>
              </w:rPr>
              <w:t>.</w:t>
            </w:r>
            <w:r>
              <w:rPr>
                <w:szCs w:val="18"/>
              </w:rPr>
              <w:t>]</w:t>
            </w:r>
          </w:p>
        </w:tc>
      </w:tr>
      <w:tr w:rsidR="00032E13" w:rsidRPr="0085203A" w14:paraId="0DD9B6C8" w14:textId="77777777" w:rsidTr="00603C6C">
        <w:tc>
          <w:tcPr>
            <w:tcW w:w="709" w:type="dxa"/>
          </w:tcPr>
          <w:p w14:paraId="528AACA9" w14:textId="77777777" w:rsidR="00032E13" w:rsidRPr="0085203A" w:rsidRDefault="00032E13" w:rsidP="0013710A">
            <w:pPr>
              <w:numPr>
                <w:ilvl w:val="0"/>
                <w:numId w:val="16"/>
              </w:numPr>
              <w:spacing w:before="120"/>
              <w:rPr>
                <w:szCs w:val="18"/>
              </w:rPr>
            </w:pPr>
            <w:bookmarkStart w:id="24" w:name="_Ref103786530"/>
          </w:p>
        </w:tc>
        <w:bookmarkEnd w:id="24"/>
        <w:tc>
          <w:tcPr>
            <w:tcW w:w="993" w:type="dxa"/>
          </w:tcPr>
          <w:p w14:paraId="2D0EBD8A" w14:textId="075DFE9A"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_Ref103621478 \w \h  \* MERGEFORMAT </w:instrText>
            </w:r>
            <w:r w:rsidRPr="00655ECB">
              <w:rPr>
                <w:szCs w:val="18"/>
              </w:rPr>
            </w:r>
            <w:r w:rsidRPr="00655ECB">
              <w:rPr>
                <w:szCs w:val="18"/>
              </w:rPr>
              <w:fldChar w:fldCharType="separate"/>
            </w:r>
            <w:r w:rsidR="00A54AAA">
              <w:rPr>
                <w:szCs w:val="18"/>
              </w:rPr>
              <w:t>2.2</w:t>
            </w:r>
            <w:r w:rsidRPr="00655ECB">
              <w:rPr>
                <w:szCs w:val="18"/>
              </w:rPr>
              <w:fldChar w:fldCharType="end"/>
            </w:r>
          </w:p>
        </w:tc>
        <w:tc>
          <w:tcPr>
            <w:tcW w:w="2410" w:type="dxa"/>
          </w:tcPr>
          <w:p w14:paraId="3596D15B" w14:textId="39BE4272" w:rsidR="00032E13" w:rsidRPr="0085203A" w:rsidRDefault="002A71C5" w:rsidP="0013710A">
            <w:pPr>
              <w:spacing w:before="120"/>
              <w:rPr>
                <w:szCs w:val="18"/>
              </w:rPr>
            </w:pPr>
            <w:r>
              <w:rPr>
                <w:szCs w:val="18"/>
              </w:rPr>
              <w:t>Conditions Precedent</w:t>
            </w:r>
          </w:p>
        </w:tc>
        <w:tc>
          <w:tcPr>
            <w:tcW w:w="6804" w:type="dxa"/>
            <w:gridSpan w:val="5"/>
          </w:tcPr>
          <w:p w14:paraId="1E827546" w14:textId="0AB8A5F5" w:rsidR="00032E13" w:rsidRPr="0085203A" w:rsidRDefault="002A71C5" w:rsidP="0013710A">
            <w:pPr>
              <w:spacing w:before="120"/>
              <w:outlineLvl w:val="2"/>
              <w:rPr>
                <w:szCs w:val="18"/>
              </w:rPr>
            </w:pPr>
            <w:r>
              <w:rPr>
                <w:szCs w:val="18"/>
              </w:rPr>
              <w:t>[</w:t>
            </w:r>
            <w:r w:rsidRPr="002A71C5">
              <w:rPr>
                <w:b/>
                <w:szCs w:val="18"/>
                <w:highlight w:val="yellow"/>
              </w:rPr>
              <w:t>Insert</w:t>
            </w:r>
            <w:r>
              <w:rPr>
                <w:szCs w:val="18"/>
              </w:rPr>
              <w:t>]</w:t>
            </w:r>
          </w:p>
        </w:tc>
      </w:tr>
      <w:tr w:rsidR="00032E13" w:rsidRPr="0085203A" w14:paraId="4A5D3E6C" w14:textId="77777777" w:rsidTr="00603C6C">
        <w:tc>
          <w:tcPr>
            <w:tcW w:w="709" w:type="dxa"/>
          </w:tcPr>
          <w:p w14:paraId="7445D18C" w14:textId="77777777" w:rsidR="00032E13" w:rsidRPr="0085203A" w:rsidRDefault="00032E13" w:rsidP="0013710A">
            <w:pPr>
              <w:numPr>
                <w:ilvl w:val="0"/>
                <w:numId w:val="16"/>
              </w:numPr>
              <w:spacing w:before="120"/>
              <w:rPr>
                <w:szCs w:val="18"/>
              </w:rPr>
            </w:pPr>
            <w:bookmarkStart w:id="25" w:name="_Ref103786998"/>
          </w:p>
        </w:tc>
        <w:bookmarkEnd w:id="25"/>
        <w:tc>
          <w:tcPr>
            <w:tcW w:w="993" w:type="dxa"/>
          </w:tcPr>
          <w:p w14:paraId="3584DF39" w14:textId="767FD3D3"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_Ref103621490 \w \h  \* MERGEFORMAT </w:instrText>
            </w:r>
            <w:r w:rsidRPr="00655ECB">
              <w:rPr>
                <w:szCs w:val="18"/>
              </w:rPr>
            </w:r>
            <w:r w:rsidRPr="00655ECB">
              <w:rPr>
                <w:szCs w:val="18"/>
              </w:rPr>
              <w:fldChar w:fldCharType="separate"/>
            </w:r>
            <w:r w:rsidR="00A54AAA">
              <w:rPr>
                <w:szCs w:val="18"/>
              </w:rPr>
              <w:t>3.4</w:t>
            </w:r>
            <w:r w:rsidRPr="00655ECB">
              <w:rPr>
                <w:szCs w:val="18"/>
              </w:rPr>
              <w:fldChar w:fldCharType="end"/>
            </w:r>
          </w:p>
        </w:tc>
        <w:tc>
          <w:tcPr>
            <w:tcW w:w="2410" w:type="dxa"/>
          </w:tcPr>
          <w:p w14:paraId="1A00A236" w14:textId="4EC7E3AE" w:rsidR="00032E13" w:rsidRPr="0085203A" w:rsidRDefault="002A71C5" w:rsidP="0013710A">
            <w:pPr>
              <w:spacing w:before="120"/>
              <w:rPr>
                <w:szCs w:val="18"/>
              </w:rPr>
            </w:pPr>
            <w:r>
              <w:rPr>
                <w:szCs w:val="18"/>
              </w:rPr>
              <w:t>Principal Supplied Items</w:t>
            </w:r>
          </w:p>
        </w:tc>
        <w:tc>
          <w:tcPr>
            <w:tcW w:w="6804" w:type="dxa"/>
            <w:gridSpan w:val="5"/>
          </w:tcPr>
          <w:p w14:paraId="255BB5E1" w14:textId="50FE8D72" w:rsidR="00032E13" w:rsidRPr="0085203A" w:rsidRDefault="002A71C5" w:rsidP="0013710A">
            <w:pPr>
              <w:spacing w:before="120"/>
              <w:rPr>
                <w:i/>
                <w:szCs w:val="18"/>
              </w:rPr>
            </w:pPr>
            <w:r>
              <w:rPr>
                <w:szCs w:val="18"/>
              </w:rPr>
              <w:t>[</w:t>
            </w:r>
            <w:r w:rsidRPr="002A71C5">
              <w:rPr>
                <w:b/>
                <w:szCs w:val="18"/>
                <w:highlight w:val="yellow"/>
              </w:rPr>
              <w:t>Insert materials or equipment supplied by the Principal.</w:t>
            </w:r>
            <w:r>
              <w:rPr>
                <w:szCs w:val="18"/>
              </w:rPr>
              <w:t>]</w:t>
            </w:r>
          </w:p>
        </w:tc>
      </w:tr>
      <w:tr w:rsidR="00032E13" w:rsidRPr="0085203A" w14:paraId="441E6F26" w14:textId="77777777" w:rsidTr="00603C6C">
        <w:tc>
          <w:tcPr>
            <w:tcW w:w="709" w:type="dxa"/>
          </w:tcPr>
          <w:p w14:paraId="76308C39" w14:textId="77777777" w:rsidR="00032E13" w:rsidRPr="0085203A" w:rsidRDefault="00032E13" w:rsidP="0013710A">
            <w:pPr>
              <w:numPr>
                <w:ilvl w:val="0"/>
                <w:numId w:val="16"/>
              </w:numPr>
              <w:spacing w:before="120"/>
              <w:rPr>
                <w:szCs w:val="18"/>
              </w:rPr>
            </w:pPr>
            <w:bookmarkStart w:id="26" w:name="_Ref103786357"/>
          </w:p>
        </w:tc>
        <w:bookmarkEnd w:id="26"/>
        <w:tc>
          <w:tcPr>
            <w:tcW w:w="993" w:type="dxa"/>
          </w:tcPr>
          <w:p w14:paraId="3F80627D" w14:textId="6FA1983D"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_Ref103621500 \w \h  \* MERGEFORMAT </w:instrText>
            </w:r>
            <w:r w:rsidRPr="00655ECB">
              <w:rPr>
                <w:szCs w:val="18"/>
              </w:rPr>
            </w:r>
            <w:r w:rsidRPr="00655ECB">
              <w:rPr>
                <w:szCs w:val="18"/>
              </w:rPr>
              <w:fldChar w:fldCharType="separate"/>
            </w:r>
            <w:r w:rsidR="00A54AAA">
              <w:rPr>
                <w:szCs w:val="18"/>
              </w:rPr>
              <w:t>3.8</w:t>
            </w:r>
            <w:r w:rsidRPr="00655ECB">
              <w:rPr>
                <w:szCs w:val="18"/>
              </w:rPr>
              <w:fldChar w:fldCharType="end"/>
            </w:r>
          </w:p>
        </w:tc>
        <w:tc>
          <w:tcPr>
            <w:tcW w:w="2410" w:type="dxa"/>
          </w:tcPr>
          <w:p w14:paraId="683BF744" w14:textId="4E06EBD0" w:rsidR="00032E13" w:rsidRPr="0085203A" w:rsidRDefault="002A71C5" w:rsidP="0013710A">
            <w:pPr>
              <w:spacing w:before="120"/>
              <w:rPr>
                <w:szCs w:val="18"/>
              </w:rPr>
            </w:pPr>
            <w:r>
              <w:rPr>
                <w:szCs w:val="18"/>
              </w:rPr>
              <w:t>Reliance Information</w:t>
            </w:r>
          </w:p>
        </w:tc>
        <w:tc>
          <w:tcPr>
            <w:tcW w:w="6804" w:type="dxa"/>
            <w:gridSpan w:val="5"/>
          </w:tcPr>
          <w:p w14:paraId="5F89CA30" w14:textId="5938B744" w:rsidR="00032E13" w:rsidRPr="0085203A" w:rsidRDefault="002A71C5" w:rsidP="0013710A">
            <w:pPr>
              <w:spacing w:before="120"/>
              <w:rPr>
                <w:szCs w:val="18"/>
              </w:rPr>
            </w:pPr>
            <w:r>
              <w:rPr>
                <w:szCs w:val="18"/>
              </w:rPr>
              <w:t>[</w:t>
            </w:r>
            <w:r w:rsidRPr="002A71C5">
              <w:rPr>
                <w:b/>
                <w:szCs w:val="18"/>
                <w:highlight w:val="yellow"/>
              </w:rPr>
              <w:t>Insert list of documents, if any</w:t>
            </w:r>
            <w:r>
              <w:rPr>
                <w:szCs w:val="18"/>
              </w:rPr>
              <w:t>]</w:t>
            </w:r>
          </w:p>
        </w:tc>
      </w:tr>
      <w:tr w:rsidR="002A71C5" w:rsidRPr="0085203A" w14:paraId="41061323" w14:textId="77777777" w:rsidTr="002A71C5">
        <w:trPr>
          <w:trHeight w:val="360"/>
        </w:trPr>
        <w:tc>
          <w:tcPr>
            <w:tcW w:w="709" w:type="dxa"/>
            <w:vMerge w:val="restart"/>
          </w:tcPr>
          <w:p w14:paraId="5E9AEB3B" w14:textId="77777777" w:rsidR="002A71C5" w:rsidRPr="0085203A" w:rsidRDefault="002A71C5" w:rsidP="0013710A">
            <w:pPr>
              <w:numPr>
                <w:ilvl w:val="0"/>
                <w:numId w:val="16"/>
              </w:numPr>
              <w:spacing w:before="120"/>
              <w:rPr>
                <w:szCs w:val="18"/>
              </w:rPr>
            </w:pPr>
            <w:bookmarkStart w:id="27" w:name="_Ref103786489"/>
          </w:p>
        </w:tc>
        <w:bookmarkEnd w:id="27"/>
        <w:tc>
          <w:tcPr>
            <w:tcW w:w="993" w:type="dxa"/>
            <w:vMerge w:val="restart"/>
          </w:tcPr>
          <w:p w14:paraId="783F1BE2" w14:textId="12AAFABF" w:rsidR="002A71C5" w:rsidRPr="0085203A" w:rsidRDefault="002A71C5" w:rsidP="0013710A">
            <w:pPr>
              <w:spacing w:before="120"/>
              <w:rPr>
                <w:szCs w:val="18"/>
              </w:rPr>
            </w:pPr>
            <w:r w:rsidRPr="00655ECB">
              <w:rPr>
                <w:szCs w:val="18"/>
              </w:rPr>
              <w:fldChar w:fldCharType="begin"/>
            </w:r>
            <w:r w:rsidRPr="00655ECB">
              <w:rPr>
                <w:szCs w:val="18"/>
              </w:rPr>
              <w:instrText xml:space="preserve"> REF _Ref103621509 \w \h  \* MERGEFORMAT </w:instrText>
            </w:r>
            <w:r w:rsidRPr="00655ECB">
              <w:rPr>
                <w:szCs w:val="18"/>
              </w:rPr>
            </w:r>
            <w:r w:rsidRPr="00655ECB">
              <w:rPr>
                <w:szCs w:val="18"/>
              </w:rPr>
              <w:fldChar w:fldCharType="separate"/>
            </w:r>
            <w:r w:rsidR="00A54AAA">
              <w:rPr>
                <w:szCs w:val="18"/>
              </w:rPr>
              <w:t>5.1</w:t>
            </w:r>
            <w:r w:rsidRPr="00655ECB">
              <w:rPr>
                <w:szCs w:val="18"/>
              </w:rPr>
              <w:fldChar w:fldCharType="end"/>
            </w:r>
          </w:p>
        </w:tc>
        <w:tc>
          <w:tcPr>
            <w:tcW w:w="2410" w:type="dxa"/>
            <w:vMerge w:val="restart"/>
          </w:tcPr>
          <w:p w14:paraId="15381EF7" w14:textId="0F2A641F" w:rsidR="002A71C5" w:rsidRPr="0085203A" w:rsidRDefault="002A71C5" w:rsidP="0013710A">
            <w:pPr>
              <w:spacing w:before="120"/>
              <w:rPr>
                <w:szCs w:val="18"/>
              </w:rPr>
            </w:pPr>
            <w:r w:rsidRPr="0085203A">
              <w:rPr>
                <w:szCs w:val="18"/>
              </w:rPr>
              <w:t>Performance Securities required?</w:t>
            </w:r>
          </w:p>
        </w:tc>
        <w:tc>
          <w:tcPr>
            <w:tcW w:w="2693" w:type="dxa"/>
            <w:gridSpan w:val="3"/>
          </w:tcPr>
          <w:p w14:paraId="495910A2" w14:textId="2D573DC2" w:rsidR="002A71C5" w:rsidRPr="004038DB" w:rsidRDefault="002A71C5" w:rsidP="0013710A">
            <w:pPr>
              <w:spacing w:before="120"/>
              <w:rPr>
                <w:szCs w:val="18"/>
              </w:rPr>
            </w:pPr>
            <w:r w:rsidRPr="0085203A">
              <w:rPr>
                <w:b/>
                <w:szCs w:val="18"/>
              </w:rPr>
              <w:t>Works Security</w:t>
            </w:r>
            <w:r>
              <w:rPr>
                <w:szCs w:val="18"/>
              </w:rPr>
              <w:t>:</w:t>
            </w:r>
          </w:p>
        </w:tc>
        <w:tc>
          <w:tcPr>
            <w:tcW w:w="4111" w:type="dxa"/>
            <w:gridSpan w:val="2"/>
          </w:tcPr>
          <w:p w14:paraId="6FC3AE64" w14:textId="368A4AF8" w:rsidR="002A71C5" w:rsidRPr="004038DB" w:rsidRDefault="002A71C5" w:rsidP="0013710A">
            <w:pPr>
              <w:spacing w:before="120"/>
              <w:rPr>
                <w:szCs w:val="18"/>
              </w:rPr>
            </w:pPr>
            <w:r w:rsidRPr="0085203A">
              <w:rPr>
                <w:szCs w:val="18"/>
              </w:rPr>
              <w:t xml:space="preserve">One bank guarantee for </w:t>
            </w:r>
            <w:r w:rsidRPr="0085203A">
              <w:rPr>
                <w:szCs w:val="18"/>
                <w:highlight w:val="yellow"/>
              </w:rPr>
              <w:t>[insert]</w:t>
            </w:r>
            <w:r>
              <w:rPr>
                <w:szCs w:val="18"/>
              </w:rPr>
              <w:t>% of the Contract Price.</w:t>
            </w:r>
          </w:p>
        </w:tc>
      </w:tr>
      <w:tr w:rsidR="002A71C5" w:rsidRPr="0085203A" w14:paraId="2A313CDE" w14:textId="77777777" w:rsidTr="002A71C5">
        <w:trPr>
          <w:trHeight w:val="356"/>
        </w:trPr>
        <w:tc>
          <w:tcPr>
            <w:tcW w:w="709" w:type="dxa"/>
            <w:vMerge/>
          </w:tcPr>
          <w:p w14:paraId="53D93520" w14:textId="77777777" w:rsidR="002A71C5" w:rsidRPr="0085203A" w:rsidRDefault="002A71C5" w:rsidP="0013710A">
            <w:pPr>
              <w:numPr>
                <w:ilvl w:val="0"/>
                <w:numId w:val="16"/>
              </w:numPr>
              <w:spacing w:before="120"/>
              <w:rPr>
                <w:szCs w:val="18"/>
              </w:rPr>
            </w:pPr>
          </w:p>
        </w:tc>
        <w:tc>
          <w:tcPr>
            <w:tcW w:w="993" w:type="dxa"/>
            <w:vMerge/>
          </w:tcPr>
          <w:p w14:paraId="4ED7EFAE" w14:textId="77777777" w:rsidR="002A71C5" w:rsidRPr="00655ECB" w:rsidRDefault="002A71C5" w:rsidP="0013710A">
            <w:pPr>
              <w:spacing w:before="120"/>
              <w:rPr>
                <w:szCs w:val="18"/>
              </w:rPr>
            </w:pPr>
          </w:p>
        </w:tc>
        <w:tc>
          <w:tcPr>
            <w:tcW w:w="2410" w:type="dxa"/>
            <w:vMerge/>
          </w:tcPr>
          <w:p w14:paraId="4D12C4FF" w14:textId="77777777" w:rsidR="002A71C5" w:rsidRPr="0085203A" w:rsidRDefault="002A71C5" w:rsidP="0013710A">
            <w:pPr>
              <w:spacing w:before="120"/>
              <w:rPr>
                <w:szCs w:val="18"/>
              </w:rPr>
            </w:pPr>
          </w:p>
        </w:tc>
        <w:tc>
          <w:tcPr>
            <w:tcW w:w="2693" w:type="dxa"/>
            <w:gridSpan w:val="3"/>
          </w:tcPr>
          <w:p w14:paraId="5A942BEE" w14:textId="28FC7825" w:rsidR="002A71C5" w:rsidRPr="004038DB" w:rsidRDefault="002A71C5" w:rsidP="0013710A">
            <w:pPr>
              <w:spacing w:before="120"/>
              <w:rPr>
                <w:szCs w:val="18"/>
              </w:rPr>
            </w:pPr>
            <w:r w:rsidRPr="0085203A">
              <w:rPr>
                <w:b/>
                <w:szCs w:val="18"/>
              </w:rPr>
              <w:t>Defects Liability Security</w:t>
            </w:r>
            <w:r>
              <w:rPr>
                <w:b/>
                <w:szCs w:val="18"/>
              </w:rPr>
              <w:t>:</w:t>
            </w:r>
          </w:p>
        </w:tc>
        <w:tc>
          <w:tcPr>
            <w:tcW w:w="4111" w:type="dxa"/>
            <w:gridSpan w:val="2"/>
          </w:tcPr>
          <w:p w14:paraId="641C3BDB" w14:textId="7AAB75F3" w:rsidR="002A71C5" w:rsidRPr="004038DB" w:rsidRDefault="002A71C5" w:rsidP="0013710A">
            <w:pPr>
              <w:spacing w:before="120"/>
              <w:rPr>
                <w:szCs w:val="18"/>
              </w:rPr>
            </w:pPr>
            <w:r w:rsidRPr="0085203A">
              <w:rPr>
                <w:szCs w:val="18"/>
              </w:rPr>
              <w:t xml:space="preserve">One bank guarantee for </w:t>
            </w:r>
            <w:r w:rsidRPr="0085203A">
              <w:rPr>
                <w:szCs w:val="18"/>
                <w:highlight w:val="yellow"/>
              </w:rPr>
              <w:t>[insert</w:t>
            </w:r>
            <w:r w:rsidRPr="0083134C">
              <w:rPr>
                <w:szCs w:val="18"/>
              </w:rPr>
              <w:t>]%</w:t>
            </w:r>
            <w:r>
              <w:rPr>
                <w:szCs w:val="18"/>
              </w:rPr>
              <w:t xml:space="preserve"> of the Contract Price.</w:t>
            </w:r>
          </w:p>
        </w:tc>
      </w:tr>
      <w:tr w:rsidR="002A71C5" w:rsidRPr="0085203A" w14:paraId="1CA8C2D0" w14:textId="77777777" w:rsidTr="002A71C5">
        <w:trPr>
          <w:trHeight w:val="356"/>
        </w:trPr>
        <w:tc>
          <w:tcPr>
            <w:tcW w:w="709" w:type="dxa"/>
            <w:vMerge/>
          </w:tcPr>
          <w:p w14:paraId="585BA320" w14:textId="77777777" w:rsidR="002A71C5" w:rsidRPr="0085203A" w:rsidRDefault="002A71C5" w:rsidP="0013710A">
            <w:pPr>
              <w:numPr>
                <w:ilvl w:val="0"/>
                <w:numId w:val="16"/>
              </w:numPr>
              <w:spacing w:before="120"/>
              <w:rPr>
                <w:szCs w:val="18"/>
              </w:rPr>
            </w:pPr>
          </w:p>
        </w:tc>
        <w:tc>
          <w:tcPr>
            <w:tcW w:w="993" w:type="dxa"/>
            <w:vMerge/>
          </w:tcPr>
          <w:p w14:paraId="4E8DF471" w14:textId="77777777" w:rsidR="002A71C5" w:rsidRPr="00655ECB" w:rsidRDefault="002A71C5" w:rsidP="0013710A">
            <w:pPr>
              <w:spacing w:before="120"/>
              <w:rPr>
                <w:szCs w:val="18"/>
              </w:rPr>
            </w:pPr>
          </w:p>
        </w:tc>
        <w:tc>
          <w:tcPr>
            <w:tcW w:w="2410" w:type="dxa"/>
            <w:vMerge/>
          </w:tcPr>
          <w:p w14:paraId="36E76985" w14:textId="77777777" w:rsidR="002A71C5" w:rsidRPr="0085203A" w:rsidRDefault="002A71C5" w:rsidP="0013710A">
            <w:pPr>
              <w:spacing w:before="120"/>
              <w:rPr>
                <w:szCs w:val="18"/>
              </w:rPr>
            </w:pPr>
          </w:p>
        </w:tc>
        <w:tc>
          <w:tcPr>
            <w:tcW w:w="2693" w:type="dxa"/>
            <w:gridSpan w:val="3"/>
          </w:tcPr>
          <w:p w14:paraId="6BA2F966" w14:textId="41EA42D0" w:rsidR="002A71C5" w:rsidRPr="004038DB" w:rsidRDefault="002A71C5" w:rsidP="0013710A">
            <w:pPr>
              <w:spacing w:before="120"/>
              <w:rPr>
                <w:szCs w:val="18"/>
              </w:rPr>
            </w:pPr>
            <w:r w:rsidRPr="0085203A">
              <w:rPr>
                <w:b/>
                <w:szCs w:val="18"/>
              </w:rPr>
              <w:t>Retention Monies</w:t>
            </w:r>
            <w:r w:rsidRPr="0085203A">
              <w:rPr>
                <w:szCs w:val="18"/>
              </w:rPr>
              <w:t>:</w:t>
            </w:r>
          </w:p>
        </w:tc>
        <w:tc>
          <w:tcPr>
            <w:tcW w:w="4111" w:type="dxa"/>
            <w:gridSpan w:val="2"/>
          </w:tcPr>
          <w:p w14:paraId="132AAF94" w14:textId="2F1CEBED" w:rsidR="002C24A0" w:rsidRDefault="002C24A0" w:rsidP="0013710A">
            <w:pPr>
              <w:spacing w:before="120"/>
              <w:rPr>
                <w:szCs w:val="18"/>
              </w:rPr>
            </w:pPr>
            <w:r>
              <w:rPr>
                <w:szCs w:val="18"/>
              </w:rPr>
              <w:t>[</w:t>
            </w:r>
            <w:r w:rsidRPr="002A71C5">
              <w:rPr>
                <w:b/>
                <w:szCs w:val="18"/>
                <w:highlight w:val="yellow"/>
              </w:rPr>
              <w:t>Yes</w:t>
            </w:r>
            <w:r>
              <w:rPr>
                <w:szCs w:val="18"/>
              </w:rPr>
              <w:t>] / [</w:t>
            </w:r>
            <w:r w:rsidRPr="002A71C5">
              <w:rPr>
                <w:b/>
                <w:szCs w:val="18"/>
                <w:highlight w:val="yellow"/>
              </w:rPr>
              <w:t>No</w:t>
            </w:r>
            <w:r>
              <w:rPr>
                <w:szCs w:val="18"/>
              </w:rPr>
              <w:t>]</w:t>
            </w:r>
          </w:p>
          <w:p w14:paraId="6DECD170" w14:textId="59B5CD9B" w:rsidR="002A71C5" w:rsidRDefault="002A71C5" w:rsidP="0013710A">
            <w:pPr>
              <w:spacing w:before="120"/>
              <w:rPr>
                <w:szCs w:val="18"/>
              </w:rPr>
            </w:pPr>
            <w:r>
              <w:rPr>
                <w:szCs w:val="18"/>
              </w:rPr>
              <w:t>[</w:t>
            </w:r>
            <w:r w:rsidRPr="002C24A0">
              <w:rPr>
                <w:b/>
                <w:szCs w:val="18"/>
                <w:highlight w:val="yellow"/>
              </w:rPr>
              <w:t>Insert</w:t>
            </w:r>
            <w:r w:rsidR="002C24A0" w:rsidRPr="0083134C">
              <w:rPr>
                <w:b/>
                <w:szCs w:val="18"/>
                <w:highlight w:val="yellow"/>
              </w:rPr>
              <w:t xml:space="preserve"> amount of retention to be withheld in each payment claim, as a percentage of the Contract Price – such as 10%</w:t>
            </w:r>
            <w:r>
              <w:rPr>
                <w:szCs w:val="18"/>
              </w:rPr>
              <w:t>]</w:t>
            </w:r>
          </w:p>
          <w:p w14:paraId="66C7DE51" w14:textId="503FDF09" w:rsidR="002C24A0" w:rsidRPr="004038DB" w:rsidRDefault="002C24A0" w:rsidP="0013710A">
            <w:pPr>
              <w:spacing w:before="120"/>
              <w:rPr>
                <w:szCs w:val="18"/>
              </w:rPr>
            </w:pPr>
            <w:r>
              <w:rPr>
                <w:szCs w:val="18"/>
              </w:rPr>
              <w:t>[</w:t>
            </w:r>
            <w:r w:rsidRPr="0083134C">
              <w:rPr>
                <w:b/>
                <w:bCs/>
                <w:szCs w:val="18"/>
                <w:highlight w:val="yellow"/>
              </w:rPr>
              <w:t>Insert cap on retention under the Contract, as a percentage of the Contract Price – such as 10%</w:t>
            </w:r>
            <w:r>
              <w:rPr>
                <w:szCs w:val="18"/>
              </w:rPr>
              <w:t>]</w:t>
            </w:r>
          </w:p>
        </w:tc>
      </w:tr>
      <w:tr w:rsidR="002A71C5" w:rsidRPr="0085203A" w14:paraId="09C51293" w14:textId="77777777" w:rsidTr="002A71C5">
        <w:trPr>
          <w:trHeight w:val="356"/>
        </w:trPr>
        <w:tc>
          <w:tcPr>
            <w:tcW w:w="709" w:type="dxa"/>
            <w:vMerge/>
          </w:tcPr>
          <w:p w14:paraId="114662EF" w14:textId="77777777" w:rsidR="002A71C5" w:rsidRPr="0085203A" w:rsidRDefault="002A71C5" w:rsidP="0013710A">
            <w:pPr>
              <w:numPr>
                <w:ilvl w:val="0"/>
                <w:numId w:val="16"/>
              </w:numPr>
              <w:spacing w:before="120"/>
              <w:rPr>
                <w:szCs w:val="18"/>
              </w:rPr>
            </w:pPr>
          </w:p>
        </w:tc>
        <w:tc>
          <w:tcPr>
            <w:tcW w:w="993" w:type="dxa"/>
            <w:vMerge/>
          </w:tcPr>
          <w:p w14:paraId="544E153C" w14:textId="77777777" w:rsidR="002A71C5" w:rsidRPr="00655ECB" w:rsidRDefault="002A71C5" w:rsidP="0013710A">
            <w:pPr>
              <w:spacing w:before="120"/>
              <w:rPr>
                <w:szCs w:val="18"/>
              </w:rPr>
            </w:pPr>
          </w:p>
        </w:tc>
        <w:tc>
          <w:tcPr>
            <w:tcW w:w="2410" w:type="dxa"/>
            <w:vMerge/>
          </w:tcPr>
          <w:p w14:paraId="5291714B" w14:textId="77777777" w:rsidR="002A71C5" w:rsidRPr="0085203A" w:rsidRDefault="002A71C5" w:rsidP="0013710A">
            <w:pPr>
              <w:spacing w:before="120"/>
              <w:rPr>
                <w:szCs w:val="18"/>
              </w:rPr>
            </w:pPr>
          </w:p>
        </w:tc>
        <w:tc>
          <w:tcPr>
            <w:tcW w:w="2693" w:type="dxa"/>
            <w:gridSpan w:val="3"/>
          </w:tcPr>
          <w:p w14:paraId="669AE193" w14:textId="19CF2063" w:rsidR="002A71C5" w:rsidRPr="004038DB" w:rsidRDefault="002A71C5" w:rsidP="0013710A">
            <w:pPr>
              <w:spacing w:before="120"/>
              <w:rPr>
                <w:szCs w:val="18"/>
              </w:rPr>
            </w:pPr>
            <w:r>
              <w:rPr>
                <w:b/>
                <w:szCs w:val="18"/>
              </w:rPr>
              <w:t>Advance Payment Security</w:t>
            </w:r>
            <w:r>
              <w:rPr>
                <w:szCs w:val="18"/>
              </w:rPr>
              <w:t>:</w:t>
            </w:r>
          </w:p>
        </w:tc>
        <w:tc>
          <w:tcPr>
            <w:tcW w:w="4111" w:type="dxa"/>
            <w:gridSpan w:val="2"/>
          </w:tcPr>
          <w:p w14:paraId="30B42390" w14:textId="69D0BDBA" w:rsidR="002A71C5" w:rsidRPr="004038DB" w:rsidRDefault="002A71C5" w:rsidP="0013710A">
            <w:pPr>
              <w:spacing w:before="120"/>
              <w:rPr>
                <w:szCs w:val="18"/>
              </w:rPr>
            </w:pPr>
            <w:r>
              <w:rPr>
                <w:szCs w:val="18"/>
              </w:rPr>
              <w:t>[</w:t>
            </w:r>
            <w:r w:rsidRPr="002A71C5">
              <w:rPr>
                <w:b/>
                <w:szCs w:val="18"/>
                <w:highlight w:val="yellow"/>
              </w:rPr>
              <w:t>Insert</w:t>
            </w:r>
            <w:r>
              <w:rPr>
                <w:szCs w:val="18"/>
              </w:rPr>
              <w:t>]</w:t>
            </w:r>
          </w:p>
        </w:tc>
      </w:tr>
      <w:tr w:rsidR="00032E13" w:rsidRPr="0085203A" w14:paraId="4A6243EE" w14:textId="77777777" w:rsidTr="00603C6C">
        <w:tc>
          <w:tcPr>
            <w:tcW w:w="709" w:type="dxa"/>
          </w:tcPr>
          <w:p w14:paraId="2118F345" w14:textId="77777777" w:rsidR="00032E13" w:rsidRPr="0085203A" w:rsidRDefault="00032E13" w:rsidP="0013710A">
            <w:pPr>
              <w:numPr>
                <w:ilvl w:val="0"/>
                <w:numId w:val="16"/>
              </w:numPr>
              <w:spacing w:before="120"/>
              <w:rPr>
                <w:szCs w:val="18"/>
              </w:rPr>
            </w:pPr>
            <w:bookmarkStart w:id="28" w:name="_Ref103844747"/>
          </w:p>
        </w:tc>
        <w:bookmarkEnd w:id="28"/>
        <w:tc>
          <w:tcPr>
            <w:tcW w:w="993" w:type="dxa"/>
          </w:tcPr>
          <w:p w14:paraId="55395177" w14:textId="03442E70"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_Ref103621517 \w \h  \* MERGEFORMAT </w:instrText>
            </w:r>
            <w:r w:rsidRPr="00655ECB">
              <w:rPr>
                <w:szCs w:val="18"/>
              </w:rPr>
            </w:r>
            <w:r w:rsidRPr="00655ECB">
              <w:rPr>
                <w:szCs w:val="18"/>
              </w:rPr>
              <w:fldChar w:fldCharType="separate"/>
            </w:r>
            <w:r w:rsidR="00A54AAA">
              <w:rPr>
                <w:szCs w:val="18"/>
              </w:rPr>
              <w:t>5.6</w:t>
            </w:r>
            <w:r w:rsidRPr="00655ECB">
              <w:rPr>
                <w:szCs w:val="18"/>
              </w:rPr>
              <w:fldChar w:fldCharType="end"/>
            </w:r>
          </w:p>
        </w:tc>
        <w:tc>
          <w:tcPr>
            <w:tcW w:w="2410" w:type="dxa"/>
          </w:tcPr>
          <w:p w14:paraId="3077C81F" w14:textId="6392560F" w:rsidR="00032E13" w:rsidRPr="0085203A" w:rsidRDefault="00032E13" w:rsidP="0013710A">
            <w:pPr>
              <w:spacing w:before="120"/>
              <w:rPr>
                <w:szCs w:val="18"/>
              </w:rPr>
            </w:pPr>
            <w:r w:rsidRPr="0085203A">
              <w:rPr>
                <w:szCs w:val="18"/>
              </w:rPr>
              <w:t>Adjustment of the initial a</w:t>
            </w:r>
            <w:r w:rsidR="002A71C5">
              <w:rPr>
                <w:szCs w:val="18"/>
              </w:rPr>
              <w:t>mount of Performance Securities</w:t>
            </w:r>
          </w:p>
        </w:tc>
        <w:tc>
          <w:tcPr>
            <w:tcW w:w="6804" w:type="dxa"/>
            <w:gridSpan w:val="5"/>
          </w:tcPr>
          <w:p w14:paraId="7E451B1C" w14:textId="732928D4" w:rsidR="00032E13" w:rsidRPr="0085203A" w:rsidRDefault="00032E13" w:rsidP="0013710A">
            <w:pPr>
              <w:spacing w:before="120"/>
              <w:ind w:left="425" w:hanging="425"/>
              <w:outlineLvl w:val="2"/>
              <w:rPr>
                <w:szCs w:val="18"/>
              </w:rPr>
            </w:pPr>
            <w:r w:rsidRPr="0085203A">
              <w:rPr>
                <w:szCs w:val="18"/>
              </w:rPr>
              <w:t>(a)</w:t>
            </w:r>
            <w:r w:rsidRPr="0085203A">
              <w:rPr>
                <w:szCs w:val="18"/>
              </w:rPr>
              <w:tab/>
              <w:t xml:space="preserve">Initial increase in Contract Price: </w:t>
            </w:r>
            <w:r w:rsidR="002A71C5">
              <w:rPr>
                <w:szCs w:val="18"/>
              </w:rPr>
              <w:t>[</w:t>
            </w:r>
            <w:r w:rsidR="002A71C5" w:rsidRPr="002A71C5">
              <w:rPr>
                <w:b/>
                <w:szCs w:val="18"/>
                <w:highlight w:val="yellow"/>
              </w:rPr>
              <w:t>Insert</w:t>
            </w:r>
            <w:r w:rsidR="002A71C5">
              <w:rPr>
                <w:szCs w:val="18"/>
              </w:rPr>
              <w:t>]</w:t>
            </w:r>
            <w:r w:rsidRPr="0085203A">
              <w:rPr>
                <w:szCs w:val="18"/>
              </w:rPr>
              <w:t xml:space="preserve"> %</w:t>
            </w:r>
          </w:p>
          <w:p w14:paraId="1EEAFDCB" w14:textId="77777777" w:rsidR="00032E13" w:rsidRDefault="00032E13" w:rsidP="0013710A">
            <w:pPr>
              <w:spacing w:before="120"/>
              <w:ind w:left="430" w:hanging="430"/>
              <w:rPr>
                <w:szCs w:val="18"/>
              </w:rPr>
            </w:pPr>
            <w:r w:rsidRPr="0085203A">
              <w:rPr>
                <w:szCs w:val="18"/>
              </w:rPr>
              <w:t>(b)</w:t>
            </w:r>
            <w:r w:rsidRPr="0085203A">
              <w:rPr>
                <w:szCs w:val="18"/>
              </w:rPr>
              <w:tab/>
              <w:t xml:space="preserve">Subsequent increases in the adjusted Contract Price at (a): </w:t>
            </w:r>
            <w:r w:rsidR="002A71C5">
              <w:rPr>
                <w:szCs w:val="18"/>
              </w:rPr>
              <w:t>[</w:t>
            </w:r>
            <w:r w:rsidR="002A71C5" w:rsidRPr="002A71C5">
              <w:rPr>
                <w:b/>
                <w:szCs w:val="18"/>
                <w:highlight w:val="yellow"/>
              </w:rPr>
              <w:t>Insert</w:t>
            </w:r>
            <w:r w:rsidR="002A71C5">
              <w:rPr>
                <w:szCs w:val="18"/>
              </w:rPr>
              <w:t>]</w:t>
            </w:r>
            <w:r w:rsidRPr="0085203A">
              <w:rPr>
                <w:szCs w:val="18"/>
              </w:rPr>
              <w:t>%</w:t>
            </w:r>
          </w:p>
          <w:p w14:paraId="3C2DF6CF" w14:textId="471928C9" w:rsidR="002A71C5" w:rsidRPr="0085203A" w:rsidRDefault="002A71C5" w:rsidP="0013710A">
            <w:pPr>
              <w:spacing w:before="120"/>
              <w:rPr>
                <w:szCs w:val="18"/>
              </w:rPr>
            </w:pPr>
            <w:r>
              <w:rPr>
                <w:szCs w:val="18"/>
              </w:rPr>
              <w:t>[</w:t>
            </w:r>
            <w:r w:rsidRPr="002A71C5">
              <w:rPr>
                <w:b/>
                <w:szCs w:val="18"/>
                <w:highlight w:val="yellow"/>
              </w:rPr>
              <w:t>Drafting Note: Indicate the % increase of the Contract Price requiring the Contractor to provide adjusted bank guarantees.</w:t>
            </w:r>
            <w:r>
              <w:rPr>
                <w:szCs w:val="18"/>
              </w:rPr>
              <w:t>]</w:t>
            </w:r>
          </w:p>
        </w:tc>
      </w:tr>
      <w:tr w:rsidR="004E43FF" w:rsidRPr="0085203A" w14:paraId="2AAA37E6" w14:textId="77777777" w:rsidTr="004E7387">
        <w:trPr>
          <w:trHeight w:val="631"/>
        </w:trPr>
        <w:tc>
          <w:tcPr>
            <w:tcW w:w="709" w:type="dxa"/>
            <w:vMerge w:val="restart"/>
          </w:tcPr>
          <w:p w14:paraId="36D4EE68" w14:textId="77777777" w:rsidR="004E43FF" w:rsidRPr="0085203A" w:rsidRDefault="004E43FF" w:rsidP="0013710A">
            <w:pPr>
              <w:numPr>
                <w:ilvl w:val="0"/>
                <w:numId w:val="16"/>
              </w:numPr>
              <w:spacing w:before="120"/>
              <w:rPr>
                <w:szCs w:val="18"/>
              </w:rPr>
            </w:pPr>
            <w:bookmarkStart w:id="29" w:name="_Ref103786572"/>
          </w:p>
        </w:tc>
        <w:bookmarkEnd w:id="29"/>
        <w:tc>
          <w:tcPr>
            <w:tcW w:w="993" w:type="dxa"/>
            <w:vMerge w:val="restart"/>
          </w:tcPr>
          <w:p w14:paraId="21CAE9AB" w14:textId="0BE63B80" w:rsidR="004E43FF" w:rsidRPr="0085203A" w:rsidRDefault="004E43FF" w:rsidP="0013710A">
            <w:pPr>
              <w:spacing w:before="120"/>
              <w:rPr>
                <w:szCs w:val="18"/>
              </w:rPr>
            </w:pPr>
            <w:r w:rsidRPr="00655ECB">
              <w:rPr>
                <w:szCs w:val="18"/>
              </w:rPr>
              <w:fldChar w:fldCharType="begin"/>
            </w:r>
            <w:r w:rsidRPr="00655ECB">
              <w:rPr>
                <w:szCs w:val="18"/>
              </w:rPr>
              <w:instrText xml:space="preserve"> REF _Ref103621524 \w \h  \* MERGEFORMAT </w:instrText>
            </w:r>
            <w:r w:rsidRPr="00655ECB">
              <w:rPr>
                <w:szCs w:val="18"/>
              </w:rPr>
            </w:r>
            <w:r w:rsidRPr="00655ECB">
              <w:rPr>
                <w:szCs w:val="18"/>
              </w:rPr>
              <w:fldChar w:fldCharType="separate"/>
            </w:r>
            <w:r w:rsidR="00A54AAA">
              <w:rPr>
                <w:szCs w:val="18"/>
              </w:rPr>
              <w:t>5.9</w:t>
            </w:r>
            <w:r w:rsidRPr="00655ECB">
              <w:rPr>
                <w:szCs w:val="18"/>
              </w:rPr>
              <w:fldChar w:fldCharType="end"/>
            </w:r>
          </w:p>
        </w:tc>
        <w:tc>
          <w:tcPr>
            <w:tcW w:w="2410" w:type="dxa"/>
            <w:vMerge w:val="restart"/>
          </w:tcPr>
          <w:p w14:paraId="59248FCF" w14:textId="0BB6FEAD" w:rsidR="004E43FF" w:rsidRPr="0085203A" w:rsidRDefault="004E43FF" w:rsidP="0013710A">
            <w:pPr>
              <w:spacing w:before="120"/>
              <w:rPr>
                <w:szCs w:val="18"/>
              </w:rPr>
            </w:pPr>
            <w:r w:rsidRPr="0085203A">
              <w:rPr>
                <w:szCs w:val="18"/>
              </w:rPr>
              <w:t>Parent Company Guarantee?</w:t>
            </w:r>
          </w:p>
        </w:tc>
        <w:tc>
          <w:tcPr>
            <w:tcW w:w="3402" w:type="dxa"/>
            <w:gridSpan w:val="4"/>
          </w:tcPr>
          <w:p w14:paraId="2C7FEC5F" w14:textId="589E5E9B" w:rsidR="004E43FF" w:rsidRPr="0085203A" w:rsidRDefault="004E43FF" w:rsidP="0013710A">
            <w:pPr>
              <w:spacing w:before="120"/>
              <w:rPr>
                <w:szCs w:val="18"/>
              </w:rPr>
            </w:pPr>
            <w:r>
              <w:rPr>
                <w:szCs w:val="18"/>
              </w:rPr>
              <w:t>Is a Parent Company Guarantee required?</w:t>
            </w:r>
          </w:p>
        </w:tc>
        <w:tc>
          <w:tcPr>
            <w:tcW w:w="3402" w:type="dxa"/>
          </w:tcPr>
          <w:p w14:paraId="6AADDAA7" w14:textId="11CFF500" w:rsidR="004E43FF" w:rsidRPr="0085203A" w:rsidRDefault="004E43FF" w:rsidP="0013710A">
            <w:pPr>
              <w:spacing w:before="120"/>
              <w:rPr>
                <w:szCs w:val="18"/>
              </w:rPr>
            </w:pPr>
            <w:r>
              <w:rPr>
                <w:szCs w:val="18"/>
              </w:rPr>
              <w:t>[</w:t>
            </w:r>
            <w:r w:rsidRPr="002A71C5">
              <w:rPr>
                <w:b/>
                <w:szCs w:val="18"/>
                <w:highlight w:val="yellow"/>
              </w:rPr>
              <w:t>Yes</w:t>
            </w:r>
            <w:r>
              <w:rPr>
                <w:szCs w:val="18"/>
              </w:rPr>
              <w:t>] / [</w:t>
            </w:r>
            <w:r w:rsidRPr="002A71C5">
              <w:rPr>
                <w:b/>
                <w:szCs w:val="18"/>
                <w:highlight w:val="yellow"/>
              </w:rPr>
              <w:t>No</w:t>
            </w:r>
            <w:r>
              <w:rPr>
                <w:szCs w:val="18"/>
              </w:rPr>
              <w:t>]</w:t>
            </w:r>
          </w:p>
        </w:tc>
      </w:tr>
      <w:tr w:rsidR="004E43FF" w:rsidRPr="0085203A" w14:paraId="1429786E" w14:textId="77777777" w:rsidTr="004E7387">
        <w:trPr>
          <w:trHeight w:val="631"/>
        </w:trPr>
        <w:tc>
          <w:tcPr>
            <w:tcW w:w="709" w:type="dxa"/>
            <w:vMerge/>
          </w:tcPr>
          <w:p w14:paraId="5D443FE1" w14:textId="77777777" w:rsidR="004E43FF" w:rsidRPr="0085203A" w:rsidRDefault="004E43FF" w:rsidP="0013710A">
            <w:pPr>
              <w:numPr>
                <w:ilvl w:val="0"/>
                <w:numId w:val="16"/>
              </w:numPr>
              <w:spacing w:before="120"/>
              <w:rPr>
                <w:szCs w:val="18"/>
              </w:rPr>
            </w:pPr>
          </w:p>
        </w:tc>
        <w:tc>
          <w:tcPr>
            <w:tcW w:w="993" w:type="dxa"/>
            <w:vMerge/>
          </w:tcPr>
          <w:p w14:paraId="1E538883" w14:textId="77777777" w:rsidR="004E43FF" w:rsidRPr="00655ECB" w:rsidRDefault="004E43FF" w:rsidP="0013710A">
            <w:pPr>
              <w:spacing w:before="120"/>
              <w:rPr>
                <w:szCs w:val="18"/>
              </w:rPr>
            </w:pPr>
          </w:p>
        </w:tc>
        <w:tc>
          <w:tcPr>
            <w:tcW w:w="2410" w:type="dxa"/>
            <w:vMerge/>
          </w:tcPr>
          <w:p w14:paraId="05A8C10A" w14:textId="77777777" w:rsidR="004E43FF" w:rsidRPr="0085203A" w:rsidRDefault="004E43FF" w:rsidP="0013710A">
            <w:pPr>
              <w:spacing w:before="120"/>
              <w:rPr>
                <w:szCs w:val="18"/>
              </w:rPr>
            </w:pPr>
          </w:p>
        </w:tc>
        <w:tc>
          <w:tcPr>
            <w:tcW w:w="3402" w:type="dxa"/>
            <w:gridSpan w:val="4"/>
          </w:tcPr>
          <w:p w14:paraId="5A606AA0" w14:textId="196AB42F" w:rsidR="004E43FF" w:rsidRPr="0085203A" w:rsidRDefault="004E43FF" w:rsidP="0013710A">
            <w:pPr>
              <w:spacing w:before="120"/>
              <w:rPr>
                <w:szCs w:val="18"/>
              </w:rPr>
            </w:pPr>
            <w:r>
              <w:rPr>
                <w:szCs w:val="18"/>
              </w:rPr>
              <w:t>If required, details of the Contractor Guarantor:</w:t>
            </w:r>
          </w:p>
        </w:tc>
        <w:tc>
          <w:tcPr>
            <w:tcW w:w="3402" w:type="dxa"/>
          </w:tcPr>
          <w:p w14:paraId="36025FFF" w14:textId="4D033AA2" w:rsidR="004E43FF" w:rsidRPr="0085203A" w:rsidRDefault="004E43FF" w:rsidP="0013710A">
            <w:pPr>
              <w:spacing w:before="120"/>
              <w:rPr>
                <w:szCs w:val="18"/>
              </w:rPr>
            </w:pPr>
            <w:r>
              <w:rPr>
                <w:szCs w:val="18"/>
              </w:rPr>
              <w:t>[</w:t>
            </w:r>
            <w:r w:rsidRPr="002A71C5">
              <w:rPr>
                <w:b/>
                <w:szCs w:val="18"/>
                <w:highlight w:val="yellow"/>
              </w:rPr>
              <w:t>Insert</w:t>
            </w:r>
            <w:r>
              <w:rPr>
                <w:szCs w:val="18"/>
              </w:rPr>
              <w:t>]</w:t>
            </w:r>
          </w:p>
        </w:tc>
      </w:tr>
      <w:tr w:rsidR="00032E13" w:rsidRPr="0085203A" w14:paraId="3939497A" w14:textId="77777777" w:rsidTr="00603C6C">
        <w:tc>
          <w:tcPr>
            <w:tcW w:w="709" w:type="dxa"/>
          </w:tcPr>
          <w:p w14:paraId="6CE4054C" w14:textId="77777777" w:rsidR="00032E13" w:rsidRPr="0085203A" w:rsidRDefault="00032E13" w:rsidP="0013710A">
            <w:pPr>
              <w:numPr>
                <w:ilvl w:val="0"/>
                <w:numId w:val="16"/>
              </w:numPr>
              <w:spacing w:before="120"/>
              <w:rPr>
                <w:szCs w:val="18"/>
              </w:rPr>
            </w:pPr>
            <w:bookmarkStart w:id="30" w:name="_Ref103846286"/>
          </w:p>
        </w:tc>
        <w:bookmarkEnd w:id="30"/>
        <w:tc>
          <w:tcPr>
            <w:tcW w:w="993" w:type="dxa"/>
          </w:tcPr>
          <w:p w14:paraId="02AC1F63" w14:textId="1F78C404"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_Ref103619613 \w \h  \* MERGEFORMAT </w:instrText>
            </w:r>
            <w:r w:rsidRPr="00655ECB">
              <w:rPr>
                <w:szCs w:val="18"/>
              </w:rPr>
            </w:r>
            <w:r w:rsidRPr="00655ECB">
              <w:rPr>
                <w:szCs w:val="18"/>
              </w:rPr>
              <w:fldChar w:fldCharType="separate"/>
            </w:r>
            <w:r w:rsidR="00A54AAA">
              <w:rPr>
                <w:szCs w:val="18"/>
              </w:rPr>
              <w:t>6.1(a)</w:t>
            </w:r>
            <w:r w:rsidRPr="00655ECB">
              <w:rPr>
                <w:szCs w:val="18"/>
              </w:rPr>
              <w:fldChar w:fldCharType="end"/>
            </w:r>
          </w:p>
        </w:tc>
        <w:tc>
          <w:tcPr>
            <w:tcW w:w="2410" w:type="dxa"/>
          </w:tcPr>
          <w:p w14:paraId="56902754" w14:textId="17467BB5" w:rsidR="00032E13" w:rsidRPr="0085203A" w:rsidRDefault="004E43FF" w:rsidP="0013710A">
            <w:pPr>
              <w:spacing w:before="120"/>
              <w:rPr>
                <w:szCs w:val="18"/>
              </w:rPr>
            </w:pPr>
            <w:r>
              <w:rPr>
                <w:szCs w:val="18"/>
              </w:rPr>
              <w:t>Principal Documents</w:t>
            </w:r>
          </w:p>
        </w:tc>
        <w:tc>
          <w:tcPr>
            <w:tcW w:w="6804" w:type="dxa"/>
            <w:gridSpan w:val="5"/>
          </w:tcPr>
          <w:p w14:paraId="7341AA90" w14:textId="747350B9" w:rsidR="00032E13" w:rsidRPr="0085203A" w:rsidRDefault="004E43FF" w:rsidP="0013710A">
            <w:pPr>
              <w:spacing w:before="120"/>
              <w:rPr>
                <w:szCs w:val="18"/>
              </w:rPr>
            </w:pPr>
            <w:r>
              <w:rPr>
                <w:szCs w:val="18"/>
              </w:rPr>
              <w:t>[</w:t>
            </w:r>
            <w:r w:rsidRPr="004E43FF">
              <w:rPr>
                <w:b/>
                <w:szCs w:val="18"/>
                <w:highlight w:val="yellow"/>
              </w:rPr>
              <w:t>Insert list of documents to be supplied by the Principal and number of copies.</w:t>
            </w:r>
            <w:r>
              <w:rPr>
                <w:szCs w:val="18"/>
              </w:rPr>
              <w:t>]</w:t>
            </w:r>
          </w:p>
        </w:tc>
      </w:tr>
      <w:tr w:rsidR="00032E13" w:rsidRPr="0085203A" w14:paraId="1B9D22E9" w14:textId="77777777" w:rsidTr="00603C6C">
        <w:tc>
          <w:tcPr>
            <w:tcW w:w="709" w:type="dxa"/>
          </w:tcPr>
          <w:p w14:paraId="65C4AE33" w14:textId="77777777" w:rsidR="00032E13" w:rsidRPr="0085203A" w:rsidRDefault="00032E13" w:rsidP="0013710A">
            <w:pPr>
              <w:numPr>
                <w:ilvl w:val="0"/>
                <w:numId w:val="16"/>
              </w:numPr>
              <w:spacing w:before="120"/>
              <w:rPr>
                <w:szCs w:val="18"/>
              </w:rPr>
            </w:pPr>
            <w:bookmarkStart w:id="31" w:name="_Ref103786680"/>
          </w:p>
        </w:tc>
        <w:bookmarkEnd w:id="31"/>
        <w:tc>
          <w:tcPr>
            <w:tcW w:w="993" w:type="dxa"/>
          </w:tcPr>
          <w:p w14:paraId="455BD569" w14:textId="03BEB188"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_Ref103619620 \w \h  \* MERGEFORMAT </w:instrText>
            </w:r>
            <w:r w:rsidRPr="00655ECB">
              <w:rPr>
                <w:szCs w:val="18"/>
              </w:rPr>
            </w:r>
            <w:r w:rsidRPr="00655ECB">
              <w:rPr>
                <w:szCs w:val="18"/>
              </w:rPr>
              <w:fldChar w:fldCharType="separate"/>
            </w:r>
            <w:r w:rsidR="00A54AAA">
              <w:rPr>
                <w:szCs w:val="18"/>
              </w:rPr>
              <w:t>6.2(a)</w:t>
            </w:r>
            <w:r w:rsidRPr="00655ECB">
              <w:rPr>
                <w:szCs w:val="18"/>
              </w:rPr>
              <w:fldChar w:fldCharType="end"/>
            </w:r>
          </w:p>
        </w:tc>
        <w:tc>
          <w:tcPr>
            <w:tcW w:w="2410" w:type="dxa"/>
          </w:tcPr>
          <w:p w14:paraId="5E6CFA76" w14:textId="39BB3357" w:rsidR="00032E13" w:rsidRPr="0085203A" w:rsidRDefault="00032E13" w:rsidP="0013710A">
            <w:pPr>
              <w:spacing w:before="120"/>
              <w:rPr>
                <w:szCs w:val="18"/>
              </w:rPr>
            </w:pPr>
            <w:r w:rsidRPr="0085203A">
              <w:rPr>
                <w:szCs w:val="18"/>
              </w:rPr>
              <w:t>Contractor’s Documents</w:t>
            </w:r>
          </w:p>
        </w:tc>
        <w:tc>
          <w:tcPr>
            <w:tcW w:w="6804" w:type="dxa"/>
            <w:gridSpan w:val="5"/>
          </w:tcPr>
          <w:p w14:paraId="15D15B02" w14:textId="04C54EAF" w:rsidR="00032E13" w:rsidRPr="0085203A" w:rsidRDefault="004E43FF" w:rsidP="0013710A">
            <w:pPr>
              <w:spacing w:before="120"/>
              <w:rPr>
                <w:szCs w:val="18"/>
              </w:rPr>
            </w:pPr>
            <w:r>
              <w:rPr>
                <w:szCs w:val="18"/>
              </w:rPr>
              <w:t>[</w:t>
            </w:r>
            <w:r w:rsidRPr="004E43FF">
              <w:rPr>
                <w:b/>
                <w:szCs w:val="18"/>
                <w:highlight w:val="yellow"/>
              </w:rPr>
              <w:t>Insert list documents to be supplied by the Contractor.</w:t>
            </w:r>
            <w:r>
              <w:rPr>
                <w:szCs w:val="18"/>
              </w:rPr>
              <w:t>]</w:t>
            </w:r>
          </w:p>
        </w:tc>
      </w:tr>
      <w:tr w:rsidR="00032E13" w:rsidRPr="0085203A" w14:paraId="42DEECB0" w14:textId="77777777" w:rsidTr="00603C6C">
        <w:tc>
          <w:tcPr>
            <w:tcW w:w="709" w:type="dxa"/>
          </w:tcPr>
          <w:p w14:paraId="76510D8C" w14:textId="77777777" w:rsidR="00032E13" w:rsidRPr="0085203A" w:rsidRDefault="00032E13" w:rsidP="0013710A">
            <w:pPr>
              <w:numPr>
                <w:ilvl w:val="0"/>
                <w:numId w:val="16"/>
              </w:numPr>
              <w:spacing w:before="120"/>
              <w:rPr>
                <w:szCs w:val="18"/>
              </w:rPr>
            </w:pPr>
            <w:bookmarkStart w:id="32" w:name="_Ref103846422"/>
          </w:p>
        </w:tc>
        <w:bookmarkEnd w:id="32"/>
        <w:tc>
          <w:tcPr>
            <w:tcW w:w="993" w:type="dxa"/>
          </w:tcPr>
          <w:p w14:paraId="1E81A9F3" w14:textId="289960E1"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_Ref103619632 \w \h  \* MERGEFORMAT </w:instrText>
            </w:r>
            <w:r w:rsidRPr="00655ECB">
              <w:rPr>
                <w:szCs w:val="18"/>
              </w:rPr>
            </w:r>
            <w:r w:rsidRPr="00655ECB">
              <w:rPr>
                <w:szCs w:val="18"/>
              </w:rPr>
              <w:fldChar w:fldCharType="separate"/>
            </w:r>
            <w:r w:rsidR="00A54AAA">
              <w:rPr>
                <w:szCs w:val="18"/>
              </w:rPr>
              <w:t>6.3(b)</w:t>
            </w:r>
            <w:r w:rsidRPr="00655ECB">
              <w:rPr>
                <w:szCs w:val="18"/>
              </w:rPr>
              <w:fldChar w:fldCharType="end"/>
            </w:r>
          </w:p>
        </w:tc>
        <w:tc>
          <w:tcPr>
            <w:tcW w:w="2410" w:type="dxa"/>
          </w:tcPr>
          <w:p w14:paraId="0C68E633" w14:textId="07027D7C" w:rsidR="00032E13" w:rsidRPr="004E43FF" w:rsidRDefault="00032E13" w:rsidP="0013710A">
            <w:pPr>
              <w:spacing w:before="120"/>
              <w:rPr>
                <w:szCs w:val="18"/>
              </w:rPr>
            </w:pPr>
            <w:r w:rsidRPr="0085203A">
              <w:rPr>
                <w:szCs w:val="18"/>
              </w:rPr>
              <w:t>Operations and Maintenance Manuals</w:t>
            </w:r>
          </w:p>
        </w:tc>
        <w:tc>
          <w:tcPr>
            <w:tcW w:w="6804" w:type="dxa"/>
            <w:gridSpan w:val="5"/>
          </w:tcPr>
          <w:p w14:paraId="2F53F4B1" w14:textId="59324746" w:rsidR="00032E13" w:rsidRPr="0085203A" w:rsidRDefault="004E43FF" w:rsidP="0013710A">
            <w:pPr>
              <w:spacing w:before="120"/>
              <w:rPr>
                <w:szCs w:val="18"/>
              </w:rPr>
            </w:pPr>
            <w:r>
              <w:rPr>
                <w:szCs w:val="18"/>
              </w:rPr>
              <w:t>[</w:t>
            </w:r>
            <w:r w:rsidRPr="004E43FF">
              <w:rPr>
                <w:b/>
                <w:szCs w:val="18"/>
                <w:highlight w:val="yellow"/>
              </w:rPr>
              <w:t>Yes</w:t>
            </w:r>
            <w:r>
              <w:rPr>
                <w:szCs w:val="18"/>
              </w:rPr>
              <w:t>] / [</w:t>
            </w:r>
            <w:r w:rsidRPr="004E43FF">
              <w:rPr>
                <w:b/>
                <w:szCs w:val="18"/>
                <w:highlight w:val="yellow"/>
              </w:rPr>
              <w:t>No</w:t>
            </w:r>
            <w:r>
              <w:rPr>
                <w:szCs w:val="18"/>
              </w:rPr>
              <w:t>]</w:t>
            </w:r>
          </w:p>
        </w:tc>
      </w:tr>
      <w:tr w:rsidR="00032E13" w:rsidRPr="0085203A" w14:paraId="2F96092E" w14:textId="77777777" w:rsidTr="00603C6C">
        <w:tc>
          <w:tcPr>
            <w:tcW w:w="709" w:type="dxa"/>
          </w:tcPr>
          <w:p w14:paraId="7D2AF33A" w14:textId="77777777" w:rsidR="00032E13" w:rsidRPr="0085203A" w:rsidRDefault="00032E13" w:rsidP="0013710A">
            <w:pPr>
              <w:numPr>
                <w:ilvl w:val="0"/>
                <w:numId w:val="16"/>
              </w:numPr>
              <w:spacing w:before="120"/>
              <w:rPr>
                <w:szCs w:val="18"/>
              </w:rPr>
            </w:pPr>
            <w:bookmarkStart w:id="33" w:name="_Ref103846648"/>
          </w:p>
        </w:tc>
        <w:bookmarkEnd w:id="33"/>
        <w:tc>
          <w:tcPr>
            <w:tcW w:w="993" w:type="dxa"/>
          </w:tcPr>
          <w:p w14:paraId="73C1E95C" w14:textId="1BBB87AC"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_Ref103619655 \w \h  \* MERGEFORMAT </w:instrText>
            </w:r>
            <w:r w:rsidRPr="00655ECB">
              <w:rPr>
                <w:szCs w:val="18"/>
              </w:rPr>
            </w:r>
            <w:r w:rsidRPr="00655ECB">
              <w:rPr>
                <w:szCs w:val="18"/>
              </w:rPr>
              <w:fldChar w:fldCharType="separate"/>
            </w:r>
            <w:r w:rsidR="00A54AAA">
              <w:rPr>
                <w:szCs w:val="18"/>
              </w:rPr>
              <w:t>7.1(b)(1)</w:t>
            </w:r>
            <w:r w:rsidRPr="00655ECB">
              <w:rPr>
                <w:szCs w:val="18"/>
              </w:rPr>
              <w:fldChar w:fldCharType="end"/>
            </w:r>
          </w:p>
        </w:tc>
        <w:tc>
          <w:tcPr>
            <w:tcW w:w="2410" w:type="dxa"/>
          </w:tcPr>
          <w:p w14:paraId="4EE9D9AB" w14:textId="0C45B53B" w:rsidR="00032E13" w:rsidRPr="0085203A" w:rsidRDefault="00032E13" w:rsidP="0013710A">
            <w:pPr>
              <w:spacing w:before="120"/>
              <w:rPr>
                <w:szCs w:val="18"/>
              </w:rPr>
            </w:pPr>
            <w:r w:rsidRPr="0085203A">
              <w:rPr>
                <w:szCs w:val="18"/>
              </w:rPr>
              <w:t>Permitted Su</w:t>
            </w:r>
            <w:r w:rsidR="004E43FF">
              <w:rPr>
                <w:szCs w:val="18"/>
              </w:rPr>
              <w:t>bcontract value</w:t>
            </w:r>
          </w:p>
        </w:tc>
        <w:tc>
          <w:tcPr>
            <w:tcW w:w="6804" w:type="dxa"/>
            <w:gridSpan w:val="5"/>
          </w:tcPr>
          <w:p w14:paraId="7C504C8F" w14:textId="51B47013" w:rsidR="00032E13" w:rsidRPr="0085203A" w:rsidRDefault="00032E13" w:rsidP="0013710A">
            <w:pPr>
              <w:spacing w:before="120"/>
              <w:rPr>
                <w:szCs w:val="18"/>
              </w:rPr>
            </w:pPr>
            <w:r w:rsidRPr="0085203A">
              <w:rPr>
                <w:szCs w:val="18"/>
              </w:rPr>
              <w:t>$</w:t>
            </w:r>
            <w:r w:rsidR="004E43FF">
              <w:rPr>
                <w:szCs w:val="18"/>
              </w:rPr>
              <w:t>[</w:t>
            </w:r>
            <w:r w:rsidR="004E43FF">
              <w:rPr>
                <w:b/>
                <w:szCs w:val="18"/>
                <w:highlight w:val="yellow"/>
              </w:rPr>
              <w:t>I</w:t>
            </w:r>
            <w:r w:rsidR="004E43FF" w:rsidRPr="004E43FF">
              <w:rPr>
                <w:b/>
                <w:szCs w:val="18"/>
                <w:highlight w:val="yellow"/>
              </w:rPr>
              <w:t>nsert the value of subcontract that does not require the Principal’s consent</w:t>
            </w:r>
            <w:r w:rsidR="004E43FF">
              <w:rPr>
                <w:szCs w:val="18"/>
              </w:rPr>
              <w:t>]</w:t>
            </w:r>
          </w:p>
        </w:tc>
      </w:tr>
      <w:tr w:rsidR="00032E13" w:rsidRPr="0085203A" w14:paraId="64BB79DB" w14:textId="77777777" w:rsidTr="00603C6C">
        <w:tc>
          <w:tcPr>
            <w:tcW w:w="709" w:type="dxa"/>
          </w:tcPr>
          <w:p w14:paraId="29EAEDAC" w14:textId="77777777" w:rsidR="00032E13" w:rsidRPr="0085203A" w:rsidRDefault="00032E13" w:rsidP="0013710A">
            <w:pPr>
              <w:numPr>
                <w:ilvl w:val="0"/>
                <w:numId w:val="16"/>
              </w:numPr>
              <w:spacing w:before="120"/>
              <w:rPr>
                <w:szCs w:val="18"/>
              </w:rPr>
            </w:pPr>
            <w:bookmarkStart w:id="34" w:name="_Ref103846663"/>
          </w:p>
        </w:tc>
        <w:bookmarkEnd w:id="34"/>
        <w:tc>
          <w:tcPr>
            <w:tcW w:w="993" w:type="dxa"/>
          </w:tcPr>
          <w:p w14:paraId="34ACAFA9" w14:textId="211D96A0" w:rsidR="00032E13" w:rsidRPr="0085203A" w:rsidRDefault="00CB0E30" w:rsidP="0013710A">
            <w:pPr>
              <w:spacing w:before="120"/>
              <w:rPr>
                <w:szCs w:val="18"/>
              </w:rPr>
            </w:pPr>
            <w:r>
              <w:rPr>
                <w:szCs w:val="18"/>
              </w:rPr>
              <w:fldChar w:fldCharType="begin"/>
            </w:r>
            <w:r>
              <w:rPr>
                <w:szCs w:val="18"/>
              </w:rPr>
              <w:instrText xml:space="preserve"> REF _Ref103619656 \w \h </w:instrText>
            </w:r>
            <w:r>
              <w:rPr>
                <w:szCs w:val="18"/>
              </w:rPr>
            </w:r>
            <w:r>
              <w:rPr>
                <w:szCs w:val="18"/>
              </w:rPr>
              <w:fldChar w:fldCharType="separate"/>
            </w:r>
            <w:r w:rsidR="00A54AAA">
              <w:rPr>
                <w:szCs w:val="18"/>
              </w:rPr>
              <w:t>7.1(b)(2)</w:t>
            </w:r>
            <w:r>
              <w:rPr>
                <w:szCs w:val="18"/>
              </w:rPr>
              <w:fldChar w:fldCharType="end"/>
            </w:r>
          </w:p>
        </w:tc>
        <w:tc>
          <w:tcPr>
            <w:tcW w:w="2410" w:type="dxa"/>
          </w:tcPr>
          <w:p w14:paraId="08B5FA26" w14:textId="6C5F4129" w:rsidR="00032E13" w:rsidRPr="0085203A" w:rsidRDefault="004E43FF" w:rsidP="0013710A">
            <w:pPr>
              <w:spacing w:before="120"/>
              <w:rPr>
                <w:szCs w:val="18"/>
              </w:rPr>
            </w:pPr>
            <w:r>
              <w:rPr>
                <w:szCs w:val="18"/>
              </w:rPr>
              <w:t>Approved Subcontractor</w:t>
            </w:r>
          </w:p>
        </w:tc>
        <w:tc>
          <w:tcPr>
            <w:tcW w:w="6804" w:type="dxa"/>
            <w:gridSpan w:val="5"/>
          </w:tcPr>
          <w:p w14:paraId="484A4810" w14:textId="6F08519F" w:rsidR="00032E13" w:rsidRPr="0085203A" w:rsidRDefault="004E43FF" w:rsidP="0013710A">
            <w:pPr>
              <w:spacing w:before="120"/>
              <w:rPr>
                <w:szCs w:val="18"/>
              </w:rPr>
            </w:pPr>
            <w:r>
              <w:rPr>
                <w:szCs w:val="18"/>
              </w:rPr>
              <w:t>[</w:t>
            </w:r>
            <w:r w:rsidRPr="004E43FF">
              <w:rPr>
                <w:b/>
                <w:szCs w:val="18"/>
                <w:highlight w:val="yellow"/>
              </w:rPr>
              <w:t>Insert details of proposed Subcontractor and the relevant Work to be subcontracted</w:t>
            </w:r>
            <w:r w:rsidRPr="004E43FF">
              <w:rPr>
                <w:szCs w:val="18"/>
              </w:rPr>
              <w:t>]</w:t>
            </w:r>
          </w:p>
        </w:tc>
      </w:tr>
      <w:tr w:rsidR="00032E13" w:rsidRPr="0085203A" w14:paraId="08CD3D2A" w14:textId="77777777" w:rsidTr="00603C6C">
        <w:tc>
          <w:tcPr>
            <w:tcW w:w="709" w:type="dxa"/>
          </w:tcPr>
          <w:p w14:paraId="073EC3EB" w14:textId="77777777" w:rsidR="00032E13" w:rsidRPr="0085203A" w:rsidRDefault="00032E13" w:rsidP="0013710A">
            <w:pPr>
              <w:numPr>
                <w:ilvl w:val="0"/>
                <w:numId w:val="16"/>
              </w:numPr>
              <w:spacing w:before="120"/>
              <w:rPr>
                <w:szCs w:val="18"/>
              </w:rPr>
            </w:pPr>
            <w:bookmarkStart w:id="35" w:name="_Ref103847080"/>
          </w:p>
        </w:tc>
        <w:bookmarkEnd w:id="35"/>
        <w:tc>
          <w:tcPr>
            <w:tcW w:w="993" w:type="dxa"/>
          </w:tcPr>
          <w:p w14:paraId="0DEEBD6E" w14:textId="2F0017DF"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_Ref103621595 \w \h  \* MERGEFORMAT </w:instrText>
            </w:r>
            <w:r w:rsidRPr="00655ECB">
              <w:rPr>
                <w:szCs w:val="18"/>
              </w:rPr>
            </w:r>
            <w:r w:rsidRPr="00655ECB">
              <w:rPr>
                <w:szCs w:val="18"/>
              </w:rPr>
              <w:fldChar w:fldCharType="separate"/>
            </w:r>
            <w:r w:rsidR="00A54AAA">
              <w:rPr>
                <w:szCs w:val="18"/>
              </w:rPr>
              <w:t>7.3</w:t>
            </w:r>
            <w:r w:rsidRPr="00655ECB">
              <w:rPr>
                <w:szCs w:val="18"/>
              </w:rPr>
              <w:fldChar w:fldCharType="end"/>
            </w:r>
          </w:p>
        </w:tc>
        <w:tc>
          <w:tcPr>
            <w:tcW w:w="2410" w:type="dxa"/>
          </w:tcPr>
          <w:p w14:paraId="7F148DB3" w14:textId="2AEA50DD" w:rsidR="00032E13" w:rsidRPr="0085203A" w:rsidRDefault="00032E13" w:rsidP="0013710A">
            <w:pPr>
              <w:spacing w:before="120"/>
              <w:rPr>
                <w:szCs w:val="18"/>
              </w:rPr>
            </w:pPr>
            <w:r w:rsidRPr="0085203A">
              <w:rPr>
                <w:szCs w:val="18"/>
              </w:rPr>
              <w:t>N</w:t>
            </w:r>
            <w:r w:rsidR="004E43FF">
              <w:rPr>
                <w:szCs w:val="18"/>
              </w:rPr>
              <w:t>ovation value consent threshold</w:t>
            </w:r>
          </w:p>
        </w:tc>
        <w:tc>
          <w:tcPr>
            <w:tcW w:w="6804" w:type="dxa"/>
            <w:gridSpan w:val="5"/>
          </w:tcPr>
          <w:p w14:paraId="528D10E0" w14:textId="5B3780C1" w:rsidR="00032E13" w:rsidRPr="0085203A" w:rsidRDefault="00032E13" w:rsidP="0013710A">
            <w:pPr>
              <w:spacing w:before="120"/>
              <w:rPr>
                <w:szCs w:val="18"/>
              </w:rPr>
            </w:pPr>
            <w:r w:rsidRPr="0085203A">
              <w:rPr>
                <w:szCs w:val="18"/>
              </w:rPr>
              <w:t>$</w:t>
            </w:r>
            <w:r w:rsidR="004E43FF">
              <w:rPr>
                <w:szCs w:val="18"/>
              </w:rPr>
              <w:t>[</w:t>
            </w:r>
            <w:r w:rsidR="004E43FF" w:rsidRPr="004E43FF">
              <w:rPr>
                <w:b/>
                <w:szCs w:val="18"/>
                <w:highlight w:val="yellow"/>
              </w:rPr>
              <w:t>Insert aggregate value of Work</w:t>
            </w:r>
            <w:r w:rsidR="004E43FF">
              <w:rPr>
                <w:szCs w:val="18"/>
              </w:rPr>
              <w:t>]</w:t>
            </w:r>
          </w:p>
        </w:tc>
      </w:tr>
      <w:tr w:rsidR="00032E13" w:rsidRPr="0085203A" w14:paraId="5FA904A2" w14:textId="77777777" w:rsidTr="00603C6C">
        <w:tc>
          <w:tcPr>
            <w:tcW w:w="709" w:type="dxa"/>
          </w:tcPr>
          <w:p w14:paraId="44B03B4A" w14:textId="77777777" w:rsidR="00032E13" w:rsidRPr="0085203A" w:rsidRDefault="00032E13" w:rsidP="0013710A">
            <w:pPr>
              <w:numPr>
                <w:ilvl w:val="0"/>
                <w:numId w:val="16"/>
              </w:numPr>
              <w:spacing w:before="120"/>
              <w:rPr>
                <w:szCs w:val="18"/>
              </w:rPr>
            </w:pPr>
            <w:bookmarkStart w:id="36" w:name="_Ref103786842"/>
          </w:p>
        </w:tc>
        <w:bookmarkEnd w:id="36"/>
        <w:tc>
          <w:tcPr>
            <w:tcW w:w="993" w:type="dxa"/>
          </w:tcPr>
          <w:p w14:paraId="37DF6737" w14:textId="7918CBC3"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_Ref103621603 \w \h  \* MERGEFORMAT </w:instrText>
            </w:r>
            <w:r w:rsidRPr="00655ECB">
              <w:rPr>
                <w:szCs w:val="18"/>
              </w:rPr>
            </w:r>
            <w:r w:rsidRPr="00655ECB">
              <w:rPr>
                <w:szCs w:val="18"/>
              </w:rPr>
              <w:fldChar w:fldCharType="separate"/>
            </w:r>
            <w:r w:rsidR="00A54AAA">
              <w:rPr>
                <w:szCs w:val="18"/>
              </w:rPr>
              <w:t>7.6</w:t>
            </w:r>
            <w:r w:rsidRPr="00655ECB">
              <w:rPr>
                <w:szCs w:val="18"/>
              </w:rPr>
              <w:fldChar w:fldCharType="end"/>
            </w:r>
          </w:p>
        </w:tc>
        <w:tc>
          <w:tcPr>
            <w:tcW w:w="2410" w:type="dxa"/>
          </w:tcPr>
          <w:p w14:paraId="396AA732" w14:textId="2F2516E9" w:rsidR="00032E13" w:rsidRPr="0085203A" w:rsidRDefault="004E43FF" w:rsidP="0013710A">
            <w:pPr>
              <w:spacing w:before="120"/>
              <w:rPr>
                <w:szCs w:val="18"/>
              </w:rPr>
            </w:pPr>
            <w:r>
              <w:rPr>
                <w:szCs w:val="18"/>
              </w:rPr>
              <w:t>Key Personnel</w:t>
            </w:r>
          </w:p>
        </w:tc>
        <w:tc>
          <w:tcPr>
            <w:tcW w:w="6804" w:type="dxa"/>
            <w:gridSpan w:val="5"/>
          </w:tcPr>
          <w:p w14:paraId="4B9CF67D" w14:textId="5EF65FE6" w:rsidR="00032E13" w:rsidRPr="0085203A" w:rsidRDefault="004E43FF" w:rsidP="0013710A">
            <w:pPr>
              <w:spacing w:before="120"/>
              <w:rPr>
                <w:szCs w:val="18"/>
              </w:rPr>
            </w:pPr>
            <w:r>
              <w:rPr>
                <w:szCs w:val="18"/>
              </w:rPr>
              <w:t>[</w:t>
            </w:r>
            <w:r>
              <w:rPr>
                <w:b/>
                <w:szCs w:val="18"/>
                <w:highlight w:val="yellow"/>
              </w:rPr>
              <w:t>I</w:t>
            </w:r>
            <w:r w:rsidRPr="004E43FF">
              <w:rPr>
                <w:b/>
                <w:szCs w:val="18"/>
                <w:highlight w:val="yellow"/>
              </w:rPr>
              <w:t xml:space="preserve">nsert details of Key </w:t>
            </w:r>
            <w:r w:rsidR="00715A43">
              <w:rPr>
                <w:b/>
                <w:szCs w:val="18"/>
                <w:highlight w:val="yellow"/>
              </w:rPr>
              <w:t>P</w:t>
            </w:r>
            <w:r w:rsidRPr="004E43FF">
              <w:rPr>
                <w:b/>
                <w:szCs w:val="18"/>
                <w:highlight w:val="yellow"/>
              </w:rPr>
              <w:t>ersonnel and roles</w:t>
            </w:r>
            <w:r>
              <w:rPr>
                <w:szCs w:val="18"/>
              </w:rPr>
              <w:t>]</w:t>
            </w:r>
          </w:p>
        </w:tc>
      </w:tr>
      <w:tr w:rsidR="00032E13" w:rsidRPr="0085203A" w14:paraId="37513D89" w14:textId="77777777" w:rsidTr="00603C6C">
        <w:tc>
          <w:tcPr>
            <w:tcW w:w="709" w:type="dxa"/>
          </w:tcPr>
          <w:p w14:paraId="722391EA" w14:textId="77777777" w:rsidR="00032E13" w:rsidRPr="0085203A" w:rsidRDefault="00032E13" w:rsidP="0013710A">
            <w:pPr>
              <w:numPr>
                <w:ilvl w:val="0"/>
                <w:numId w:val="16"/>
              </w:numPr>
              <w:spacing w:before="120"/>
              <w:rPr>
                <w:szCs w:val="18"/>
              </w:rPr>
            </w:pPr>
            <w:bookmarkStart w:id="37" w:name="_Ref103786785"/>
          </w:p>
        </w:tc>
        <w:bookmarkEnd w:id="37"/>
        <w:tc>
          <w:tcPr>
            <w:tcW w:w="993" w:type="dxa"/>
          </w:tcPr>
          <w:p w14:paraId="59A1C0C2" w14:textId="1473D848" w:rsidR="00032E13" w:rsidRPr="0085203A" w:rsidRDefault="00CB0E30" w:rsidP="0013710A">
            <w:pPr>
              <w:spacing w:before="120"/>
              <w:rPr>
                <w:szCs w:val="18"/>
              </w:rPr>
            </w:pPr>
            <w:r>
              <w:rPr>
                <w:szCs w:val="18"/>
              </w:rPr>
              <w:fldChar w:fldCharType="begin"/>
            </w:r>
            <w:r>
              <w:rPr>
                <w:szCs w:val="18"/>
              </w:rPr>
              <w:instrText xml:space="preserve"> REF _Ref116038053 \w \h </w:instrText>
            </w:r>
            <w:r>
              <w:rPr>
                <w:szCs w:val="18"/>
              </w:rPr>
            </w:r>
            <w:r>
              <w:rPr>
                <w:szCs w:val="18"/>
              </w:rPr>
              <w:fldChar w:fldCharType="separate"/>
            </w:r>
            <w:r w:rsidR="00A54AAA">
              <w:rPr>
                <w:szCs w:val="18"/>
              </w:rPr>
              <w:t>18.2</w:t>
            </w:r>
            <w:r>
              <w:rPr>
                <w:szCs w:val="18"/>
              </w:rPr>
              <w:fldChar w:fldCharType="end"/>
            </w:r>
          </w:p>
        </w:tc>
        <w:tc>
          <w:tcPr>
            <w:tcW w:w="2410" w:type="dxa"/>
          </w:tcPr>
          <w:p w14:paraId="3CE7B36D" w14:textId="4710555F" w:rsidR="00032E13" w:rsidRPr="0013710A" w:rsidRDefault="00032E13" w:rsidP="0013710A">
            <w:pPr>
              <w:spacing w:before="120"/>
              <w:rPr>
                <w:szCs w:val="18"/>
              </w:rPr>
            </w:pPr>
            <w:r w:rsidRPr="0085203A">
              <w:rPr>
                <w:szCs w:val="18"/>
              </w:rPr>
              <w:t>Defects Liability Period</w:t>
            </w:r>
          </w:p>
        </w:tc>
        <w:tc>
          <w:tcPr>
            <w:tcW w:w="6804" w:type="dxa"/>
            <w:gridSpan w:val="5"/>
          </w:tcPr>
          <w:p w14:paraId="1FDB3371" w14:textId="443F8EE6" w:rsidR="00032E13" w:rsidRPr="0085203A" w:rsidRDefault="004E43FF" w:rsidP="0013710A">
            <w:pPr>
              <w:spacing w:before="120"/>
              <w:rPr>
                <w:szCs w:val="18"/>
              </w:rPr>
            </w:pPr>
            <w:r>
              <w:rPr>
                <w:szCs w:val="18"/>
              </w:rPr>
              <w:t>[</w:t>
            </w:r>
            <w:r w:rsidRPr="004E43FF">
              <w:rPr>
                <w:b/>
                <w:szCs w:val="18"/>
                <w:highlight w:val="yellow"/>
              </w:rPr>
              <w:t>Insert</w:t>
            </w:r>
            <w:r>
              <w:rPr>
                <w:szCs w:val="18"/>
              </w:rPr>
              <w:t>]</w:t>
            </w:r>
            <w:r w:rsidR="00032E13" w:rsidRPr="0085203A">
              <w:rPr>
                <w:szCs w:val="18"/>
              </w:rPr>
              <w:t xml:space="preserve"> months from 4:00pm on the Date of Completion.</w:t>
            </w:r>
          </w:p>
        </w:tc>
      </w:tr>
      <w:tr w:rsidR="00032E13" w:rsidRPr="0085203A" w14:paraId="0A452FBF" w14:textId="77777777" w:rsidTr="00603C6C">
        <w:tc>
          <w:tcPr>
            <w:tcW w:w="709" w:type="dxa"/>
          </w:tcPr>
          <w:p w14:paraId="42B26F2F" w14:textId="77777777" w:rsidR="00032E13" w:rsidRPr="0085203A" w:rsidRDefault="00032E13" w:rsidP="0013710A">
            <w:pPr>
              <w:numPr>
                <w:ilvl w:val="0"/>
                <w:numId w:val="16"/>
              </w:numPr>
              <w:spacing w:before="120"/>
              <w:rPr>
                <w:szCs w:val="18"/>
              </w:rPr>
            </w:pPr>
            <w:bookmarkStart w:id="38" w:name="_Ref103853522"/>
          </w:p>
        </w:tc>
        <w:bookmarkEnd w:id="38"/>
        <w:tc>
          <w:tcPr>
            <w:tcW w:w="993" w:type="dxa"/>
          </w:tcPr>
          <w:p w14:paraId="526043AD" w14:textId="2E266853" w:rsidR="00032E13" w:rsidRPr="0085203A" w:rsidRDefault="00CB0E30" w:rsidP="0013710A">
            <w:pPr>
              <w:spacing w:before="120"/>
              <w:rPr>
                <w:szCs w:val="18"/>
              </w:rPr>
            </w:pPr>
            <w:r>
              <w:rPr>
                <w:szCs w:val="18"/>
              </w:rPr>
              <w:fldChar w:fldCharType="begin"/>
            </w:r>
            <w:r>
              <w:rPr>
                <w:szCs w:val="18"/>
              </w:rPr>
              <w:instrText xml:space="preserve"> REF _Ref104378744 \w \h </w:instrText>
            </w:r>
            <w:r>
              <w:rPr>
                <w:szCs w:val="18"/>
              </w:rPr>
            </w:r>
            <w:r>
              <w:rPr>
                <w:szCs w:val="18"/>
              </w:rPr>
              <w:fldChar w:fldCharType="separate"/>
            </w:r>
            <w:r w:rsidR="00A54AAA">
              <w:rPr>
                <w:szCs w:val="18"/>
              </w:rPr>
              <w:t>18.3</w:t>
            </w:r>
            <w:r>
              <w:rPr>
                <w:szCs w:val="18"/>
              </w:rPr>
              <w:fldChar w:fldCharType="end"/>
            </w:r>
          </w:p>
        </w:tc>
        <w:tc>
          <w:tcPr>
            <w:tcW w:w="2410" w:type="dxa"/>
          </w:tcPr>
          <w:p w14:paraId="776D266E" w14:textId="182E0345" w:rsidR="00032E13" w:rsidRPr="0085203A" w:rsidRDefault="00032E13" w:rsidP="0013710A">
            <w:pPr>
              <w:spacing w:before="120"/>
              <w:rPr>
                <w:szCs w:val="18"/>
              </w:rPr>
            </w:pPr>
            <w:r>
              <w:rPr>
                <w:szCs w:val="18"/>
              </w:rPr>
              <w:t>Defects Liability Period for Remedial Work</w:t>
            </w:r>
          </w:p>
        </w:tc>
        <w:tc>
          <w:tcPr>
            <w:tcW w:w="6804" w:type="dxa"/>
            <w:gridSpan w:val="5"/>
          </w:tcPr>
          <w:p w14:paraId="31685302" w14:textId="532E94AC" w:rsidR="00032E13" w:rsidRPr="0085203A" w:rsidRDefault="0013710A" w:rsidP="0013710A">
            <w:pPr>
              <w:spacing w:before="120"/>
              <w:rPr>
                <w:szCs w:val="18"/>
              </w:rPr>
            </w:pPr>
            <w:r>
              <w:rPr>
                <w:szCs w:val="18"/>
              </w:rPr>
              <w:t>[</w:t>
            </w:r>
            <w:r w:rsidRPr="0013710A">
              <w:rPr>
                <w:b/>
                <w:szCs w:val="18"/>
                <w:highlight w:val="yellow"/>
              </w:rPr>
              <w:t>Insert</w:t>
            </w:r>
            <w:r>
              <w:rPr>
                <w:szCs w:val="18"/>
              </w:rPr>
              <w:t>]</w:t>
            </w:r>
            <w:r w:rsidR="00032E13" w:rsidRPr="0085203A">
              <w:rPr>
                <w:szCs w:val="18"/>
              </w:rPr>
              <w:t xml:space="preserve"> months from the date of the Principal’s acceptance of the Remedial Work.</w:t>
            </w:r>
          </w:p>
        </w:tc>
      </w:tr>
      <w:tr w:rsidR="00032E13" w:rsidRPr="0085203A" w14:paraId="3F0D3B7B" w14:textId="77777777" w:rsidTr="00603C6C">
        <w:tc>
          <w:tcPr>
            <w:tcW w:w="709" w:type="dxa"/>
          </w:tcPr>
          <w:p w14:paraId="1B4578D2" w14:textId="77777777" w:rsidR="00032E13" w:rsidRPr="0085203A" w:rsidRDefault="00032E13" w:rsidP="0013710A">
            <w:pPr>
              <w:numPr>
                <w:ilvl w:val="0"/>
                <w:numId w:val="16"/>
              </w:numPr>
              <w:spacing w:before="120"/>
              <w:rPr>
                <w:szCs w:val="18"/>
              </w:rPr>
            </w:pPr>
            <w:bookmarkStart w:id="39" w:name="_Ref103852285"/>
          </w:p>
        </w:tc>
        <w:bookmarkEnd w:id="39"/>
        <w:tc>
          <w:tcPr>
            <w:tcW w:w="993" w:type="dxa"/>
          </w:tcPr>
          <w:p w14:paraId="5338E03D" w14:textId="2C6B168A"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_Ref103619883 \w \h  \* MERGEFORMAT </w:instrText>
            </w:r>
            <w:r w:rsidRPr="00655ECB">
              <w:rPr>
                <w:szCs w:val="18"/>
              </w:rPr>
            </w:r>
            <w:r w:rsidRPr="00655ECB">
              <w:rPr>
                <w:szCs w:val="18"/>
              </w:rPr>
              <w:fldChar w:fldCharType="separate"/>
            </w:r>
            <w:r w:rsidR="00A54AAA">
              <w:rPr>
                <w:szCs w:val="18"/>
              </w:rPr>
              <w:t>12.7(d)</w:t>
            </w:r>
            <w:r w:rsidRPr="00655ECB">
              <w:rPr>
                <w:szCs w:val="18"/>
              </w:rPr>
              <w:fldChar w:fldCharType="end"/>
            </w:r>
          </w:p>
        </w:tc>
        <w:tc>
          <w:tcPr>
            <w:tcW w:w="2410" w:type="dxa"/>
          </w:tcPr>
          <w:p w14:paraId="47FF56BB" w14:textId="77777777" w:rsidR="00032E13" w:rsidRPr="0085203A" w:rsidRDefault="00032E13" w:rsidP="0013710A">
            <w:pPr>
              <w:spacing w:before="120"/>
              <w:rPr>
                <w:szCs w:val="18"/>
              </w:rPr>
            </w:pPr>
            <w:r w:rsidRPr="0085203A">
              <w:rPr>
                <w:szCs w:val="18"/>
              </w:rPr>
              <w:t>Daily limit on delay costs</w:t>
            </w:r>
          </w:p>
        </w:tc>
        <w:tc>
          <w:tcPr>
            <w:tcW w:w="6804" w:type="dxa"/>
            <w:gridSpan w:val="5"/>
          </w:tcPr>
          <w:p w14:paraId="29AF2438" w14:textId="0639987F" w:rsidR="00032E13" w:rsidRPr="0085203A" w:rsidRDefault="0013710A" w:rsidP="0013710A">
            <w:pPr>
              <w:spacing w:before="120"/>
              <w:rPr>
                <w:szCs w:val="18"/>
              </w:rPr>
            </w:pPr>
            <w:r>
              <w:rPr>
                <w:szCs w:val="18"/>
              </w:rPr>
              <w:t>[</w:t>
            </w:r>
            <w:r w:rsidRPr="0013710A">
              <w:rPr>
                <w:b/>
                <w:szCs w:val="18"/>
                <w:highlight w:val="yellow"/>
              </w:rPr>
              <w:t>Insert</w:t>
            </w:r>
            <w:r>
              <w:rPr>
                <w:szCs w:val="18"/>
              </w:rPr>
              <w:t>]</w:t>
            </w:r>
          </w:p>
        </w:tc>
      </w:tr>
      <w:tr w:rsidR="00032E13" w:rsidRPr="0085203A" w14:paraId="265A8772" w14:textId="77777777" w:rsidTr="00603C6C">
        <w:tc>
          <w:tcPr>
            <w:tcW w:w="709" w:type="dxa"/>
          </w:tcPr>
          <w:p w14:paraId="79AFADEE" w14:textId="77777777" w:rsidR="00032E13" w:rsidRPr="0085203A" w:rsidRDefault="00032E13" w:rsidP="0013710A">
            <w:pPr>
              <w:numPr>
                <w:ilvl w:val="0"/>
                <w:numId w:val="16"/>
              </w:numPr>
              <w:spacing w:before="120"/>
              <w:rPr>
                <w:szCs w:val="18"/>
              </w:rPr>
            </w:pPr>
            <w:bookmarkStart w:id="40" w:name="_Ref103786707"/>
          </w:p>
        </w:tc>
        <w:bookmarkEnd w:id="40"/>
        <w:tc>
          <w:tcPr>
            <w:tcW w:w="993" w:type="dxa"/>
          </w:tcPr>
          <w:p w14:paraId="63B071E7" w14:textId="47E22878" w:rsidR="00032E13" w:rsidRPr="0085203A" w:rsidRDefault="00032E13" w:rsidP="0013710A">
            <w:pPr>
              <w:spacing w:before="120"/>
              <w:rPr>
                <w:szCs w:val="18"/>
              </w:rPr>
            </w:pPr>
            <w:r w:rsidRPr="00655ECB">
              <w:rPr>
                <w:szCs w:val="18"/>
              </w:rPr>
              <w:fldChar w:fldCharType="begin"/>
            </w:r>
            <w:r w:rsidRPr="00655ECB">
              <w:rPr>
                <w:szCs w:val="18"/>
              </w:rPr>
              <w:instrText xml:space="preserve"> REF _Ref103619850 \w \h  \* MERGEFORMAT </w:instrText>
            </w:r>
            <w:r w:rsidRPr="00655ECB">
              <w:rPr>
                <w:szCs w:val="18"/>
              </w:rPr>
            </w:r>
            <w:r w:rsidRPr="00655ECB">
              <w:rPr>
                <w:szCs w:val="18"/>
              </w:rPr>
              <w:fldChar w:fldCharType="separate"/>
            </w:r>
            <w:r w:rsidR="00A54AAA">
              <w:rPr>
                <w:szCs w:val="18"/>
              </w:rPr>
              <w:t>12.1(b)</w:t>
            </w:r>
            <w:r w:rsidRPr="00655ECB">
              <w:rPr>
                <w:szCs w:val="18"/>
              </w:rPr>
              <w:fldChar w:fldCharType="end"/>
            </w:r>
          </w:p>
        </w:tc>
        <w:tc>
          <w:tcPr>
            <w:tcW w:w="2410" w:type="dxa"/>
          </w:tcPr>
          <w:p w14:paraId="634C2701" w14:textId="5918D2C2" w:rsidR="00032E13" w:rsidRPr="0085203A" w:rsidRDefault="0013710A" w:rsidP="0013710A">
            <w:pPr>
              <w:spacing w:before="120"/>
              <w:rPr>
                <w:szCs w:val="18"/>
              </w:rPr>
            </w:pPr>
            <w:r>
              <w:rPr>
                <w:szCs w:val="18"/>
              </w:rPr>
              <w:t>Date for Completion</w:t>
            </w:r>
          </w:p>
        </w:tc>
        <w:tc>
          <w:tcPr>
            <w:tcW w:w="6804" w:type="dxa"/>
            <w:gridSpan w:val="5"/>
          </w:tcPr>
          <w:p w14:paraId="7B8131A5" w14:textId="7EAAE5EB" w:rsidR="0013710A" w:rsidRPr="0085203A" w:rsidRDefault="0013710A" w:rsidP="0013710A">
            <w:pPr>
              <w:spacing w:before="120"/>
              <w:rPr>
                <w:szCs w:val="18"/>
              </w:rPr>
            </w:pPr>
            <w:r>
              <w:rPr>
                <w:szCs w:val="18"/>
              </w:rPr>
              <w:t>[</w:t>
            </w:r>
            <w:r w:rsidRPr="0013710A">
              <w:rPr>
                <w:b/>
                <w:szCs w:val="18"/>
                <w:highlight w:val="yellow"/>
              </w:rPr>
              <w:t>Insert</w:t>
            </w:r>
            <w:r>
              <w:rPr>
                <w:szCs w:val="18"/>
              </w:rPr>
              <w:t>]</w:t>
            </w:r>
          </w:p>
        </w:tc>
      </w:tr>
      <w:tr w:rsidR="00032E13" w:rsidRPr="0085203A" w14:paraId="1F56F509" w14:textId="77777777" w:rsidTr="00603C6C">
        <w:tc>
          <w:tcPr>
            <w:tcW w:w="709" w:type="dxa"/>
          </w:tcPr>
          <w:p w14:paraId="7A0AE7AB" w14:textId="77777777" w:rsidR="00032E13" w:rsidRPr="0085203A" w:rsidRDefault="00032E13" w:rsidP="0013710A">
            <w:pPr>
              <w:numPr>
                <w:ilvl w:val="0"/>
                <w:numId w:val="16"/>
              </w:numPr>
              <w:spacing w:before="120"/>
              <w:rPr>
                <w:szCs w:val="18"/>
              </w:rPr>
            </w:pPr>
            <w:bookmarkStart w:id="41" w:name="_Ref103787218"/>
          </w:p>
        </w:tc>
        <w:bookmarkEnd w:id="41"/>
        <w:tc>
          <w:tcPr>
            <w:tcW w:w="993" w:type="dxa"/>
          </w:tcPr>
          <w:p w14:paraId="0F66815C" w14:textId="5BEBB8F6" w:rsidR="00032E13" w:rsidRPr="0085203A" w:rsidRDefault="00CB0E30" w:rsidP="0013710A">
            <w:pPr>
              <w:spacing w:before="120"/>
              <w:rPr>
                <w:szCs w:val="18"/>
              </w:rPr>
            </w:pPr>
            <w:r>
              <w:rPr>
                <w:szCs w:val="18"/>
              </w:rPr>
              <w:fldChar w:fldCharType="begin"/>
            </w:r>
            <w:r>
              <w:rPr>
                <w:szCs w:val="18"/>
              </w:rPr>
              <w:instrText xml:space="preserve"> REF _Ref103620002 \w \h </w:instrText>
            </w:r>
            <w:r>
              <w:rPr>
                <w:szCs w:val="18"/>
              </w:rPr>
            </w:r>
            <w:r>
              <w:rPr>
                <w:szCs w:val="18"/>
              </w:rPr>
              <w:fldChar w:fldCharType="separate"/>
            </w:r>
            <w:r w:rsidR="00A54AAA">
              <w:rPr>
                <w:szCs w:val="18"/>
              </w:rPr>
              <w:t>19.1(a)</w:t>
            </w:r>
            <w:r>
              <w:rPr>
                <w:szCs w:val="18"/>
              </w:rPr>
              <w:fldChar w:fldCharType="end"/>
            </w:r>
          </w:p>
        </w:tc>
        <w:tc>
          <w:tcPr>
            <w:tcW w:w="2410" w:type="dxa"/>
          </w:tcPr>
          <w:p w14:paraId="6A7D722C" w14:textId="77777777" w:rsidR="00032E13" w:rsidRPr="0085203A" w:rsidRDefault="00032E13" w:rsidP="0013710A">
            <w:pPr>
              <w:spacing w:before="120"/>
              <w:rPr>
                <w:szCs w:val="18"/>
              </w:rPr>
            </w:pPr>
            <w:r w:rsidRPr="0085203A">
              <w:rPr>
                <w:szCs w:val="18"/>
              </w:rPr>
              <w:t>Contract Price</w:t>
            </w:r>
          </w:p>
        </w:tc>
        <w:tc>
          <w:tcPr>
            <w:tcW w:w="6804" w:type="dxa"/>
            <w:gridSpan w:val="5"/>
          </w:tcPr>
          <w:p w14:paraId="6991F453" w14:textId="39BE0605" w:rsidR="001B735B" w:rsidRPr="001B735B" w:rsidRDefault="0013710A" w:rsidP="0013710A">
            <w:pPr>
              <w:spacing w:before="120"/>
              <w:rPr>
                <w:szCs w:val="18"/>
              </w:rPr>
            </w:pPr>
            <w:r>
              <w:rPr>
                <w:szCs w:val="18"/>
              </w:rPr>
              <w:t>[</w:t>
            </w:r>
            <w:r w:rsidRPr="0013710A">
              <w:rPr>
                <w:b/>
                <w:szCs w:val="18"/>
                <w:highlight w:val="yellow"/>
              </w:rPr>
              <w:t>Insert</w:t>
            </w:r>
            <w:r>
              <w:rPr>
                <w:szCs w:val="18"/>
              </w:rPr>
              <w:t>]</w:t>
            </w:r>
          </w:p>
        </w:tc>
      </w:tr>
      <w:tr w:rsidR="00032E13" w:rsidRPr="0085203A" w14:paraId="1B433492" w14:textId="77777777" w:rsidTr="00603C6C">
        <w:tc>
          <w:tcPr>
            <w:tcW w:w="709" w:type="dxa"/>
          </w:tcPr>
          <w:p w14:paraId="66032EC9" w14:textId="77777777" w:rsidR="00032E13" w:rsidRPr="0085203A" w:rsidRDefault="00032E13" w:rsidP="0013710A">
            <w:pPr>
              <w:numPr>
                <w:ilvl w:val="0"/>
                <w:numId w:val="16"/>
              </w:numPr>
              <w:spacing w:before="120"/>
              <w:rPr>
                <w:szCs w:val="18"/>
              </w:rPr>
            </w:pPr>
            <w:bookmarkStart w:id="42" w:name="_Ref103853874"/>
          </w:p>
        </w:tc>
        <w:bookmarkEnd w:id="42"/>
        <w:tc>
          <w:tcPr>
            <w:tcW w:w="993" w:type="dxa"/>
          </w:tcPr>
          <w:p w14:paraId="2326D107" w14:textId="58F48D85"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_Ref103620017 \w \h  \* MERGEFORMAT </w:instrText>
            </w:r>
            <w:r w:rsidRPr="00655ECB">
              <w:rPr>
                <w:szCs w:val="18"/>
              </w:rPr>
            </w:r>
            <w:r w:rsidRPr="00655ECB">
              <w:rPr>
                <w:szCs w:val="18"/>
              </w:rPr>
              <w:fldChar w:fldCharType="separate"/>
            </w:r>
            <w:r w:rsidR="00A54AAA">
              <w:rPr>
                <w:szCs w:val="18"/>
              </w:rPr>
              <w:t>19.2(b)(2)</w:t>
            </w:r>
            <w:r w:rsidRPr="00655ECB">
              <w:rPr>
                <w:szCs w:val="18"/>
              </w:rPr>
              <w:fldChar w:fldCharType="end"/>
            </w:r>
          </w:p>
        </w:tc>
        <w:tc>
          <w:tcPr>
            <w:tcW w:w="2410" w:type="dxa"/>
          </w:tcPr>
          <w:p w14:paraId="2DDCE1C1" w14:textId="279F409B" w:rsidR="00032E13" w:rsidRPr="0085203A" w:rsidRDefault="0013710A" w:rsidP="0013710A">
            <w:pPr>
              <w:spacing w:before="120"/>
              <w:rPr>
                <w:szCs w:val="18"/>
              </w:rPr>
            </w:pPr>
            <w:r>
              <w:rPr>
                <w:szCs w:val="18"/>
              </w:rPr>
              <w:t>Profit and attendance margin</w:t>
            </w:r>
          </w:p>
        </w:tc>
        <w:tc>
          <w:tcPr>
            <w:tcW w:w="6804" w:type="dxa"/>
            <w:gridSpan w:val="5"/>
          </w:tcPr>
          <w:p w14:paraId="0DCD625D" w14:textId="47F45CFC" w:rsidR="00032E13" w:rsidRPr="0085203A" w:rsidRDefault="0013710A" w:rsidP="0013710A">
            <w:pPr>
              <w:spacing w:before="120"/>
              <w:rPr>
                <w:szCs w:val="18"/>
              </w:rPr>
            </w:pPr>
            <w:r>
              <w:rPr>
                <w:szCs w:val="18"/>
              </w:rPr>
              <w:t>[</w:t>
            </w:r>
            <w:r w:rsidRPr="0013710A">
              <w:rPr>
                <w:b/>
                <w:szCs w:val="18"/>
                <w:highlight w:val="yellow"/>
              </w:rPr>
              <w:t>insert margin to be applied to any Provisional Amount Excess</w:t>
            </w:r>
            <w:r>
              <w:rPr>
                <w:szCs w:val="18"/>
              </w:rPr>
              <w:t>]</w:t>
            </w:r>
            <w:r w:rsidR="00032E13" w:rsidRPr="0085203A">
              <w:rPr>
                <w:szCs w:val="18"/>
              </w:rPr>
              <w:t>%</w:t>
            </w:r>
          </w:p>
        </w:tc>
      </w:tr>
      <w:tr w:rsidR="00032E13" w:rsidRPr="0085203A" w14:paraId="4215D8A5" w14:textId="77777777" w:rsidTr="00603C6C">
        <w:tc>
          <w:tcPr>
            <w:tcW w:w="709" w:type="dxa"/>
          </w:tcPr>
          <w:p w14:paraId="7C449403" w14:textId="77777777" w:rsidR="00032E13" w:rsidRPr="0085203A" w:rsidRDefault="00032E13" w:rsidP="0013710A">
            <w:pPr>
              <w:numPr>
                <w:ilvl w:val="0"/>
                <w:numId w:val="16"/>
              </w:numPr>
              <w:spacing w:before="120"/>
              <w:rPr>
                <w:szCs w:val="18"/>
              </w:rPr>
            </w:pPr>
            <w:bookmarkStart w:id="43" w:name="_Ref113276867"/>
          </w:p>
        </w:tc>
        <w:bookmarkEnd w:id="43"/>
        <w:tc>
          <w:tcPr>
            <w:tcW w:w="993" w:type="dxa"/>
          </w:tcPr>
          <w:p w14:paraId="6DEF2229" w14:textId="6AD2ACAF"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_Ref103621683 \w \h  \* MERGEFORMAT </w:instrText>
            </w:r>
            <w:r w:rsidRPr="00655ECB">
              <w:rPr>
                <w:szCs w:val="18"/>
              </w:rPr>
            </w:r>
            <w:r w:rsidRPr="00655ECB">
              <w:rPr>
                <w:szCs w:val="18"/>
              </w:rPr>
              <w:fldChar w:fldCharType="separate"/>
            </w:r>
            <w:r w:rsidR="00A54AAA">
              <w:rPr>
                <w:szCs w:val="18"/>
              </w:rPr>
              <w:t>19.3</w:t>
            </w:r>
            <w:r w:rsidRPr="00655ECB">
              <w:rPr>
                <w:szCs w:val="18"/>
              </w:rPr>
              <w:fldChar w:fldCharType="end"/>
            </w:r>
          </w:p>
        </w:tc>
        <w:tc>
          <w:tcPr>
            <w:tcW w:w="2410" w:type="dxa"/>
          </w:tcPr>
          <w:p w14:paraId="09FE6E77" w14:textId="05838467" w:rsidR="00032E13" w:rsidRPr="0085203A" w:rsidRDefault="0013710A" w:rsidP="0013710A">
            <w:pPr>
              <w:spacing w:before="120"/>
              <w:rPr>
                <w:szCs w:val="18"/>
              </w:rPr>
            </w:pPr>
            <w:r>
              <w:rPr>
                <w:szCs w:val="18"/>
              </w:rPr>
              <w:t>Basis of payment</w:t>
            </w:r>
          </w:p>
        </w:tc>
        <w:tc>
          <w:tcPr>
            <w:tcW w:w="6804" w:type="dxa"/>
            <w:gridSpan w:val="5"/>
          </w:tcPr>
          <w:p w14:paraId="5110DA8B" w14:textId="77777777" w:rsidR="00032E13" w:rsidRDefault="0013710A" w:rsidP="0013710A">
            <w:pPr>
              <w:spacing w:before="120"/>
              <w:rPr>
                <w:szCs w:val="18"/>
              </w:rPr>
            </w:pPr>
            <w:r>
              <w:rPr>
                <w:szCs w:val="18"/>
              </w:rPr>
              <w:t>[</w:t>
            </w:r>
            <w:r w:rsidRPr="0083134C">
              <w:rPr>
                <w:bCs/>
                <w:szCs w:val="18"/>
                <w:highlight w:val="yellow"/>
              </w:rPr>
              <w:t>Schedule of rates</w:t>
            </w:r>
            <w:r>
              <w:rPr>
                <w:szCs w:val="18"/>
              </w:rPr>
              <w:t xml:space="preserve">] </w:t>
            </w:r>
            <w:r w:rsidRPr="0085203A">
              <w:rPr>
                <w:szCs w:val="18"/>
              </w:rPr>
              <w:t>/</w:t>
            </w:r>
            <w:r>
              <w:rPr>
                <w:szCs w:val="18"/>
              </w:rPr>
              <w:t xml:space="preserve"> </w:t>
            </w:r>
            <w:r w:rsidRPr="007949C2">
              <w:rPr>
                <w:szCs w:val="18"/>
              </w:rPr>
              <w:t>[</w:t>
            </w:r>
            <w:r w:rsidRPr="0083134C">
              <w:rPr>
                <w:szCs w:val="18"/>
                <w:highlight w:val="yellow"/>
              </w:rPr>
              <w:t>Lump sum</w:t>
            </w:r>
            <w:r w:rsidRPr="007949C2">
              <w:rPr>
                <w:szCs w:val="18"/>
              </w:rPr>
              <w:t>]</w:t>
            </w:r>
          </w:p>
          <w:p w14:paraId="00E0908B" w14:textId="60AF06BE" w:rsidR="00715A43" w:rsidRPr="0085203A" w:rsidRDefault="00715A43" w:rsidP="0013710A">
            <w:pPr>
              <w:spacing w:before="120"/>
              <w:rPr>
                <w:szCs w:val="18"/>
              </w:rPr>
            </w:pPr>
            <w:r>
              <w:rPr>
                <w:szCs w:val="18"/>
              </w:rPr>
              <w:t>[</w:t>
            </w:r>
            <w:r w:rsidRPr="0083134C">
              <w:rPr>
                <w:bCs/>
                <w:szCs w:val="18"/>
                <w:highlight w:val="yellow"/>
              </w:rPr>
              <w:t>Schedule of rates and Lump sum</w:t>
            </w:r>
            <w:r>
              <w:rPr>
                <w:szCs w:val="18"/>
              </w:rPr>
              <w:t>]</w:t>
            </w:r>
          </w:p>
        </w:tc>
      </w:tr>
      <w:tr w:rsidR="00032E13" w:rsidRPr="0085203A" w14:paraId="49AAC847" w14:textId="77777777" w:rsidTr="00603C6C">
        <w:tc>
          <w:tcPr>
            <w:tcW w:w="709" w:type="dxa"/>
          </w:tcPr>
          <w:p w14:paraId="5B251BF7" w14:textId="77777777" w:rsidR="00032E13" w:rsidRPr="0085203A" w:rsidRDefault="00032E13" w:rsidP="0013710A">
            <w:pPr>
              <w:numPr>
                <w:ilvl w:val="0"/>
                <w:numId w:val="16"/>
              </w:numPr>
              <w:spacing w:before="120"/>
              <w:rPr>
                <w:szCs w:val="18"/>
              </w:rPr>
            </w:pPr>
            <w:bookmarkStart w:id="44" w:name="_Ref103786917"/>
          </w:p>
        </w:tc>
        <w:bookmarkEnd w:id="44"/>
        <w:tc>
          <w:tcPr>
            <w:tcW w:w="993" w:type="dxa"/>
          </w:tcPr>
          <w:p w14:paraId="39AEB8DC" w14:textId="04BBC245"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_Ref103620021 \w \h  \* MERGEFORMAT </w:instrText>
            </w:r>
            <w:r w:rsidRPr="00655ECB">
              <w:rPr>
                <w:szCs w:val="18"/>
              </w:rPr>
            </w:r>
            <w:r w:rsidRPr="00655ECB">
              <w:rPr>
                <w:szCs w:val="18"/>
              </w:rPr>
              <w:fldChar w:fldCharType="separate"/>
            </w:r>
            <w:r w:rsidR="00A54AAA">
              <w:rPr>
                <w:szCs w:val="18"/>
              </w:rPr>
              <w:t>19.3(b)</w:t>
            </w:r>
            <w:r w:rsidRPr="00655ECB">
              <w:rPr>
                <w:szCs w:val="18"/>
              </w:rPr>
              <w:fldChar w:fldCharType="end"/>
            </w:r>
          </w:p>
        </w:tc>
        <w:tc>
          <w:tcPr>
            <w:tcW w:w="2410" w:type="dxa"/>
          </w:tcPr>
          <w:p w14:paraId="556BAB93" w14:textId="54B0D69F" w:rsidR="00032E13" w:rsidRPr="0085203A" w:rsidRDefault="0013710A" w:rsidP="0013710A">
            <w:pPr>
              <w:spacing w:before="120"/>
              <w:rPr>
                <w:szCs w:val="18"/>
              </w:rPr>
            </w:pPr>
            <w:r>
              <w:rPr>
                <w:szCs w:val="18"/>
              </w:rPr>
              <w:t>Milestone Events</w:t>
            </w:r>
          </w:p>
        </w:tc>
        <w:tc>
          <w:tcPr>
            <w:tcW w:w="6804" w:type="dxa"/>
            <w:gridSpan w:val="5"/>
          </w:tcPr>
          <w:p w14:paraId="1EA20BC8" w14:textId="04CA7BDF" w:rsidR="00032E13" w:rsidRPr="0085203A" w:rsidRDefault="0013710A" w:rsidP="0013710A">
            <w:pPr>
              <w:spacing w:before="120"/>
              <w:rPr>
                <w:szCs w:val="18"/>
              </w:rPr>
            </w:pPr>
            <w:r>
              <w:rPr>
                <w:szCs w:val="18"/>
              </w:rPr>
              <w:t>[</w:t>
            </w:r>
            <w:r w:rsidRPr="0013710A">
              <w:rPr>
                <w:b/>
                <w:szCs w:val="18"/>
                <w:highlight w:val="yellow"/>
              </w:rPr>
              <w:t>Insert Milestone Events if Contract is a lump sum.</w:t>
            </w:r>
            <w:r>
              <w:rPr>
                <w:szCs w:val="18"/>
              </w:rPr>
              <w:t>]</w:t>
            </w:r>
          </w:p>
        </w:tc>
      </w:tr>
      <w:tr w:rsidR="00032E13" w:rsidRPr="0085203A" w14:paraId="0FBB5AA7" w14:textId="77777777" w:rsidTr="00603C6C">
        <w:tc>
          <w:tcPr>
            <w:tcW w:w="709" w:type="dxa"/>
          </w:tcPr>
          <w:p w14:paraId="37D236B7" w14:textId="77777777" w:rsidR="00032E13" w:rsidRPr="0085203A" w:rsidRDefault="00032E13" w:rsidP="0013710A">
            <w:pPr>
              <w:numPr>
                <w:ilvl w:val="0"/>
                <w:numId w:val="16"/>
              </w:numPr>
              <w:spacing w:before="120"/>
              <w:rPr>
                <w:szCs w:val="18"/>
              </w:rPr>
            </w:pPr>
            <w:bookmarkStart w:id="45" w:name="_Ref103786904"/>
          </w:p>
        </w:tc>
        <w:bookmarkEnd w:id="45"/>
        <w:tc>
          <w:tcPr>
            <w:tcW w:w="993" w:type="dxa"/>
          </w:tcPr>
          <w:p w14:paraId="1689EC0A" w14:textId="7433DC8D" w:rsidR="00032E13" w:rsidRPr="0085203A" w:rsidRDefault="00032E13" w:rsidP="0013710A">
            <w:pPr>
              <w:spacing w:before="120"/>
              <w:rPr>
                <w:szCs w:val="18"/>
              </w:rPr>
            </w:pPr>
            <w:r w:rsidRPr="00655ECB">
              <w:rPr>
                <w:szCs w:val="18"/>
              </w:rPr>
              <w:fldChar w:fldCharType="begin"/>
            </w:r>
            <w:r w:rsidRPr="00655ECB">
              <w:rPr>
                <w:szCs w:val="18"/>
              </w:rPr>
              <w:instrText xml:space="preserve"> REF _Ref103620021 \w \h  \* MERGEFORMAT </w:instrText>
            </w:r>
            <w:r w:rsidRPr="00655ECB">
              <w:rPr>
                <w:szCs w:val="18"/>
              </w:rPr>
            </w:r>
            <w:r w:rsidRPr="00655ECB">
              <w:rPr>
                <w:szCs w:val="18"/>
              </w:rPr>
              <w:fldChar w:fldCharType="separate"/>
            </w:r>
            <w:r w:rsidR="00A54AAA">
              <w:rPr>
                <w:szCs w:val="18"/>
              </w:rPr>
              <w:t>19.3(b)</w:t>
            </w:r>
            <w:r w:rsidRPr="00655ECB">
              <w:rPr>
                <w:szCs w:val="18"/>
              </w:rPr>
              <w:fldChar w:fldCharType="end"/>
            </w:r>
          </w:p>
        </w:tc>
        <w:tc>
          <w:tcPr>
            <w:tcW w:w="2410" w:type="dxa"/>
          </w:tcPr>
          <w:p w14:paraId="272BF5FF" w14:textId="36F1F47A" w:rsidR="00032E13" w:rsidRPr="0085203A" w:rsidRDefault="0013710A" w:rsidP="0013710A">
            <w:pPr>
              <w:spacing w:before="120"/>
              <w:rPr>
                <w:szCs w:val="18"/>
              </w:rPr>
            </w:pPr>
            <w:r>
              <w:rPr>
                <w:szCs w:val="18"/>
              </w:rPr>
              <w:t>Milestone Amounts</w:t>
            </w:r>
          </w:p>
        </w:tc>
        <w:tc>
          <w:tcPr>
            <w:tcW w:w="6804" w:type="dxa"/>
            <w:gridSpan w:val="5"/>
          </w:tcPr>
          <w:p w14:paraId="5C890616" w14:textId="1DFB6263" w:rsidR="00032E13" w:rsidRPr="0085203A" w:rsidRDefault="0013710A" w:rsidP="0013710A">
            <w:pPr>
              <w:spacing w:before="120"/>
              <w:rPr>
                <w:szCs w:val="18"/>
              </w:rPr>
            </w:pPr>
            <w:r>
              <w:rPr>
                <w:szCs w:val="18"/>
              </w:rPr>
              <w:t>[</w:t>
            </w:r>
            <w:r w:rsidRPr="0013710A">
              <w:rPr>
                <w:b/>
                <w:szCs w:val="18"/>
                <w:highlight w:val="yellow"/>
              </w:rPr>
              <w:t>Insert Milestone Amounts if Contract is a lump sum.</w:t>
            </w:r>
            <w:r w:rsidRPr="0013710A">
              <w:rPr>
                <w:szCs w:val="18"/>
              </w:rPr>
              <w:t>]</w:t>
            </w:r>
          </w:p>
        </w:tc>
      </w:tr>
      <w:tr w:rsidR="0013710A" w:rsidRPr="0085203A" w14:paraId="0E33DC9E" w14:textId="77777777" w:rsidTr="00603C6C">
        <w:tc>
          <w:tcPr>
            <w:tcW w:w="709" w:type="dxa"/>
          </w:tcPr>
          <w:p w14:paraId="565FECAD" w14:textId="77777777" w:rsidR="0013710A" w:rsidRPr="00377D77" w:rsidRDefault="0013710A" w:rsidP="0013710A">
            <w:pPr>
              <w:numPr>
                <w:ilvl w:val="0"/>
                <w:numId w:val="16"/>
              </w:numPr>
              <w:spacing w:before="120"/>
              <w:rPr>
                <w:szCs w:val="18"/>
              </w:rPr>
            </w:pPr>
          </w:p>
        </w:tc>
        <w:tc>
          <w:tcPr>
            <w:tcW w:w="993" w:type="dxa"/>
          </w:tcPr>
          <w:p w14:paraId="390795B8" w14:textId="079A0CD4" w:rsidR="0013710A" w:rsidRPr="00377D77" w:rsidRDefault="00377D77" w:rsidP="0013710A">
            <w:pPr>
              <w:spacing w:before="120"/>
              <w:rPr>
                <w:szCs w:val="18"/>
              </w:rPr>
            </w:pPr>
            <w:r>
              <w:rPr>
                <w:szCs w:val="18"/>
              </w:rPr>
              <w:fldChar w:fldCharType="begin"/>
            </w:r>
            <w:r>
              <w:rPr>
                <w:szCs w:val="18"/>
              </w:rPr>
              <w:instrText xml:space="preserve"> REF _Ref106811851 \w \h </w:instrText>
            </w:r>
            <w:r>
              <w:rPr>
                <w:szCs w:val="18"/>
              </w:rPr>
            </w:r>
            <w:r>
              <w:rPr>
                <w:szCs w:val="18"/>
              </w:rPr>
              <w:fldChar w:fldCharType="separate"/>
            </w:r>
            <w:r w:rsidR="00A54AAA">
              <w:rPr>
                <w:szCs w:val="18"/>
              </w:rPr>
              <w:t>23(d)</w:t>
            </w:r>
            <w:r>
              <w:rPr>
                <w:szCs w:val="18"/>
              </w:rPr>
              <w:fldChar w:fldCharType="end"/>
            </w:r>
          </w:p>
        </w:tc>
        <w:tc>
          <w:tcPr>
            <w:tcW w:w="2410" w:type="dxa"/>
          </w:tcPr>
          <w:p w14:paraId="73078AC2" w14:textId="31DBAD77" w:rsidR="0013710A" w:rsidRPr="00377D77" w:rsidRDefault="0013710A" w:rsidP="0013710A">
            <w:pPr>
              <w:spacing w:before="120"/>
              <w:rPr>
                <w:szCs w:val="18"/>
              </w:rPr>
            </w:pPr>
            <w:r w:rsidRPr="00377D77">
              <w:rPr>
                <w:szCs w:val="18"/>
              </w:rPr>
              <w:t>Insurance</w:t>
            </w:r>
          </w:p>
        </w:tc>
        <w:tc>
          <w:tcPr>
            <w:tcW w:w="6804" w:type="dxa"/>
            <w:gridSpan w:val="5"/>
          </w:tcPr>
          <w:p w14:paraId="14E8D924" w14:textId="2C472D45" w:rsidR="00C847BE" w:rsidRDefault="0013710A" w:rsidP="0013710A">
            <w:pPr>
              <w:spacing w:before="120"/>
              <w:rPr>
                <w:rStyle w:val="DeltaViewInsertion"/>
                <w:color w:val="auto"/>
                <w:szCs w:val="18"/>
                <w:u w:val="none"/>
              </w:rPr>
            </w:pPr>
            <w:r w:rsidRPr="00E65900">
              <w:rPr>
                <w:rStyle w:val="DeltaViewInsertion"/>
                <w:color w:val="auto"/>
                <w:szCs w:val="18"/>
                <w:u w:val="none"/>
              </w:rPr>
              <w:t>[</w:t>
            </w:r>
            <w:r w:rsidRPr="00E65900">
              <w:rPr>
                <w:rStyle w:val="DeltaViewInsertion"/>
                <w:b/>
                <w:color w:val="auto"/>
                <w:szCs w:val="18"/>
                <w:highlight w:val="yellow"/>
                <w:u w:val="none"/>
              </w:rPr>
              <w:t xml:space="preserve">Insert any insurances the Contractor is required to take out for the </w:t>
            </w:r>
            <w:r w:rsidR="00715A43">
              <w:rPr>
                <w:rStyle w:val="DeltaViewInsertion"/>
                <w:b/>
                <w:color w:val="auto"/>
                <w:szCs w:val="18"/>
                <w:highlight w:val="yellow"/>
                <w:u w:val="none"/>
              </w:rPr>
              <w:t>Works</w:t>
            </w:r>
            <w:r w:rsidRPr="00E65900">
              <w:rPr>
                <w:rStyle w:val="DeltaViewInsertion"/>
                <w:b/>
                <w:color w:val="auto"/>
                <w:szCs w:val="18"/>
                <w:highlight w:val="yellow"/>
                <w:u w:val="none"/>
              </w:rPr>
              <w:t xml:space="preserve"> (if any) in addition to any insurances under the Panel Agreement. If none, insert “Not applicable”</w:t>
            </w:r>
            <w:r w:rsidRPr="00E65900">
              <w:rPr>
                <w:rStyle w:val="DeltaViewInsertion"/>
                <w:color w:val="auto"/>
                <w:szCs w:val="18"/>
                <w:u w:val="none"/>
              </w:rPr>
              <w:t>]</w:t>
            </w:r>
            <w:r w:rsidR="00BE23C5">
              <w:rPr>
                <w:rStyle w:val="DeltaViewInsertion"/>
                <w:color w:val="auto"/>
                <w:szCs w:val="18"/>
                <w:u w:val="none"/>
              </w:rPr>
              <w:t xml:space="preserve"> </w:t>
            </w:r>
          </w:p>
          <w:p w14:paraId="30395465" w14:textId="77777777" w:rsidR="0013710A" w:rsidRDefault="00BE23C5" w:rsidP="0013710A">
            <w:pPr>
              <w:spacing w:before="120"/>
              <w:rPr>
                <w:rStyle w:val="DeltaViewInsertion"/>
                <w:color w:val="auto"/>
                <w:szCs w:val="18"/>
                <w:u w:val="none"/>
              </w:rPr>
            </w:pPr>
            <w:r w:rsidRPr="00CB0E30">
              <w:rPr>
                <w:rStyle w:val="DeltaViewInsertion"/>
                <w:color w:val="auto"/>
                <w:szCs w:val="18"/>
                <w:u w:val="none"/>
              </w:rPr>
              <w:t>[</w:t>
            </w:r>
            <w:r w:rsidRPr="00A72C04">
              <w:rPr>
                <w:rStyle w:val="DeltaViewInsertion"/>
                <w:b/>
                <w:bCs/>
                <w:i/>
                <w:iCs/>
                <w:color w:val="auto"/>
                <w:szCs w:val="18"/>
                <w:highlight w:val="yellow"/>
                <w:u w:val="none"/>
              </w:rPr>
              <w:t xml:space="preserve">Drafting Note: Current insurance levels under the Panel Agreement for the Contractor can be viewed in </w:t>
            </w:r>
            <w:r w:rsidR="00774D4A">
              <w:rPr>
                <w:rStyle w:val="DeltaViewInsertion"/>
                <w:b/>
                <w:bCs/>
                <w:i/>
                <w:iCs/>
                <w:color w:val="auto"/>
                <w:szCs w:val="18"/>
                <w:highlight w:val="yellow"/>
                <w:u w:val="none"/>
              </w:rPr>
              <w:t>VendorPanel</w:t>
            </w:r>
            <w:r w:rsidRPr="00A72C04">
              <w:rPr>
                <w:rStyle w:val="DeltaViewInsertion"/>
                <w:b/>
                <w:bCs/>
                <w:i/>
                <w:iCs/>
                <w:color w:val="auto"/>
                <w:szCs w:val="18"/>
                <w:highlight w:val="yellow"/>
                <w:u w:val="none"/>
              </w:rPr>
              <w:t>.</w:t>
            </w:r>
            <w:r w:rsidRPr="00CB0E30">
              <w:rPr>
                <w:rStyle w:val="DeltaViewInsertion"/>
                <w:color w:val="auto"/>
                <w:szCs w:val="18"/>
                <w:u w:val="none"/>
              </w:rPr>
              <w:t>]</w:t>
            </w:r>
          </w:p>
          <w:p w14:paraId="0363294B" w14:textId="45F79CA1" w:rsidR="00600647" w:rsidRPr="00774D4A" w:rsidRDefault="00600647" w:rsidP="0013710A">
            <w:pPr>
              <w:spacing w:before="120"/>
              <w:rPr>
                <w:szCs w:val="18"/>
              </w:rPr>
            </w:pPr>
            <w:r w:rsidRPr="00EA272A">
              <w:rPr>
                <w:rStyle w:val="DeltaViewInsertion"/>
                <w:color w:val="auto"/>
                <w:szCs w:val="18"/>
                <w:u w:val="none"/>
              </w:rPr>
              <w:t>[</w:t>
            </w:r>
            <w:r w:rsidRPr="00EA272A">
              <w:rPr>
                <w:rStyle w:val="DeltaViewInsertion"/>
                <w:b/>
                <w:bCs/>
                <w:i/>
                <w:iCs/>
                <w:color w:val="auto"/>
                <w:szCs w:val="18"/>
                <w:highlight w:val="yellow"/>
                <w:u w:val="none"/>
              </w:rPr>
              <w:t>Drafting Note: The Panel Agreement does not require the Contractor to provide Contract Works Insurance. Member to consider, on a case-by-case basis, the Contractor providing Contract Works Insurance. Member to consider, otherwise, whether the Member provides this insurance coverage for the Works.</w:t>
            </w:r>
            <w:r>
              <w:rPr>
                <w:rStyle w:val="DeltaViewInsertion"/>
                <w:color w:val="auto"/>
                <w:szCs w:val="18"/>
                <w:u w:val="none"/>
              </w:rPr>
              <w:t>]</w:t>
            </w:r>
          </w:p>
        </w:tc>
      </w:tr>
    </w:tbl>
    <w:p w14:paraId="20BA98D1" w14:textId="0B632E60" w:rsidR="009A2BEB" w:rsidRPr="009A2BEB" w:rsidRDefault="009A2BEB" w:rsidP="009C31AA">
      <w:pPr>
        <w:pStyle w:val="BodyText"/>
      </w:pPr>
    </w:p>
    <w:p w14:paraId="5D63307D" w14:textId="77777777" w:rsidR="00FE4865" w:rsidRDefault="00FE4865" w:rsidP="00FE4865">
      <w:pPr>
        <w:pStyle w:val="Caption"/>
        <w:spacing w:before="120"/>
        <w:sectPr w:rsidR="00FE4865" w:rsidSect="007C6DB7">
          <w:footerReference w:type="first" r:id="rId14"/>
          <w:pgSz w:w="11906" w:h="16838" w:code="9"/>
          <w:pgMar w:top="567" w:right="1701" w:bottom="567" w:left="1418" w:header="567" w:footer="567" w:gutter="0"/>
          <w:cols w:space="708"/>
          <w:titlePg/>
          <w:docGrid w:linePitch="360"/>
        </w:sectPr>
      </w:pPr>
      <w:bookmarkStart w:id="46" w:name="_Toc57673346"/>
    </w:p>
    <w:p w14:paraId="5D93878B" w14:textId="0D526B6D" w:rsidR="003059D8" w:rsidRDefault="003059D8" w:rsidP="00325A27">
      <w:pPr>
        <w:pStyle w:val="Part"/>
      </w:pPr>
      <w:r>
        <w:lastRenderedPageBreak/>
        <w:t xml:space="preserve">Part </w:t>
      </w:r>
      <w:bookmarkEnd w:id="46"/>
      <w:r>
        <w:t>C</w:t>
      </w:r>
    </w:p>
    <w:p w14:paraId="7FC3D0DC" w14:textId="43AB3951" w:rsidR="003059D8" w:rsidRPr="00965988" w:rsidRDefault="00BD4144" w:rsidP="00F43265">
      <w:pPr>
        <w:pStyle w:val="Level2"/>
      </w:pPr>
      <w:r>
        <w:t>Project Requirements</w:t>
      </w:r>
    </w:p>
    <w:p w14:paraId="2ADAAE4B" w14:textId="7576FFFC" w:rsidR="00BD4144" w:rsidRPr="004819FC" w:rsidRDefault="00BD4144" w:rsidP="00BD4144">
      <w:pPr>
        <w:tabs>
          <w:tab w:val="left" w:leader="dot" w:pos="4395"/>
        </w:tabs>
        <w:rPr>
          <w:b/>
          <w:highlight w:val="yellow"/>
        </w:rPr>
      </w:pPr>
      <w:r>
        <w:t>[</w:t>
      </w:r>
      <w:r w:rsidRPr="004819FC">
        <w:rPr>
          <w:b/>
          <w:highlight w:val="yellow"/>
        </w:rPr>
        <w:t>For each Procurement Form, describe the Principal’s written requirements for the Works, including:</w:t>
      </w:r>
    </w:p>
    <w:p w14:paraId="225D3329" w14:textId="290A4A72" w:rsidR="00BD4144" w:rsidRPr="004819FC" w:rsidRDefault="00BD4144" w:rsidP="00310FA9">
      <w:pPr>
        <w:pStyle w:val="ListParagraph"/>
        <w:numPr>
          <w:ilvl w:val="0"/>
          <w:numId w:val="56"/>
        </w:numPr>
        <w:tabs>
          <w:tab w:val="left" w:leader="dot" w:pos="4395"/>
        </w:tabs>
        <w:rPr>
          <w:b/>
          <w:highlight w:val="yellow"/>
        </w:rPr>
      </w:pPr>
      <w:r w:rsidRPr="004819FC">
        <w:rPr>
          <w:b/>
          <w:highlight w:val="yellow"/>
        </w:rPr>
        <w:t>the stated purpose for which the Works are intended;</w:t>
      </w:r>
    </w:p>
    <w:p w14:paraId="6C808369" w14:textId="34686366" w:rsidR="00BD4144" w:rsidRDefault="00BD4144" w:rsidP="00310FA9">
      <w:pPr>
        <w:pStyle w:val="ListParagraph"/>
        <w:numPr>
          <w:ilvl w:val="0"/>
          <w:numId w:val="56"/>
        </w:numPr>
        <w:tabs>
          <w:tab w:val="left" w:leader="dot" w:pos="4395"/>
        </w:tabs>
        <w:rPr>
          <w:b/>
          <w:highlight w:val="yellow"/>
        </w:rPr>
      </w:pPr>
      <w:r w:rsidRPr="004819FC">
        <w:rPr>
          <w:b/>
          <w:highlight w:val="yellow"/>
        </w:rPr>
        <w:t>the Principal’s specification in relation to materials and/or methodology to be used and specific standards to be met;</w:t>
      </w:r>
    </w:p>
    <w:p w14:paraId="23BA1C25" w14:textId="54FF98A4" w:rsidR="006A1131" w:rsidRPr="004819FC" w:rsidRDefault="006A1131" w:rsidP="00310FA9">
      <w:pPr>
        <w:pStyle w:val="ListParagraph"/>
        <w:numPr>
          <w:ilvl w:val="0"/>
          <w:numId w:val="56"/>
        </w:numPr>
        <w:tabs>
          <w:tab w:val="left" w:leader="dot" w:pos="4395"/>
        </w:tabs>
        <w:rPr>
          <w:b/>
          <w:highlight w:val="yellow"/>
        </w:rPr>
      </w:pPr>
      <w:r>
        <w:rPr>
          <w:b/>
          <w:highlight w:val="yellow"/>
        </w:rPr>
        <w:t>the Principal Design Documentation</w:t>
      </w:r>
      <w:r w:rsidR="00F84668">
        <w:rPr>
          <w:b/>
          <w:highlight w:val="yellow"/>
        </w:rPr>
        <w:t>;</w:t>
      </w:r>
    </w:p>
    <w:p w14:paraId="193E32FB" w14:textId="4F9A8096" w:rsidR="00BD4144" w:rsidRPr="004819FC" w:rsidRDefault="00BD4144" w:rsidP="00310FA9">
      <w:pPr>
        <w:pStyle w:val="ListParagraph"/>
        <w:numPr>
          <w:ilvl w:val="0"/>
          <w:numId w:val="56"/>
        </w:numPr>
        <w:tabs>
          <w:tab w:val="left" w:leader="dot" w:pos="4395"/>
        </w:tabs>
        <w:rPr>
          <w:b/>
          <w:highlight w:val="yellow"/>
        </w:rPr>
      </w:pPr>
      <w:r w:rsidRPr="004819FC">
        <w:rPr>
          <w:b/>
          <w:highlight w:val="yellow"/>
        </w:rPr>
        <w:t>the Principal’s timing and cost objectives for the Works; and</w:t>
      </w:r>
    </w:p>
    <w:p w14:paraId="2D83B8A8" w14:textId="3A59DDC8" w:rsidR="00BD4144" w:rsidRDefault="00BD4144" w:rsidP="00310FA9">
      <w:pPr>
        <w:pStyle w:val="ListParagraph"/>
        <w:numPr>
          <w:ilvl w:val="0"/>
          <w:numId w:val="56"/>
        </w:numPr>
        <w:tabs>
          <w:tab w:val="left" w:leader="dot" w:pos="4395"/>
        </w:tabs>
      </w:pPr>
      <w:r w:rsidRPr="004819FC">
        <w:rPr>
          <w:b/>
          <w:highlight w:val="yellow"/>
        </w:rPr>
        <w:t xml:space="preserve">where stated in Item </w:t>
      </w:r>
      <w:r w:rsidR="00EB2B96">
        <w:rPr>
          <w:b/>
          <w:highlight w:val="yellow"/>
        </w:rPr>
        <w:fldChar w:fldCharType="begin"/>
      </w:r>
      <w:r w:rsidR="00EB2B96">
        <w:rPr>
          <w:b/>
          <w:highlight w:val="yellow"/>
        </w:rPr>
        <w:instrText xml:space="preserve"> REF _Ref103701638 \r \h </w:instrText>
      </w:r>
      <w:r w:rsidR="00EB2B96">
        <w:rPr>
          <w:b/>
          <w:highlight w:val="yellow"/>
        </w:rPr>
      </w:r>
      <w:r w:rsidR="00EB2B96">
        <w:rPr>
          <w:b/>
          <w:highlight w:val="yellow"/>
        </w:rPr>
        <w:fldChar w:fldCharType="separate"/>
      </w:r>
      <w:r w:rsidR="00A54AAA">
        <w:rPr>
          <w:b/>
          <w:highlight w:val="yellow"/>
        </w:rPr>
        <w:t>10</w:t>
      </w:r>
      <w:r w:rsidR="00EB2B96">
        <w:rPr>
          <w:b/>
          <w:highlight w:val="yellow"/>
        </w:rPr>
        <w:fldChar w:fldCharType="end"/>
      </w:r>
      <w:r w:rsidRPr="004819FC">
        <w:rPr>
          <w:b/>
          <w:highlight w:val="yellow"/>
        </w:rPr>
        <w:t xml:space="preserve">, </w:t>
      </w:r>
      <w:r w:rsidR="00E07C82">
        <w:rPr>
          <w:b/>
          <w:highlight w:val="yellow"/>
        </w:rPr>
        <w:t>the plans</w:t>
      </w:r>
      <w:r w:rsidRPr="004819FC">
        <w:rPr>
          <w:b/>
          <w:highlight w:val="yellow"/>
        </w:rPr>
        <w:t>.</w:t>
      </w:r>
      <w:r>
        <w:t>]</w:t>
      </w:r>
    </w:p>
    <w:p w14:paraId="4BE5C029" w14:textId="7D435397" w:rsidR="00C847BE" w:rsidRDefault="00377D77" w:rsidP="004819FC">
      <w:pPr>
        <w:tabs>
          <w:tab w:val="left" w:leader="dot" w:pos="4395"/>
        </w:tabs>
      </w:pPr>
      <w:r>
        <w:rPr>
          <w:highlight w:val="yellow"/>
        </w:rPr>
        <w:t>[</w:t>
      </w:r>
      <w:r w:rsidRPr="00C847BE">
        <w:rPr>
          <w:b/>
          <w:i/>
          <w:highlight w:val="yellow"/>
        </w:rPr>
        <w:t xml:space="preserve">Drafting Note: The Project Requirements must, in terms of the plans, </w:t>
      </w:r>
      <w:r w:rsidR="00C847BE" w:rsidRPr="00C847BE">
        <w:rPr>
          <w:b/>
          <w:i/>
          <w:highlight w:val="yellow"/>
        </w:rPr>
        <w:t xml:space="preserve">as </w:t>
      </w:r>
      <w:r w:rsidRPr="00C847BE">
        <w:rPr>
          <w:b/>
          <w:i/>
          <w:highlight w:val="yellow"/>
        </w:rPr>
        <w:t>set out</w:t>
      </w:r>
      <w:r w:rsidR="00C847BE" w:rsidRPr="00C847BE">
        <w:rPr>
          <w:b/>
          <w:i/>
          <w:highlight w:val="yellow"/>
        </w:rPr>
        <w:t xml:space="preserve"> in Item 12,</w:t>
      </w:r>
      <w:r w:rsidRPr="00C847BE">
        <w:rPr>
          <w:b/>
          <w:i/>
          <w:highlight w:val="yellow"/>
        </w:rPr>
        <w:t xml:space="preserve"> </w:t>
      </w:r>
      <w:r w:rsidR="00C847BE" w:rsidRPr="00C847BE">
        <w:rPr>
          <w:b/>
          <w:i/>
          <w:highlight w:val="yellow"/>
        </w:rPr>
        <w:t xml:space="preserve">including </w:t>
      </w:r>
      <w:r w:rsidRPr="00C847BE">
        <w:rPr>
          <w:b/>
          <w:i/>
          <w:highlight w:val="yellow"/>
        </w:rPr>
        <w:t>as a minimum the obligation on the Contractor to prepare the Work Health and Safety Management Plan</w:t>
      </w:r>
      <w:r w:rsidR="00C847BE" w:rsidRPr="00C847BE">
        <w:rPr>
          <w:b/>
          <w:i/>
          <w:highlight w:val="yellow"/>
        </w:rPr>
        <w:t>, and the Pandemic Management Plan</w:t>
      </w:r>
      <w:r w:rsidR="00C847BE" w:rsidRPr="00A72C04">
        <w:rPr>
          <w:b/>
          <w:i/>
          <w:highlight w:val="yellow"/>
        </w:rPr>
        <w:t xml:space="preserve"> (where required)</w:t>
      </w:r>
      <w:r w:rsidRPr="00C847BE">
        <w:rPr>
          <w:b/>
          <w:i/>
          <w:highlight w:val="yellow"/>
        </w:rPr>
        <w:t>.</w:t>
      </w:r>
      <w:r>
        <w:rPr>
          <w:highlight w:val="yellow"/>
        </w:rPr>
        <w:t>]</w:t>
      </w:r>
    </w:p>
    <w:p w14:paraId="0EBAE637" w14:textId="7A6B7AA5" w:rsidR="00CB13FC" w:rsidRPr="002608AC" w:rsidRDefault="00CB13FC" w:rsidP="004819FC">
      <w:pPr>
        <w:tabs>
          <w:tab w:val="left" w:leader="dot" w:pos="4395"/>
        </w:tabs>
        <w:rPr>
          <w:highlight w:val="yellow"/>
        </w:rPr>
      </w:pPr>
      <w:r>
        <w:rPr>
          <w:szCs w:val="18"/>
        </w:rPr>
        <w:t>[</w:t>
      </w:r>
      <w:r w:rsidRPr="00383684">
        <w:rPr>
          <w:b/>
          <w:bCs/>
          <w:i/>
          <w:iCs/>
          <w:szCs w:val="18"/>
          <w:highlight w:val="yellow"/>
        </w:rPr>
        <w:t xml:space="preserve">Drafting Note: This template </w:t>
      </w:r>
      <w:r w:rsidR="00C847BE">
        <w:rPr>
          <w:b/>
          <w:bCs/>
          <w:i/>
          <w:iCs/>
          <w:szCs w:val="18"/>
          <w:highlight w:val="yellow"/>
        </w:rPr>
        <w:t>has not been prepared to be used in the context of a</w:t>
      </w:r>
      <w:r w:rsidRPr="00383684">
        <w:rPr>
          <w:b/>
          <w:bCs/>
          <w:i/>
          <w:iCs/>
          <w:szCs w:val="18"/>
          <w:highlight w:val="yellow"/>
        </w:rPr>
        <w:t xml:space="preserve"> cost</w:t>
      </w:r>
      <w:r w:rsidR="00C847BE">
        <w:rPr>
          <w:b/>
          <w:bCs/>
          <w:i/>
          <w:iCs/>
          <w:szCs w:val="18"/>
          <w:highlight w:val="yellow"/>
        </w:rPr>
        <w:t>s</w:t>
      </w:r>
      <w:r w:rsidRPr="00383684">
        <w:rPr>
          <w:b/>
          <w:bCs/>
          <w:i/>
          <w:iCs/>
          <w:szCs w:val="18"/>
          <w:highlight w:val="yellow"/>
        </w:rPr>
        <w:t xml:space="preserve">-plus </w:t>
      </w:r>
      <w:r w:rsidR="00C847BE">
        <w:rPr>
          <w:b/>
          <w:bCs/>
          <w:i/>
          <w:iCs/>
          <w:szCs w:val="18"/>
          <w:highlight w:val="yellow"/>
        </w:rPr>
        <w:t>commercial model</w:t>
      </w:r>
      <w:r w:rsidRPr="00383684">
        <w:rPr>
          <w:b/>
          <w:bCs/>
          <w:i/>
          <w:iCs/>
          <w:szCs w:val="18"/>
          <w:highlight w:val="yellow"/>
        </w:rPr>
        <w:t xml:space="preserve">. If </w:t>
      </w:r>
      <w:r w:rsidR="00C847BE">
        <w:rPr>
          <w:b/>
          <w:bCs/>
          <w:i/>
          <w:iCs/>
          <w:szCs w:val="18"/>
          <w:highlight w:val="yellow"/>
        </w:rPr>
        <w:t xml:space="preserve">a </w:t>
      </w:r>
      <w:r w:rsidRPr="00383684">
        <w:rPr>
          <w:b/>
          <w:bCs/>
          <w:i/>
          <w:iCs/>
          <w:szCs w:val="18"/>
          <w:highlight w:val="yellow"/>
        </w:rPr>
        <w:t xml:space="preserve">cost-plus </w:t>
      </w:r>
      <w:r w:rsidR="00C847BE">
        <w:rPr>
          <w:b/>
          <w:bCs/>
          <w:i/>
          <w:iCs/>
          <w:szCs w:val="18"/>
          <w:highlight w:val="yellow"/>
        </w:rPr>
        <w:t>commercial model is preferred</w:t>
      </w:r>
      <w:r w:rsidRPr="00383684">
        <w:rPr>
          <w:b/>
          <w:bCs/>
          <w:i/>
          <w:iCs/>
          <w:szCs w:val="18"/>
          <w:highlight w:val="yellow"/>
        </w:rPr>
        <w:t xml:space="preserve">, the Member should </w:t>
      </w:r>
      <w:r w:rsidR="00C847BE">
        <w:rPr>
          <w:b/>
          <w:bCs/>
          <w:i/>
          <w:iCs/>
          <w:szCs w:val="18"/>
          <w:highlight w:val="yellow"/>
        </w:rPr>
        <w:t xml:space="preserve">seek legal advice in relation to additional drafting </w:t>
      </w:r>
      <w:r w:rsidR="002608AC">
        <w:rPr>
          <w:b/>
          <w:bCs/>
          <w:i/>
          <w:iCs/>
          <w:szCs w:val="18"/>
          <w:highlight w:val="yellow"/>
        </w:rPr>
        <w:t>required in the context of such a model.</w:t>
      </w:r>
      <w:r w:rsidR="002608AC" w:rsidRPr="00A72C04">
        <w:rPr>
          <w:szCs w:val="18"/>
        </w:rPr>
        <w:t>]</w:t>
      </w:r>
    </w:p>
    <w:p w14:paraId="5327B8A9" w14:textId="77777777" w:rsidR="00377D77" w:rsidRPr="00EE557E" w:rsidRDefault="00377D77" w:rsidP="004819FC">
      <w:pPr>
        <w:tabs>
          <w:tab w:val="left" w:leader="dot" w:pos="4395"/>
        </w:tabs>
        <w:rPr>
          <w:highlight w:val="yellow"/>
        </w:rPr>
      </w:pPr>
    </w:p>
    <w:p w14:paraId="2838E06F" w14:textId="77777777" w:rsidR="00FE4865" w:rsidRDefault="00FE4865" w:rsidP="00FE4865">
      <w:pPr>
        <w:pStyle w:val="Caption"/>
        <w:sectPr w:rsidR="00FE4865" w:rsidSect="007C6DB7">
          <w:headerReference w:type="even" r:id="rId15"/>
          <w:headerReference w:type="default" r:id="rId16"/>
          <w:footerReference w:type="default" r:id="rId17"/>
          <w:headerReference w:type="first" r:id="rId18"/>
          <w:footerReference w:type="first" r:id="rId19"/>
          <w:pgSz w:w="11906" w:h="16838" w:code="9"/>
          <w:pgMar w:top="567" w:right="1701" w:bottom="567" w:left="1418" w:header="567" w:footer="567" w:gutter="0"/>
          <w:cols w:space="708"/>
          <w:titlePg/>
          <w:docGrid w:linePitch="360"/>
        </w:sectPr>
      </w:pPr>
    </w:p>
    <w:p w14:paraId="2906CC6E" w14:textId="235815C8" w:rsidR="00FE4865" w:rsidRDefault="00FE4865" w:rsidP="00325A27">
      <w:pPr>
        <w:pStyle w:val="Part"/>
      </w:pPr>
      <w:r>
        <w:lastRenderedPageBreak/>
        <w:t>Part D</w:t>
      </w:r>
    </w:p>
    <w:p w14:paraId="77EEE91C" w14:textId="2224941F" w:rsidR="00965988" w:rsidRPr="00F43265" w:rsidRDefault="00965988" w:rsidP="00F43265">
      <w:pPr>
        <w:pStyle w:val="Level2"/>
      </w:pPr>
      <w:r w:rsidRPr="00F43265">
        <w:t>Member Contract Conditions (</w:t>
      </w:r>
      <w:r w:rsidR="00A07451">
        <w:t>Construct</w:t>
      </w:r>
      <w:r w:rsidR="005A6857">
        <w:t>-Only</w:t>
      </w:r>
      <w:r w:rsidRPr="00F43265">
        <w:t>)</w:t>
      </w:r>
    </w:p>
    <w:p w14:paraId="24F90A5F" w14:textId="3C603D19" w:rsidR="0098445D" w:rsidRPr="00F43265" w:rsidRDefault="001C2B54" w:rsidP="00F43265">
      <w:pPr>
        <w:pStyle w:val="Level1"/>
      </w:pPr>
      <w:r w:rsidRPr="00F43265">
        <w:t>Table of contents</w:t>
      </w:r>
    </w:p>
    <w:p w14:paraId="7A74E050" w14:textId="62047820" w:rsidR="00E11EF6" w:rsidRDefault="001C2B54">
      <w:pPr>
        <w:pStyle w:val="TOC1"/>
        <w:rPr>
          <w:rFonts w:asciiTheme="minorHAnsi" w:eastAsiaTheme="minorEastAsia" w:hAnsiTheme="minorHAnsi" w:cstheme="minorBidi"/>
          <w:b w:val="0"/>
          <w:noProof/>
          <w:szCs w:val="22"/>
        </w:rPr>
      </w:pPr>
      <w:r>
        <w:rPr>
          <w:sz w:val="24"/>
        </w:rPr>
        <w:fldChar w:fldCharType="begin"/>
      </w:r>
      <w:r>
        <w:instrText xml:space="preserve"> TOC \o "1-2" \t "Banner,4,Banner 3,6, Caption, 6, Schedule,5,Attachment,7" \h \n 6-9 </w:instrText>
      </w:r>
      <w:r>
        <w:rPr>
          <w:sz w:val="24"/>
        </w:rPr>
        <w:fldChar w:fldCharType="separate"/>
      </w:r>
      <w:hyperlink w:anchor="_Toc114656381" w:history="1">
        <w:r w:rsidR="00E11EF6" w:rsidRPr="008F24EC">
          <w:rPr>
            <w:rStyle w:val="Hyperlink"/>
            <w:noProof/>
          </w:rPr>
          <w:t>1</w:t>
        </w:r>
        <w:r w:rsidR="00E11EF6">
          <w:rPr>
            <w:rFonts w:asciiTheme="minorHAnsi" w:eastAsiaTheme="minorEastAsia" w:hAnsiTheme="minorHAnsi" w:cstheme="minorBidi"/>
            <w:b w:val="0"/>
            <w:noProof/>
            <w:szCs w:val="22"/>
          </w:rPr>
          <w:tab/>
        </w:r>
        <w:r w:rsidR="00E11EF6" w:rsidRPr="008F24EC">
          <w:rPr>
            <w:rStyle w:val="Hyperlink"/>
            <w:noProof/>
          </w:rPr>
          <w:t>Definitions and interpretation</w:t>
        </w:r>
        <w:r w:rsidR="00E11EF6">
          <w:rPr>
            <w:noProof/>
          </w:rPr>
          <w:tab/>
        </w:r>
        <w:r w:rsidR="00E11EF6">
          <w:rPr>
            <w:noProof/>
          </w:rPr>
          <w:fldChar w:fldCharType="begin"/>
        </w:r>
        <w:r w:rsidR="00E11EF6">
          <w:rPr>
            <w:noProof/>
          </w:rPr>
          <w:instrText xml:space="preserve"> PAGEREF _Toc114656381 \h </w:instrText>
        </w:r>
        <w:r w:rsidR="00E11EF6">
          <w:rPr>
            <w:noProof/>
          </w:rPr>
        </w:r>
        <w:r w:rsidR="00E11EF6">
          <w:rPr>
            <w:noProof/>
          </w:rPr>
          <w:fldChar w:fldCharType="separate"/>
        </w:r>
        <w:r w:rsidR="00A54AAA">
          <w:rPr>
            <w:noProof/>
          </w:rPr>
          <w:t>1</w:t>
        </w:r>
        <w:r w:rsidR="00E11EF6">
          <w:rPr>
            <w:noProof/>
          </w:rPr>
          <w:fldChar w:fldCharType="end"/>
        </w:r>
      </w:hyperlink>
    </w:p>
    <w:p w14:paraId="70CE44FC" w14:textId="59E0673C" w:rsidR="00E11EF6" w:rsidRDefault="00A54AAA">
      <w:pPr>
        <w:pStyle w:val="TOC2"/>
        <w:rPr>
          <w:rFonts w:asciiTheme="minorHAnsi" w:eastAsiaTheme="minorEastAsia" w:hAnsiTheme="minorHAnsi" w:cstheme="minorBidi"/>
          <w:noProof/>
          <w:sz w:val="22"/>
          <w:szCs w:val="22"/>
        </w:rPr>
      </w:pPr>
      <w:hyperlink w:anchor="_Toc114656382" w:history="1">
        <w:r w:rsidR="00E11EF6" w:rsidRPr="008F24EC">
          <w:rPr>
            <w:rStyle w:val="Hyperlink"/>
            <w:noProof/>
          </w:rPr>
          <w:t>1.1</w:t>
        </w:r>
        <w:r w:rsidR="00E11EF6">
          <w:rPr>
            <w:rFonts w:asciiTheme="minorHAnsi" w:eastAsiaTheme="minorEastAsia" w:hAnsiTheme="minorHAnsi" w:cstheme="minorBidi"/>
            <w:noProof/>
            <w:sz w:val="22"/>
            <w:szCs w:val="22"/>
          </w:rPr>
          <w:tab/>
        </w:r>
        <w:r w:rsidR="00E11EF6" w:rsidRPr="008F24EC">
          <w:rPr>
            <w:rStyle w:val="Hyperlink"/>
            <w:noProof/>
          </w:rPr>
          <w:t>Definitions</w:t>
        </w:r>
        <w:r w:rsidR="00E11EF6">
          <w:rPr>
            <w:noProof/>
          </w:rPr>
          <w:tab/>
        </w:r>
        <w:r w:rsidR="00E11EF6">
          <w:rPr>
            <w:noProof/>
          </w:rPr>
          <w:fldChar w:fldCharType="begin"/>
        </w:r>
        <w:r w:rsidR="00E11EF6">
          <w:rPr>
            <w:noProof/>
          </w:rPr>
          <w:instrText xml:space="preserve"> PAGEREF _Toc114656382 \h </w:instrText>
        </w:r>
        <w:r w:rsidR="00E11EF6">
          <w:rPr>
            <w:noProof/>
          </w:rPr>
        </w:r>
        <w:r w:rsidR="00E11EF6">
          <w:rPr>
            <w:noProof/>
          </w:rPr>
          <w:fldChar w:fldCharType="separate"/>
        </w:r>
        <w:r>
          <w:rPr>
            <w:noProof/>
          </w:rPr>
          <w:t>1</w:t>
        </w:r>
        <w:r w:rsidR="00E11EF6">
          <w:rPr>
            <w:noProof/>
          </w:rPr>
          <w:fldChar w:fldCharType="end"/>
        </w:r>
      </w:hyperlink>
    </w:p>
    <w:p w14:paraId="3439755A" w14:textId="4AC66482" w:rsidR="00E11EF6" w:rsidRDefault="00A54AAA">
      <w:pPr>
        <w:pStyle w:val="TOC2"/>
        <w:rPr>
          <w:rFonts w:asciiTheme="minorHAnsi" w:eastAsiaTheme="minorEastAsia" w:hAnsiTheme="minorHAnsi" w:cstheme="minorBidi"/>
          <w:noProof/>
          <w:sz w:val="22"/>
          <w:szCs w:val="22"/>
        </w:rPr>
      </w:pPr>
      <w:hyperlink w:anchor="_Toc114656383" w:history="1">
        <w:r w:rsidR="00E11EF6" w:rsidRPr="008F24EC">
          <w:rPr>
            <w:rStyle w:val="Hyperlink"/>
            <w:noProof/>
          </w:rPr>
          <w:t>1.2</w:t>
        </w:r>
        <w:r w:rsidR="00E11EF6">
          <w:rPr>
            <w:rFonts w:asciiTheme="minorHAnsi" w:eastAsiaTheme="minorEastAsia" w:hAnsiTheme="minorHAnsi" w:cstheme="minorBidi"/>
            <w:noProof/>
            <w:sz w:val="22"/>
            <w:szCs w:val="22"/>
          </w:rPr>
          <w:tab/>
        </w:r>
        <w:r w:rsidR="00E11EF6" w:rsidRPr="008F24EC">
          <w:rPr>
            <w:rStyle w:val="Hyperlink"/>
            <w:noProof/>
          </w:rPr>
          <w:t>Interpretation</w:t>
        </w:r>
        <w:r w:rsidR="00E11EF6">
          <w:rPr>
            <w:noProof/>
          </w:rPr>
          <w:tab/>
        </w:r>
        <w:r w:rsidR="00E11EF6">
          <w:rPr>
            <w:noProof/>
          </w:rPr>
          <w:fldChar w:fldCharType="begin"/>
        </w:r>
        <w:r w:rsidR="00E11EF6">
          <w:rPr>
            <w:noProof/>
          </w:rPr>
          <w:instrText xml:space="preserve"> PAGEREF _Toc114656383 \h </w:instrText>
        </w:r>
        <w:r w:rsidR="00E11EF6">
          <w:rPr>
            <w:noProof/>
          </w:rPr>
        </w:r>
        <w:r w:rsidR="00E11EF6">
          <w:rPr>
            <w:noProof/>
          </w:rPr>
          <w:fldChar w:fldCharType="separate"/>
        </w:r>
        <w:r>
          <w:rPr>
            <w:noProof/>
          </w:rPr>
          <w:t>20</w:t>
        </w:r>
        <w:r w:rsidR="00E11EF6">
          <w:rPr>
            <w:noProof/>
          </w:rPr>
          <w:fldChar w:fldCharType="end"/>
        </w:r>
      </w:hyperlink>
    </w:p>
    <w:p w14:paraId="1B57D6A3" w14:textId="0ECAC2E8" w:rsidR="00E11EF6" w:rsidRDefault="00A54AAA">
      <w:pPr>
        <w:pStyle w:val="TOC2"/>
        <w:rPr>
          <w:rFonts w:asciiTheme="minorHAnsi" w:eastAsiaTheme="minorEastAsia" w:hAnsiTheme="minorHAnsi" w:cstheme="minorBidi"/>
          <w:noProof/>
          <w:sz w:val="22"/>
          <w:szCs w:val="22"/>
        </w:rPr>
      </w:pPr>
      <w:hyperlink w:anchor="_Toc114656384" w:history="1">
        <w:r w:rsidR="00E11EF6" w:rsidRPr="008F24EC">
          <w:rPr>
            <w:rStyle w:val="Hyperlink"/>
            <w:noProof/>
          </w:rPr>
          <w:t>1.3</w:t>
        </w:r>
        <w:r w:rsidR="00E11EF6">
          <w:rPr>
            <w:rFonts w:asciiTheme="minorHAnsi" w:eastAsiaTheme="minorEastAsia" w:hAnsiTheme="minorHAnsi" w:cstheme="minorBidi"/>
            <w:noProof/>
            <w:sz w:val="22"/>
            <w:szCs w:val="22"/>
          </w:rPr>
          <w:tab/>
        </w:r>
        <w:r w:rsidR="00E11EF6" w:rsidRPr="008F24EC">
          <w:rPr>
            <w:rStyle w:val="Hyperlink"/>
            <w:noProof/>
          </w:rPr>
          <w:t>Business Day</w:t>
        </w:r>
        <w:r w:rsidR="00E11EF6">
          <w:rPr>
            <w:noProof/>
          </w:rPr>
          <w:tab/>
        </w:r>
        <w:r w:rsidR="00E11EF6">
          <w:rPr>
            <w:noProof/>
          </w:rPr>
          <w:fldChar w:fldCharType="begin"/>
        </w:r>
        <w:r w:rsidR="00E11EF6">
          <w:rPr>
            <w:noProof/>
          </w:rPr>
          <w:instrText xml:space="preserve"> PAGEREF _Toc114656384 \h </w:instrText>
        </w:r>
        <w:r w:rsidR="00E11EF6">
          <w:rPr>
            <w:noProof/>
          </w:rPr>
        </w:r>
        <w:r w:rsidR="00E11EF6">
          <w:rPr>
            <w:noProof/>
          </w:rPr>
          <w:fldChar w:fldCharType="separate"/>
        </w:r>
        <w:r>
          <w:rPr>
            <w:noProof/>
          </w:rPr>
          <w:t>21</w:t>
        </w:r>
        <w:r w:rsidR="00E11EF6">
          <w:rPr>
            <w:noProof/>
          </w:rPr>
          <w:fldChar w:fldCharType="end"/>
        </w:r>
      </w:hyperlink>
    </w:p>
    <w:p w14:paraId="13D1F5FF" w14:textId="161C3305" w:rsidR="00E11EF6" w:rsidRDefault="00A54AAA">
      <w:pPr>
        <w:pStyle w:val="TOC2"/>
        <w:rPr>
          <w:rFonts w:asciiTheme="minorHAnsi" w:eastAsiaTheme="minorEastAsia" w:hAnsiTheme="minorHAnsi" w:cstheme="minorBidi"/>
          <w:noProof/>
          <w:sz w:val="22"/>
          <w:szCs w:val="22"/>
        </w:rPr>
      </w:pPr>
      <w:hyperlink w:anchor="_Toc114656385" w:history="1">
        <w:r w:rsidR="00E11EF6" w:rsidRPr="008F24EC">
          <w:rPr>
            <w:rStyle w:val="Hyperlink"/>
            <w:noProof/>
          </w:rPr>
          <w:t>1.4</w:t>
        </w:r>
        <w:r w:rsidR="00E11EF6">
          <w:rPr>
            <w:rFonts w:asciiTheme="minorHAnsi" w:eastAsiaTheme="minorEastAsia" w:hAnsiTheme="minorHAnsi" w:cstheme="minorBidi"/>
            <w:noProof/>
            <w:sz w:val="22"/>
            <w:szCs w:val="22"/>
          </w:rPr>
          <w:tab/>
        </w:r>
        <w:r w:rsidR="00E11EF6" w:rsidRPr="008F24EC">
          <w:rPr>
            <w:rStyle w:val="Hyperlink"/>
            <w:noProof/>
          </w:rPr>
          <w:t>Rights and obligations of more than one person</w:t>
        </w:r>
        <w:r w:rsidR="00E11EF6">
          <w:rPr>
            <w:noProof/>
          </w:rPr>
          <w:tab/>
        </w:r>
        <w:r w:rsidR="00E11EF6">
          <w:rPr>
            <w:noProof/>
          </w:rPr>
          <w:fldChar w:fldCharType="begin"/>
        </w:r>
        <w:r w:rsidR="00E11EF6">
          <w:rPr>
            <w:noProof/>
          </w:rPr>
          <w:instrText xml:space="preserve"> PAGEREF _Toc114656385 \h </w:instrText>
        </w:r>
        <w:r w:rsidR="00E11EF6">
          <w:rPr>
            <w:noProof/>
          </w:rPr>
        </w:r>
        <w:r w:rsidR="00E11EF6">
          <w:rPr>
            <w:noProof/>
          </w:rPr>
          <w:fldChar w:fldCharType="separate"/>
        </w:r>
        <w:r>
          <w:rPr>
            <w:noProof/>
          </w:rPr>
          <w:t>21</w:t>
        </w:r>
        <w:r w:rsidR="00E11EF6">
          <w:rPr>
            <w:noProof/>
          </w:rPr>
          <w:fldChar w:fldCharType="end"/>
        </w:r>
      </w:hyperlink>
    </w:p>
    <w:p w14:paraId="78D6F5C0" w14:textId="289B83A3" w:rsidR="00E11EF6" w:rsidRDefault="00A54AAA">
      <w:pPr>
        <w:pStyle w:val="TOC2"/>
        <w:rPr>
          <w:rFonts w:asciiTheme="minorHAnsi" w:eastAsiaTheme="minorEastAsia" w:hAnsiTheme="minorHAnsi" w:cstheme="minorBidi"/>
          <w:noProof/>
          <w:sz w:val="22"/>
          <w:szCs w:val="22"/>
        </w:rPr>
      </w:pPr>
      <w:hyperlink w:anchor="_Toc114656386" w:history="1">
        <w:r w:rsidR="00E11EF6" w:rsidRPr="008F24EC">
          <w:rPr>
            <w:rStyle w:val="Hyperlink"/>
            <w:noProof/>
          </w:rPr>
          <w:t>1.5</w:t>
        </w:r>
        <w:r w:rsidR="00E11EF6">
          <w:rPr>
            <w:rFonts w:asciiTheme="minorHAnsi" w:eastAsiaTheme="minorEastAsia" w:hAnsiTheme="minorHAnsi" w:cstheme="minorBidi"/>
            <w:noProof/>
            <w:sz w:val="22"/>
            <w:szCs w:val="22"/>
          </w:rPr>
          <w:tab/>
        </w:r>
        <w:r w:rsidR="00E11EF6" w:rsidRPr="008F24EC">
          <w:rPr>
            <w:rStyle w:val="Hyperlink"/>
            <w:noProof/>
          </w:rPr>
          <w:t>Inconsistencies</w:t>
        </w:r>
        <w:r w:rsidR="00E11EF6">
          <w:rPr>
            <w:noProof/>
          </w:rPr>
          <w:tab/>
        </w:r>
        <w:r w:rsidR="00E11EF6">
          <w:rPr>
            <w:noProof/>
          </w:rPr>
          <w:fldChar w:fldCharType="begin"/>
        </w:r>
        <w:r w:rsidR="00E11EF6">
          <w:rPr>
            <w:noProof/>
          </w:rPr>
          <w:instrText xml:space="preserve"> PAGEREF _Toc114656386 \h </w:instrText>
        </w:r>
        <w:r w:rsidR="00E11EF6">
          <w:rPr>
            <w:noProof/>
          </w:rPr>
        </w:r>
        <w:r w:rsidR="00E11EF6">
          <w:rPr>
            <w:noProof/>
          </w:rPr>
          <w:fldChar w:fldCharType="separate"/>
        </w:r>
        <w:r>
          <w:rPr>
            <w:noProof/>
          </w:rPr>
          <w:t>21</w:t>
        </w:r>
        <w:r w:rsidR="00E11EF6">
          <w:rPr>
            <w:noProof/>
          </w:rPr>
          <w:fldChar w:fldCharType="end"/>
        </w:r>
      </w:hyperlink>
    </w:p>
    <w:p w14:paraId="699EB6D7" w14:textId="6A9C22CE" w:rsidR="00E11EF6" w:rsidRDefault="00A54AAA">
      <w:pPr>
        <w:pStyle w:val="TOC2"/>
        <w:rPr>
          <w:rFonts w:asciiTheme="minorHAnsi" w:eastAsiaTheme="minorEastAsia" w:hAnsiTheme="minorHAnsi" w:cstheme="minorBidi"/>
          <w:noProof/>
          <w:sz w:val="22"/>
          <w:szCs w:val="22"/>
        </w:rPr>
      </w:pPr>
      <w:hyperlink w:anchor="_Toc114656387" w:history="1">
        <w:r w:rsidR="00E11EF6" w:rsidRPr="008F24EC">
          <w:rPr>
            <w:rStyle w:val="Hyperlink"/>
            <w:noProof/>
          </w:rPr>
          <w:t>1.6</w:t>
        </w:r>
        <w:r w:rsidR="00E11EF6">
          <w:rPr>
            <w:rFonts w:asciiTheme="minorHAnsi" w:eastAsiaTheme="minorEastAsia" w:hAnsiTheme="minorHAnsi" w:cstheme="minorBidi"/>
            <w:noProof/>
            <w:sz w:val="22"/>
            <w:szCs w:val="22"/>
          </w:rPr>
          <w:tab/>
        </w:r>
        <w:r w:rsidR="00E11EF6" w:rsidRPr="008F24EC">
          <w:rPr>
            <w:rStyle w:val="Hyperlink"/>
            <w:noProof/>
          </w:rPr>
          <w:t>Language</w:t>
        </w:r>
        <w:r w:rsidR="00E11EF6">
          <w:rPr>
            <w:noProof/>
          </w:rPr>
          <w:tab/>
        </w:r>
        <w:r w:rsidR="00E11EF6">
          <w:rPr>
            <w:noProof/>
          </w:rPr>
          <w:fldChar w:fldCharType="begin"/>
        </w:r>
        <w:r w:rsidR="00E11EF6">
          <w:rPr>
            <w:noProof/>
          </w:rPr>
          <w:instrText xml:space="preserve"> PAGEREF _Toc114656387 \h </w:instrText>
        </w:r>
        <w:r w:rsidR="00E11EF6">
          <w:rPr>
            <w:noProof/>
          </w:rPr>
        </w:r>
        <w:r w:rsidR="00E11EF6">
          <w:rPr>
            <w:noProof/>
          </w:rPr>
          <w:fldChar w:fldCharType="separate"/>
        </w:r>
        <w:r>
          <w:rPr>
            <w:noProof/>
          </w:rPr>
          <w:t>22</w:t>
        </w:r>
        <w:r w:rsidR="00E11EF6">
          <w:rPr>
            <w:noProof/>
          </w:rPr>
          <w:fldChar w:fldCharType="end"/>
        </w:r>
      </w:hyperlink>
    </w:p>
    <w:p w14:paraId="08D94C1F" w14:textId="52452346" w:rsidR="00E11EF6" w:rsidRDefault="00A54AAA">
      <w:pPr>
        <w:pStyle w:val="TOC2"/>
        <w:rPr>
          <w:rFonts w:asciiTheme="minorHAnsi" w:eastAsiaTheme="minorEastAsia" w:hAnsiTheme="minorHAnsi" w:cstheme="minorBidi"/>
          <w:noProof/>
          <w:sz w:val="22"/>
          <w:szCs w:val="22"/>
        </w:rPr>
      </w:pPr>
      <w:hyperlink w:anchor="_Toc114656388" w:history="1">
        <w:r w:rsidR="00E11EF6" w:rsidRPr="008F24EC">
          <w:rPr>
            <w:rStyle w:val="Hyperlink"/>
            <w:noProof/>
          </w:rPr>
          <w:t>1.7</w:t>
        </w:r>
        <w:r w:rsidR="00E11EF6">
          <w:rPr>
            <w:rFonts w:asciiTheme="minorHAnsi" w:eastAsiaTheme="minorEastAsia" w:hAnsiTheme="minorHAnsi" w:cstheme="minorBidi"/>
            <w:noProof/>
            <w:sz w:val="22"/>
            <w:szCs w:val="22"/>
          </w:rPr>
          <w:tab/>
        </w:r>
        <w:r w:rsidR="00E11EF6" w:rsidRPr="008F24EC">
          <w:rPr>
            <w:rStyle w:val="Hyperlink"/>
            <w:noProof/>
          </w:rPr>
          <w:t>Early works</w:t>
        </w:r>
        <w:r w:rsidR="00E11EF6">
          <w:rPr>
            <w:noProof/>
          </w:rPr>
          <w:tab/>
        </w:r>
        <w:r w:rsidR="00E11EF6">
          <w:rPr>
            <w:noProof/>
          </w:rPr>
          <w:fldChar w:fldCharType="begin"/>
        </w:r>
        <w:r w:rsidR="00E11EF6">
          <w:rPr>
            <w:noProof/>
          </w:rPr>
          <w:instrText xml:space="preserve"> PAGEREF _Toc114656388 \h </w:instrText>
        </w:r>
        <w:r w:rsidR="00E11EF6">
          <w:rPr>
            <w:noProof/>
          </w:rPr>
        </w:r>
        <w:r w:rsidR="00E11EF6">
          <w:rPr>
            <w:noProof/>
          </w:rPr>
          <w:fldChar w:fldCharType="separate"/>
        </w:r>
        <w:r>
          <w:rPr>
            <w:noProof/>
          </w:rPr>
          <w:t>22</w:t>
        </w:r>
        <w:r w:rsidR="00E11EF6">
          <w:rPr>
            <w:noProof/>
          </w:rPr>
          <w:fldChar w:fldCharType="end"/>
        </w:r>
      </w:hyperlink>
    </w:p>
    <w:p w14:paraId="1349F7F6" w14:textId="29E61261" w:rsidR="00E11EF6" w:rsidRDefault="00A54AAA">
      <w:pPr>
        <w:pStyle w:val="TOC2"/>
        <w:rPr>
          <w:rFonts w:asciiTheme="minorHAnsi" w:eastAsiaTheme="minorEastAsia" w:hAnsiTheme="minorHAnsi" w:cstheme="minorBidi"/>
          <w:noProof/>
          <w:sz w:val="22"/>
          <w:szCs w:val="22"/>
        </w:rPr>
      </w:pPr>
      <w:hyperlink w:anchor="_Toc114656389" w:history="1">
        <w:r w:rsidR="00E11EF6" w:rsidRPr="008F24EC">
          <w:rPr>
            <w:rStyle w:val="Hyperlink"/>
            <w:noProof/>
          </w:rPr>
          <w:t>1.8</w:t>
        </w:r>
        <w:r w:rsidR="00E11EF6">
          <w:rPr>
            <w:rFonts w:asciiTheme="minorHAnsi" w:eastAsiaTheme="minorEastAsia" w:hAnsiTheme="minorHAnsi" w:cstheme="minorBidi"/>
            <w:noProof/>
            <w:sz w:val="22"/>
            <w:szCs w:val="22"/>
          </w:rPr>
          <w:tab/>
        </w:r>
        <w:r w:rsidR="00E11EF6" w:rsidRPr="008F24EC">
          <w:rPr>
            <w:rStyle w:val="Hyperlink"/>
            <w:noProof/>
          </w:rPr>
          <w:t>Separable Portions</w:t>
        </w:r>
        <w:r w:rsidR="00E11EF6">
          <w:rPr>
            <w:noProof/>
          </w:rPr>
          <w:tab/>
        </w:r>
        <w:r w:rsidR="00E11EF6">
          <w:rPr>
            <w:noProof/>
          </w:rPr>
          <w:fldChar w:fldCharType="begin"/>
        </w:r>
        <w:r w:rsidR="00E11EF6">
          <w:rPr>
            <w:noProof/>
          </w:rPr>
          <w:instrText xml:space="preserve"> PAGEREF _Toc114656389 \h </w:instrText>
        </w:r>
        <w:r w:rsidR="00E11EF6">
          <w:rPr>
            <w:noProof/>
          </w:rPr>
        </w:r>
        <w:r w:rsidR="00E11EF6">
          <w:rPr>
            <w:noProof/>
          </w:rPr>
          <w:fldChar w:fldCharType="separate"/>
        </w:r>
        <w:r>
          <w:rPr>
            <w:noProof/>
          </w:rPr>
          <w:t>22</w:t>
        </w:r>
        <w:r w:rsidR="00E11EF6">
          <w:rPr>
            <w:noProof/>
          </w:rPr>
          <w:fldChar w:fldCharType="end"/>
        </w:r>
      </w:hyperlink>
    </w:p>
    <w:p w14:paraId="17BA62C6" w14:textId="33668CA8" w:rsidR="00E11EF6" w:rsidRDefault="00A54AAA">
      <w:pPr>
        <w:pStyle w:val="TOC1"/>
        <w:rPr>
          <w:rFonts w:asciiTheme="minorHAnsi" w:eastAsiaTheme="minorEastAsia" w:hAnsiTheme="minorHAnsi" w:cstheme="minorBidi"/>
          <w:b w:val="0"/>
          <w:noProof/>
          <w:szCs w:val="22"/>
        </w:rPr>
      </w:pPr>
      <w:hyperlink w:anchor="_Toc114656390" w:history="1">
        <w:r w:rsidR="00E11EF6" w:rsidRPr="008F24EC">
          <w:rPr>
            <w:rStyle w:val="Hyperlink"/>
            <w:noProof/>
          </w:rPr>
          <w:t>2</w:t>
        </w:r>
        <w:r w:rsidR="00E11EF6">
          <w:rPr>
            <w:rFonts w:asciiTheme="minorHAnsi" w:eastAsiaTheme="minorEastAsia" w:hAnsiTheme="minorHAnsi" w:cstheme="minorBidi"/>
            <w:b w:val="0"/>
            <w:noProof/>
            <w:szCs w:val="22"/>
          </w:rPr>
          <w:tab/>
        </w:r>
        <w:r w:rsidR="00E11EF6" w:rsidRPr="008F24EC">
          <w:rPr>
            <w:rStyle w:val="Hyperlink"/>
            <w:noProof/>
          </w:rPr>
          <w:t>Commencement</w:t>
        </w:r>
        <w:r w:rsidR="00E11EF6">
          <w:rPr>
            <w:noProof/>
          </w:rPr>
          <w:tab/>
        </w:r>
        <w:r w:rsidR="00E11EF6">
          <w:rPr>
            <w:noProof/>
          </w:rPr>
          <w:fldChar w:fldCharType="begin"/>
        </w:r>
        <w:r w:rsidR="00E11EF6">
          <w:rPr>
            <w:noProof/>
          </w:rPr>
          <w:instrText xml:space="preserve"> PAGEREF _Toc114656390 \h </w:instrText>
        </w:r>
        <w:r w:rsidR="00E11EF6">
          <w:rPr>
            <w:noProof/>
          </w:rPr>
        </w:r>
        <w:r w:rsidR="00E11EF6">
          <w:rPr>
            <w:noProof/>
          </w:rPr>
          <w:fldChar w:fldCharType="separate"/>
        </w:r>
        <w:r>
          <w:rPr>
            <w:noProof/>
          </w:rPr>
          <w:t>23</w:t>
        </w:r>
        <w:r w:rsidR="00E11EF6">
          <w:rPr>
            <w:noProof/>
          </w:rPr>
          <w:fldChar w:fldCharType="end"/>
        </w:r>
      </w:hyperlink>
    </w:p>
    <w:p w14:paraId="646C0791" w14:textId="1D6CC89B" w:rsidR="00E11EF6" w:rsidRDefault="00A54AAA">
      <w:pPr>
        <w:pStyle w:val="TOC2"/>
        <w:rPr>
          <w:rFonts w:asciiTheme="minorHAnsi" w:eastAsiaTheme="minorEastAsia" w:hAnsiTheme="minorHAnsi" w:cstheme="minorBidi"/>
          <w:noProof/>
          <w:sz w:val="22"/>
          <w:szCs w:val="22"/>
        </w:rPr>
      </w:pPr>
      <w:hyperlink w:anchor="_Toc114656391" w:history="1">
        <w:r w:rsidR="00E11EF6" w:rsidRPr="008F24EC">
          <w:rPr>
            <w:rStyle w:val="Hyperlink"/>
            <w:noProof/>
          </w:rPr>
          <w:t>2.1</w:t>
        </w:r>
        <w:r w:rsidR="00E11EF6">
          <w:rPr>
            <w:rFonts w:asciiTheme="minorHAnsi" w:eastAsiaTheme="minorEastAsia" w:hAnsiTheme="minorHAnsi" w:cstheme="minorBidi"/>
            <w:noProof/>
            <w:sz w:val="22"/>
            <w:szCs w:val="22"/>
          </w:rPr>
          <w:tab/>
        </w:r>
        <w:r w:rsidR="00E11EF6" w:rsidRPr="008F24EC">
          <w:rPr>
            <w:rStyle w:val="Hyperlink"/>
            <w:noProof/>
          </w:rPr>
          <w:t>Commencement of provisions</w:t>
        </w:r>
        <w:r w:rsidR="00E11EF6">
          <w:rPr>
            <w:noProof/>
          </w:rPr>
          <w:tab/>
        </w:r>
        <w:r w:rsidR="00E11EF6">
          <w:rPr>
            <w:noProof/>
          </w:rPr>
          <w:fldChar w:fldCharType="begin"/>
        </w:r>
        <w:r w:rsidR="00E11EF6">
          <w:rPr>
            <w:noProof/>
          </w:rPr>
          <w:instrText xml:space="preserve"> PAGEREF _Toc114656391 \h </w:instrText>
        </w:r>
        <w:r w:rsidR="00E11EF6">
          <w:rPr>
            <w:noProof/>
          </w:rPr>
        </w:r>
        <w:r w:rsidR="00E11EF6">
          <w:rPr>
            <w:noProof/>
          </w:rPr>
          <w:fldChar w:fldCharType="separate"/>
        </w:r>
        <w:r>
          <w:rPr>
            <w:noProof/>
          </w:rPr>
          <w:t>23</w:t>
        </w:r>
        <w:r w:rsidR="00E11EF6">
          <w:rPr>
            <w:noProof/>
          </w:rPr>
          <w:fldChar w:fldCharType="end"/>
        </w:r>
      </w:hyperlink>
    </w:p>
    <w:p w14:paraId="1F6B2403" w14:textId="71120212" w:rsidR="00E11EF6" w:rsidRDefault="00A54AAA">
      <w:pPr>
        <w:pStyle w:val="TOC2"/>
        <w:rPr>
          <w:rFonts w:asciiTheme="minorHAnsi" w:eastAsiaTheme="minorEastAsia" w:hAnsiTheme="minorHAnsi" w:cstheme="minorBidi"/>
          <w:noProof/>
          <w:sz w:val="22"/>
          <w:szCs w:val="22"/>
        </w:rPr>
      </w:pPr>
      <w:hyperlink w:anchor="_Toc114656392" w:history="1">
        <w:r w:rsidR="00E11EF6" w:rsidRPr="008F24EC">
          <w:rPr>
            <w:rStyle w:val="Hyperlink"/>
            <w:noProof/>
          </w:rPr>
          <w:t>2.2</w:t>
        </w:r>
        <w:r w:rsidR="00E11EF6">
          <w:rPr>
            <w:rFonts w:asciiTheme="minorHAnsi" w:eastAsiaTheme="minorEastAsia" w:hAnsiTheme="minorHAnsi" w:cstheme="minorBidi"/>
            <w:noProof/>
            <w:sz w:val="22"/>
            <w:szCs w:val="22"/>
          </w:rPr>
          <w:tab/>
        </w:r>
        <w:r w:rsidR="00E11EF6" w:rsidRPr="008F24EC">
          <w:rPr>
            <w:rStyle w:val="Hyperlink"/>
            <w:noProof/>
          </w:rPr>
          <w:t>Conditions Precedent</w:t>
        </w:r>
        <w:r w:rsidR="00E11EF6">
          <w:rPr>
            <w:noProof/>
          </w:rPr>
          <w:tab/>
        </w:r>
        <w:r w:rsidR="00E11EF6">
          <w:rPr>
            <w:noProof/>
          </w:rPr>
          <w:fldChar w:fldCharType="begin"/>
        </w:r>
        <w:r w:rsidR="00E11EF6">
          <w:rPr>
            <w:noProof/>
          </w:rPr>
          <w:instrText xml:space="preserve"> PAGEREF _Toc114656392 \h </w:instrText>
        </w:r>
        <w:r w:rsidR="00E11EF6">
          <w:rPr>
            <w:noProof/>
          </w:rPr>
        </w:r>
        <w:r w:rsidR="00E11EF6">
          <w:rPr>
            <w:noProof/>
          </w:rPr>
          <w:fldChar w:fldCharType="separate"/>
        </w:r>
        <w:r>
          <w:rPr>
            <w:noProof/>
          </w:rPr>
          <w:t>23</w:t>
        </w:r>
        <w:r w:rsidR="00E11EF6">
          <w:rPr>
            <w:noProof/>
          </w:rPr>
          <w:fldChar w:fldCharType="end"/>
        </w:r>
      </w:hyperlink>
    </w:p>
    <w:p w14:paraId="6C5154DD" w14:textId="54960A64" w:rsidR="00E11EF6" w:rsidRDefault="00A54AAA">
      <w:pPr>
        <w:pStyle w:val="TOC1"/>
        <w:rPr>
          <w:rFonts w:asciiTheme="minorHAnsi" w:eastAsiaTheme="minorEastAsia" w:hAnsiTheme="minorHAnsi" w:cstheme="minorBidi"/>
          <w:b w:val="0"/>
          <w:noProof/>
          <w:szCs w:val="22"/>
        </w:rPr>
      </w:pPr>
      <w:hyperlink w:anchor="_Toc114656393" w:history="1">
        <w:r w:rsidR="00E11EF6" w:rsidRPr="008F24EC">
          <w:rPr>
            <w:rStyle w:val="Hyperlink"/>
            <w:noProof/>
          </w:rPr>
          <w:t>3</w:t>
        </w:r>
        <w:r w:rsidR="00E11EF6">
          <w:rPr>
            <w:rFonts w:asciiTheme="minorHAnsi" w:eastAsiaTheme="minorEastAsia" w:hAnsiTheme="minorHAnsi" w:cstheme="minorBidi"/>
            <w:b w:val="0"/>
            <w:noProof/>
            <w:szCs w:val="22"/>
          </w:rPr>
          <w:tab/>
        </w:r>
        <w:r w:rsidR="00E11EF6" w:rsidRPr="008F24EC">
          <w:rPr>
            <w:rStyle w:val="Hyperlink"/>
            <w:noProof/>
          </w:rPr>
          <w:t>Performance of Work</w:t>
        </w:r>
        <w:r w:rsidR="00E11EF6">
          <w:rPr>
            <w:noProof/>
          </w:rPr>
          <w:tab/>
        </w:r>
        <w:r w:rsidR="00E11EF6">
          <w:rPr>
            <w:noProof/>
          </w:rPr>
          <w:fldChar w:fldCharType="begin"/>
        </w:r>
        <w:r w:rsidR="00E11EF6">
          <w:rPr>
            <w:noProof/>
          </w:rPr>
          <w:instrText xml:space="preserve"> PAGEREF _Toc114656393 \h </w:instrText>
        </w:r>
        <w:r w:rsidR="00E11EF6">
          <w:rPr>
            <w:noProof/>
          </w:rPr>
        </w:r>
        <w:r w:rsidR="00E11EF6">
          <w:rPr>
            <w:noProof/>
          </w:rPr>
          <w:fldChar w:fldCharType="separate"/>
        </w:r>
        <w:r>
          <w:rPr>
            <w:noProof/>
          </w:rPr>
          <w:t>23</w:t>
        </w:r>
        <w:r w:rsidR="00E11EF6">
          <w:rPr>
            <w:noProof/>
          </w:rPr>
          <w:fldChar w:fldCharType="end"/>
        </w:r>
      </w:hyperlink>
    </w:p>
    <w:p w14:paraId="073190F5" w14:textId="3C296F86" w:rsidR="00E11EF6" w:rsidRDefault="00A54AAA">
      <w:pPr>
        <w:pStyle w:val="TOC2"/>
        <w:rPr>
          <w:rFonts w:asciiTheme="minorHAnsi" w:eastAsiaTheme="minorEastAsia" w:hAnsiTheme="minorHAnsi" w:cstheme="minorBidi"/>
          <w:noProof/>
          <w:sz w:val="22"/>
          <w:szCs w:val="22"/>
        </w:rPr>
      </w:pPr>
      <w:hyperlink w:anchor="_Toc114656394" w:history="1">
        <w:r w:rsidR="00E11EF6" w:rsidRPr="008F24EC">
          <w:rPr>
            <w:rStyle w:val="Hyperlink"/>
            <w:noProof/>
          </w:rPr>
          <w:t>3.1</w:t>
        </w:r>
        <w:r w:rsidR="00E11EF6">
          <w:rPr>
            <w:rFonts w:asciiTheme="minorHAnsi" w:eastAsiaTheme="minorEastAsia" w:hAnsiTheme="minorHAnsi" w:cstheme="minorBidi"/>
            <w:noProof/>
            <w:sz w:val="22"/>
            <w:szCs w:val="22"/>
          </w:rPr>
          <w:tab/>
        </w:r>
        <w:r w:rsidR="00E11EF6" w:rsidRPr="008F24EC">
          <w:rPr>
            <w:rStyle w:val="Hyperlink"/>
            <w:noProof/>
          </w:rPr>
          <w:t>Contractor’s warranties</w:t>
        </w:r>
        <w:r w:rsidR="00E11EF6">
          <w:rPr>
            <w:noProof/>
          </w:rPr>
          <w:tab/>
        </w:r>
        <w:r w:rsidR="00E11EF6">
          <w:rPr>
            <w:noProof/>
          </w:rPr>
          <w:fldChar w:fldCharType="begin"/>
        </w:r>
        <w:r w:rsidR="00E11EF6">
          <w:rPr>
            <w:noProof/>
          </w:rPr>
          <w:instrText xml:space="preserve"> PAGEREF _Toc114656394 \h </w:instrText>
        </w:r>
        <w:r w:rsidR="00E11EF6">
          <w:rPr>
            <w:noProof/>
          </w:rPr>
        </w:r>
        <w:r w:rsidR="00E11EF6">
          <w:rPr>
            <w:noProof/>
          </w:rPr>
          <w:fldChar w:fldCharType="separate"/>
        </w:r>
        <w:r>
          <w:rPr>
            <w:noProof/>
          </w:rPr>
          <w:t>23</w:t>
        </w:r>
        <w:r w:rsidR="00E11EF6">
          <w:rPr>
            <w:noProof/>
          </w:rPr>
          <w:fldChar w:fldCharType="end"/>
        </w:r>
      </w:hyperlink>
    </w:p>
    <w:p w14:paraId="1392C56C" w14:textId="7F1FAEE3" w:rsidR="00E11EF6" w:rsidRDefault="00A54AAA">
      <w:pPr>
        <w:pStyle w:val="TOC2"/>
        <w:rPr>
          <w:rFonts w:asciiTheme="minorHAnsi" w:eastAsiaTheme="minorEastAsia" w:hAnsiTheme="minorHAnsi" w:cstheme="minorBidi"/>
          <w:noProof/>
          <w:sz w:val="22"/>
          <w:szCs w:val="22"/>
        </w:rPr>
      </w:pPr>
      <w:hyperlink w:anchor="_Toc114656395" w:history="1">
        <w:r w:rsidR="00E11EF6" w:rsidRPr="008F24EC">
          <w:rPr>
            <w:rStyle w:val="Hyperlink"/>
            <w:noProof/>
          </w:rPr>
          <w:t>3.2</w:t>
        </w:r>
        <w:r w:rsidR="00E11EF6">
          <w:rPr>
            <w:rFonts w:asciiTheme="minorHAnsi" w:eastAsiaTheme="minorEastAsia" w:hAnsiTheme="minorHAnsi" w:cstheme="minorBidi"/>
            <w:noProof/>
            <w:sz w:val="22"/>
            <w:szCs w:val="22"/>
          </w:rPr>
          <w:tab/>
        </w:r>
        <w:r w:rsidR="00E11EF6" w:rsidRPr="008F24EC">
          <w:rPr>
            <w:rStyle w:val="Hyperlink"/>
            <w:noProof/>
          </w:rPr>
          <w:t>Warranties unaffected</w:t>
        </w:r>
        <w:r w:rsidR="00E11EF6">
          <w:rPr>
            <w:noProof/>
          </w:rPr>
          <w:tab/>
        </w:r>
        <w:r w:rsidR="00E11EF6">
          <w:rPr>
            <w:noProof/>
          </w:rPr>
          <w:fldChar w:fldCharType="begin"/>
        </w:r>
        <w:r w:rsidR="00E11EF6">
          <w:rPr>
            <w:noProof/>
          </w:rPr>
          <w:instrText xml:space="preserve"> PAGEREF _Toc114656395 \h </w:instrText>
        </w:r>
        <w:r w:rsidR="00E11EF6">
          <w:rPr>
            <w:noProof/>
          </w:rPr>
        </w:r>
        <w:r w:rsidR="00E11EF6">
          <w:rPr>
            <w:noProof/>
          </w:rPr>
          <w:fldChar w:fldCharType="separate"/>
        </w:r>
        <w:r>
          <w:rPr>
            <w:noProof/>
          </w:rPr>
          <w:t>24</w:t>
        </w:r>
        <w:r w:rsidR="00E11EF6">
          <w:rPr>
            <w:noProof/>
          </w:rPr>
          <w:fldChar w:fldCharType="end"/>
        </w:r>
      </w:hyperlink>
    </w:p>
    <w:p w14:paraId="00AC7F7A" w14:textId="7CC39172" w:rsidR="00E11EF6" w:rsidRDefault="00A54AAA">
      <w:pPr>
        <w:pStyle w:val="TOC2"/>
        <w:rPr>
          <w:rFonts w:asciiTheme="minorHAnsi" w:eastAsiaTheme="minorEastAsia" w:hAnsiTheme="minorHAnsi" w:cstheme="minorBidi"/>
          <w:noProof/>
          <w:sz w:val="22"/>
          <w:szCs w:val="22"/>
        </w:rPr>
      </w:pPr>
      <w:hyperlink w:anchor="_Toc114656396" w:history="1">
        <w:r w:rsidR="00E11EF6" w:rsidRPr="008F24EC">
          <w:rPr>
            <w:rStyle w:val="Hyperlink"/>
            <w:noProof/>
          </w:rPr>
          <w:t>3.3</w:t>
        </w:r>
        <w:r w:rsidR="00E11EF6">
          <w:rPr>
            <w:rFonts w:asciiTheme="minorHAnsi" w:eastAsiaTheme="minorEastAsia" w:hAnsiTheme="minorHAnsi" w:cstheme="minorBidi"/>
            <w:noProof/>
            <w:sz w:val="22"/>
            <w:szCs w:val="22"/>
          </w:rPr>
          <w:tab/>
        </w:r>
        <w:r w:rsidR="00E11EF6" w:rsidRPr="008F24EC">
          <w:rPr>
            <w:rStyle w:val="Hyperlink"/>
            <w:noProof/>
          </w:rPr>
          <w:t>Contractor to provide all things required for performance</w:t>
        </w:r>
        <w:r w:rsidR="00E11EF6">
          <w:rPr>
            <w:noProof/>
          </w:rPr>
          <w:tab/>
        </w:r>
        <w:r w:rsidR="00E11EF6">
          <w:rPr>
            <w:noProof/>
          </w:rPr>
          <w:fldChar w:fldCharType="begin"/>
        </w:r>
        <w:r w:rsidR="00E11EF6">
          <w:rPr>
            <w:noProof/>
          </w:rPr>
          <w:instrText xml:space="preserve"> PAGEREF _Toc114656396 \h </w:instrText>
        </w:r>
        <w:r w:rsidR="00E11EF6">
          <w:rPr>
            <w:noProof/>
          </w:rPr>
        </w:r>
        <w:r w:rsidR="00E11EF6">
          <w:rPr>
            <w:noProof/>
          </w:rPr>
          <w:fldChar w:fldCharType="separate"/>
        </w:r>
        <w:r>
          <w:rPr>
            <w:noProof/>
          </w:rPr>
          <w:t>25</w:t>
        </w:r>
        <w:r w:rsidR="00E11EF6">
          <w:rPr>
            <w:noProof/>
          </w:rPr>
          <w:fldChar w:fldCharType="end"/>
        </w:r>
      </w:hyperlink>
    </w:p>
    <w:p w14:paraId="74A32A7B" w14:textId="72BE79A9" w:rsidR="00E11EF6" w:rsidRDefault="00A54AAA">
      <w:pPr>
        <w:pStyle w:val="TOC2"/>
        <w:rPr>
          <w:rFonts w:asciiTheme="minorHAnsi" w:eastAsiaTheme="minorEastAsia" w:hAnsiTheme="minorHAnsi" w:cstheme="minorBidi"/>
          <w:noProof/>
          <w:sz w:val="22"/>
          <w:szCs w:val="22"/>
        </w:rPr>
      </w:pPr>
      <w:hyperlink w:anchor="_Toc114656397" w:history="1">
        <w:r w:rsidR="00E11EF6" w:rsidRPr="008F24EC">
          <w:rPr>
            <w:rStyle w:val="Hyperlink"/>
            <w:noProof/>
          </w:rPr>
          <w:t>3.4</w:t>
        </w:r>
        <w:r w:rsidR="00E11EF6">
          <w:rPr>
            <w:rFonts w:asciiTheme="minorHAnsi" w:eastAsiaTheme="minorEastAsia" w:hAnsiTheme="minorHAnsi" w:cstheme="minorBidi"/>
            <w:noProof/>
            <w:sz w:val="22"/>
            <w:szCs w:val="22"/>
          </w:rPr>
          <w:tab/>
        </w:r>
        <w:r w:rsidR="00E11EF6" w:rsidRPr="008F24EC">
          <w:rPr>
            <w:rStyle w:val="Hyperlink"/>
            <w:noProof/>
          </w:rPr>
          <w:t>Resources and other items provided by the Principal</w:t>
        </w:r>
        <w:r w:rsidR="00E11EF6">
          <w:rPr>
            <w:noProof/>
          </w:rPr>
          <w:tab/>
        </w:r>
        <w:r w:rsidR="00E11EF6">
          <w:rPr>
            <w:noProof/>
          </w:rPr>
          <w:fldChar w:fldCharType="begin"/>
        </w:r>
        <w:r w:rsidR="00E11EF6">
          <w:rPr>
            <w:noProof/>
          </w:rPr>
          <w:instrText xml:space="preserve"> PAGEREF _Toc114656397 \h </w:instrText>
        </w:r>
        <w:r w:rsidR="00E11EF6">
          <w:rPr>
            <w:noProof/>
          </w:rPr>
        </w:r>
        <w:r w:rsidR="00E11EF6">
          <w:rPr>
            <w:noProof/>
          </w:rPr>
          <w:fldChar w:fldCharType="separate"/>
        </w:r>
        <w:r>
          <w:rPr>
            <w:noProof/>
          </w:rPr>
          <w:t>26</w:t>
        </w:r>
        <w:r w:rsidR="00E11EF6">
          <w:rPr>
            <w:noProof/>
          </w:rPr>
          <w:fldChar w:fldCharType="end"/>
        </w:r>
      </w:hyperlink>
    </w:p>
    <w:p w14:paraId="32A1B59C" w14:textId="23F981B7" w:rsidR="00E11EF6" w:rsidRDefault="00A54AAA">
      <w:pPr>
        <w:pStyle w:val="TOC2"/>
        <w:rPr>
          <w:rFonts w:asciiTheme="minorHAnsi" w:eastAsiaTheme="minorEastAsia" w:hAnsiTheme="minorHAnsi" w:cstheme="minorBidi"/>
          <w:noProof/>
          <w:sz w:val="22"/>
          <w:szCs w:val="22"/>
        </w:rPr>
      </w:pPr>
      <w:hyperlink w:anchor="_Toc114656398" w:history="1">
        <w:r w:rsidR="00E11EF6" w:rsidRPr="008F24EC">
          <w:rPr>
            <w:rStyle w:val="Hyperlink"/>
            <w:noProof/>
          </w:rPr>
          <w:t>3.5</w:t>
        </w:r>
        <w:r w:rsidR="00E11EF6">
          <w:rPr>
            <w:rFonts w:asciiTheme="minorHAnsi" w:eastAsiaTheme="minorEastAsia" w:hAnsiTheme="minorHAnsi" w:cstheme="minorBidi"/>
            <w:noProof/>
            <w:sz w:val="22"/>
            <w:szCs w:val="22"/>
          </w:rPr>
          <w:tab/>
        </w:r>
        <w:r w:rsidR="00E11EF6" w:rsidRPr="008F24EC">
          <w:rPr>
            <w:rStyle w:val="Hyperlink"/>
            <w:noProof/>
          </w:rPr>
          <w:t>Contractor and Contractor Personnel to comply with certain standards and requirements</w:t>
        </w:r>
        <w:r w:rsidR="00E11EF6">
          <w:rPr>
            <w:noProof/>
          </w:rPr>
          <w:tab/>
        </w:r>
        <w:r w:rsidR="00E11EF6">
          <w:rPr>
            <w:noProof/>
          </w:rPr>
          <w:fldChar w:fldCharType="begin"/>
        </w:r>
        <w:r w:rsidR="00E11EF6">
          <w:rPr>
            <w:noProof/>
          </w:rPr>
          <w:instrText xml:space="preserve"> PAGEREF _Toc114656398 \h </w:instrText>
        </w:r>
        <w:r w:rsidR="00E11EF6">
          <w:rPr>
            <w:noProof/>
          </w:rPr>
        </w:r>
        <w:r w:rsidR="00E11EF6">
          <w:rPr>
            <w:noProof/>
          </w:rPr>
          <w:fldChar w:fldCharType="separate"/>
        </w:r>
        <w:r>
          <w:rPr>
            <w:noProof/>
          </w:rPr>
          <w:t>26</w:t>
        </w:r>
        <w:r w:rsidR="00E11EF6">
          <w:rPr>
            <w:noProof/>
          </w:rPr>
          <w:fldChar w:fldCharType="end"/>
        </w:r>
      </w:hyperlink>
    </w:p>
    <w:p w14:paraId="00C0E988" w14:textId="1FFDAF1E" w:rsidR="00E11EF6" w:rsidRDefault="00A54AAA">
      <w:pPr>
        <w:pStyle w:val="TOC2"/>
        <w:rPr>
          <w:rFonts w:asciiTheme="minorHAnsi" w:eastAsiaTheme="minorEastAsia" w:hAnsiTheme="minorHAnsi" w:cstheme="minorBidi"/>
          <w:noProof/>
          <w:sz w:val="22"/>
          <w:szCs w:val="22"/>
        </w:rPr>
      </w:pPr>
      <w:hyperlink w:anchor="_Toc114656399" w:history="1">
        <w:r w:rsidR="00E11EF6" w:rsidRPr="008F24EC">
          <w:rPr>
            <w:rStyle w:val="Hyperlink"/>
            <w:noProof/>
          </w:rPr>
          <w:t>3.6</w:t>
        </w:r>
        <w:r w:rsidR="00E11EF6">
          <w:rPr>
            <w:rFonts w:asciiTheme="minorHAnsi" w:eastAsiaTheme="minorEastAsia" w:hAnsiTheme="minorHAnsi" w:cstheme="minorBidi"/>
            <w:noProof/>
            <w:sz w:val="22"/>
            <w:szCs w:val="22"/>
          </w:rPr>
          <w:tab/>
        </w:r>
        <w:r w:rsidR="00E11EF6" w:rsidRPr="008F24EC">
          <w:rPr>
            <w:rStyle w:val="Hyperlink"/>
            <w:noProof/>
          </w:rPr>
          <w:t>Non-compliant Work</w:t>
        </w:r>
        <w:r w:rsidR="00E11EF6">
          <w:rPr>
            <w:noProof/>
          </w:rPr>
          <w:tab/>
        </w:r>
        <w:r w:rsidR="00E11EF6">
          <w:rPr>
            <w:noProof/>
          </w:rPr>
          <w:fldChar w:fldCharType="begin"/>
        </w:r>
        <w:r w:rsidR="00E11EF6">
          <w:rPr>
            <w:noProof/>
          </w:rPr>
          <w:instrText xml:space="preserve"> PAGEREF _Toc114656399 \h </w:instrText>
        </w:r>
        <w:r w:rsidR="00E11EF6">
          <w:rPr>
            <w:noProof/>
          </w:rPr>
        </w:r>
        <w:r w:rsidR="00E11EF6">
          <w:rPr>
            <w:noProof/>
          </w:rPr>
          <w:fldChar w:fldCharType="separate"/>
        </w:r>
        <w:r>
          <w:rPr>
            <w:noProof/>
          </w:rPr>
          <w:t>27</w:t>
        </w:r>
        <w:r w:rsidR="00E11EF6">
          <w:rPr>
            <w:noProof/>
          </w:rPr>
          <w:fldChar w:fldCharType="end"/>
        </w:r>
      </w:hyperlink>
    </w:p>
    <w:p w14:paraId="03CBC14E" w14:textId="79470D1A" w:rsidR="00E11EF6" w:rsidRDefault="00A54AAA">
      <w:pPr>
        <w:pStyle w:val="TOC2"/>
        <w:rPr>
          <w:rFonts w:asciiTheme="minorHAnsi" w:eastAsiaTheme="minorEastAsia" w:hAnsiTheme="minorHAnsi" w:cstheme="minorBidi"/>
          <w:noProof/>
          <w:sz w:val="22"/>
          <w:szCs w:val="22"/>
        </w:rPr>
      </w:pPr>
      <w:hyperlink w:anchor="_Toc114656400" w:history="1">
        <w:r w:rsidR="00E11EF6" w:rsidRPr="008F24EC">
          <w:rPr>
            <w:rStyle w:val="Hyperlink"/>
            <w:noProof/>
          </w:rPr>
          <w:t>3.7</w:t>
        </w:r>
        <w:r w:rsidR="00E11EF6">
          <w:rPr>
            <w:rFonts w:asciiTheme="minorHAnsi" w:eastAsiaTheme="minorEastAsia" w:hAnsiTheme="minorHAnsi" w:cstheme="minorBidi"/>
            <w:noProof/>
            <w:sz w:val="22"/>
            <w:szCs w:val="22"/>
          </w:rPr>
          <w:tab/>
        </w:r>
        <w:r w:rsidR="00E11EF6" w:rsidRPr="008F24EC">
          <w:rPr>
            <w:rStyle w:val="Hyperlink"/>
            <w:noProof/>
          </w:rPr>
          <w:t>No reliance</w:t>
        </w:r>
        <w:r w:rsidR="00E11EF6">
          <w:rPr>
            <w:noProof/>
          </w:rPr>
          <w:tab/>
        </w:r>
        <w:r w:rsidR="00E11EF6">
          <w:rPr>
            <w:noProof/>
          </w:rPr>
          <w:fldChar w:fldCharType="begin"/>
        </w:r>
        <w:r w:rsidR="00E11EF6">
          <w:rPr>
            <w:noProof/>
          </w:rPr>
          <w:instrText xml:space="preserve"> PAGEREF _Toc114656400 \h </w:instrText>
        </w:r>
        <w:r w:rsidR="00E11EF6">
          <w:rPr>
            <w:noProof/>
          </w:rPr>
        </w:r>
        <w:r w:rsidR="00E11EF6">
          <w:rPr>
            <w:noProof/>
          </w:rPr>
          <w:fldChar w:fldCharType="separate"/>
        </w:r>
        <w:r>
          <w:rPr>
            <w:noProof/>
          </w:rPr>
          <w:t>27</w:t>
        </w:r>
        <w:r w:rsidR="00E11EF6">
          <w:rPr>
            <w:noProof/>
          </w:rPr>
          <w:fldChar w:fldCharType="end"/>
        </w:r>
      </w:hyperlink>
    </w:p>
    <w:p w14:paraId="3AC377F9" w14:textId="50DA4CF2" w:rsidR="00E11EF6" w:rsidRDefault="00A54AAA">
      <w:pPr>
        <w:pStyle w:val="TOC2"/>
        <w:rPr>
          <w:rFonts w:asciiTheme="minorHAnsi" w:eastAsiaTheme="minorEastAsia" w:hAnsiTheme="minorHAnsi" w:cstheme="minorBidi"/>
          <w:noProof/>
          <w:sz w:val="22"/>
          <w:szCs w:val="22"/>
        </w:rPr>
      </w:pPr>
      <w:hyperlink w:anchor="_Toc114656401" w:history="1">
        <w:r w:rsidR="00E11EF6" w:rsidRPr="008F24EC">
          <w:rPr>
            <w:rStyle w:val="Hyperlink"/>
            <w:noProof/>
          </w:rPr>
          <w:t>3.8</w:t>
        </w:r>
        <w:r w:rsidR="00E11EF6">
          <w:rPr>
            <w:rFonts w:asciiTheme="minorHAnsi" w:eastAsiaTheme="minorEastAsia" w:hAnsiTheme="minorHAnsi" w:cstheme="minorBidi"/>
            <w:noProof/>
            <w:sz w:val="22"/>
            <w:szCs w:val="22"/>
          </w:rPr>
          <w:tab/>
        </w:r>
        <w:r w:rsidR="00E11EF6" w:rsidRPr="008F24EC">
          <w:rPr>
            <w:rStyle w:val="Hyperlink"/>
            <w:noProof/>
          </w:rPr>
          <w:t>Reliance Information</w:t>
        </w:r>
        <w:r w:rsidR="00E11EF6">
          <w:rPr>
            <w:noProof/>
          </w:rPr>
          <w:tab/>
        </w:r>
        <w:r w:rsidR="00E11EF6">
          <w:rPr>
            <w:noProof/>
          </w:rPr>
          <w:fldChar w:fldCharType="begin"/>
        </w:r>
        <w:r w:rsidR="00E11EF6">
          <w:rPr>
            <w:noProof/>
          </w:rPr>
          <w:instrText xml:space="preserve"> PAGEREF _Toc114656401 \h </w:instrText>
        </w:r>
        <w:r w:rsidR="00E11EF6">
          <w:rPr>
            <w:noProof/>
          </w:rPr>
        </w:r>
        <w:r w:rsidR="00E11EF6">
          <w:rPr>
            <w:noProof/>
          </w:rPr>
          <w:fldChar w:fldCharType="separate"/>
        </w:r>
        <w:r>
          <w:rPr>
            <w:noProof/>
          </w:rPr>
          <w:t>28</w:t>
        </w:r>
        <w:r w:rsidR="00E11EF6">
          <w:rPr>
            <w:noProof/>
          </w:rPr>
          <w:fldChar w:fldCharType="end"/>
        </w:r>
      </w:hyperlink>
    </w:p>
    <w:p w14:paraId="77DE57FD" w14:textId="238867FB" w:rsidR="00E11EF6" w:rsidRDefault="00A54AAA">
      <w:pPr>
        <w:pStyle w:val="TOC2"/>
        <w:rPr>
          <w:rFonts w:asciiTheme="minorHAnsi" w:eastAsiaTheme="minorEastAsia" w:hAnsiTheme="minorHAnsi" w:cstheme="minorBidi"/>
          <w:noProof/>
          <w:sz w:val="22"/>
          <w:szCs w:val="22"/>
        </w:rPr>
      </w:pPr>
      <w:hyperlink w:anchor="_Toc114656402" w:history="1">
        <w:r w:rsidR="00E11EF6" w:rsidRPr="008F24EC">
          <w:rPr>
            <w:rStyle w:val="Hyperlink"/>
            <w:noProof/>
          </w:rPr>
          <w:t>3.9</w:t>
        </w:r>
        <w:r w:rsidR="00E11EF6">
          <w:rPr>
            <w:rFonts w:asciiTheme="minorHAnsi" w:eastAsiaTheme="minorEastAsia" w:hAnsiTheme="minorHAnsi" w:cstheme="minorBidi"/>
            <w:noProof/>
            <w:sz w:val="22"/>
            <w:szCs w:val="22"/>
          </w:rPr>
          <w:tab/>
        </w:r>
        <w:r w:rsidR="00E11EF6" w:rsidRPr="008F24EC">
          <w:rPr>
            <w:rStyle w:val="Hyperlink"/>
            <w:noProof/>
          </w:rPr>
          <w:t>Risks associated with Work</w:t>
        </w:r>
        <w:r w:rsidR="00E11EF6">
          <w:rPr>
            <w:noProof/>
          </w:rPr>
          <w:tab/>
        </w:r>
        <w:r w:rsidR="00E11EF6">
          <w:rPr>
            <w:noProof/>
          </w:rPr>
          <w:fldChar w:fldCharType="begin"/>
        </w:r>
        <w:r w:rsidR="00E11EF6">
          <w:rPr>
            <w:noProof/>
          </w:rPr>
          <w:instrText xml:space="preserve"> PAGEREF _Toc114656402 \h </w:instrText>
        </w:r>
        <w:r w:rsidR="00E11EF6">
          <w:rPr>
            <w:noProof/>
          </w:rPr>
        </w:r>
        <w:r w:rsidR="00E11EF6">
          <w:rPr>
            <w:noProof/>
          </w:rPr>
          <w:fldChar w:fldCharType="separate"/>
        </w:r>
        <w:r>
          <w:rPr>
            <w:noProof/>
          </w:rPr>
          <w:t>28</w:t>
        </w:r>
        <w:r w:rsidR="00E11EF6">
          <w:rPr>
            <w:noProof/>
          </w:rPr>
          <w:fldChar w:fldCharType="end"/>
        </w:r>
      </w:hyperlink>
    </w:p>
    <w:p w14:paraId="27E27F45" w14:textId="69EC577C" w:rsidR="00E11EF6" w:rsidRDefault="00A54AAA">
      <w:pPr>
        <w:pStyle w:val="TOC2"/>
        <w:rPr>
          <w:rFonts w:asciiTheme="minorHAnsi" w:eastAsiaTheme="minorEastAsia" w:hAnsiTheme="minorHAnsi" w:cstheme="minorBidi"/>
          <w:noProof/>
          <w:sz w:val="22"/>
          <w:szCs w:val="22"/>
        </w:rPr>
      </w:pPr>
      <w:hyperlink w:anchor="_Toc114656403" w:history="1">
        <w:r w:rsidR="00E11EF6" w:rsidRPr="008F24EC">
          <w:rPr>
            <w:rStyle w:val="Hyperlink"/>
            <w:noProof/>
          </w:rPr>
          <w:t>3.10</w:t>
        </w:r>
        <w:r w:rsidR="00E11EF6">
          <w:rPr>
            <w:rFonts w:asciiTheme="minorHAnsi" w:eastAsiaTheme="minorEastAsia" w:hAnsiTheme="minorHAnsi" w:cstheme="minorBidi"/>
            <w:noProof/>
            <w:sz w:val="22"/>
            <w:szCs w:val="22"/>
          </w:rPr>
          <w:tab/>
        </w:r>
        <w:r w:rsidR="00E11EF6" w:rsidRPr="008F24EC">
          <w:rPr>
            <w:rStyle w:val="Hyperlink"/>
            <w:noProof/>
          </w:rPr>
          <w:t>Meetings</w:t>
        </w:r>
        <w:r w:rsidR="00E11EF6">
          <w:rPr>
            <w:noProof/>
          </w:rPr>
          <w:tab/>
        </w:r>
        <w:r w:rsidR="00E11EF6">
          <w:rPr>
            <w:noProof/>
          </w:rPr>
          <w:fldChar w:fldCharType="begin"/>
        </w:r>
        <w:r w:rsidR="00E11EF6">
          <w:rPr>
            <w:noProof/>
          </w:rPr>
          <w:instrText xml:space="preserve"> PAGEREF _Toc114656403 \h </w:instrText>
        </w:r>
        <w:r w:rsidR="00E11EF6">
          <w:rPr>
            <w:noProof/>
          </w:rPr>
        </w:r>
        <w:r w:rsidR="00E11EF6">
          <w:rPr>
            <w:noProof/>
          </w:rPr>
          <w:fldChar w:fldCharType="separate"/>
        </w:r>
        <w:r>
          <w:rPr>
            <w:noProof/>
          </w:rPr>
          <w:t>28</w:t>
        </w:r>
        <w:r w:rsidR="00E11EF6">
          <w:rPr>
            <w:noProof/>
          </w:rPr>
          <w:fldChar w:fldCharType="end"/>
        </w:r>
      </w:hyperlink>
    </w:p>
    <w:p w14:paraId="3739455F" w14:textId="31262AB7" w:rsidR="00E11EF6" w:rsidRDefault="00A54AAA">
      <w:pPr>
        <w:pStyle w:val="TOC2"/>
        <w:rPr>
          <w:rFonts w:asciiTheme="minorHAnsi" w:eastAsiaTheme="minorEastAsia" w:hAnsiTheme="minorHAnsi" w:cstheme="minorBidi"/>
          <w:noProof/>
          <w:sz w:val="22"/>
          <w:szCs w:val="22"/>
        </w:rPr>
      </w:pPr>
      <w:hyperlink w:anchor="_Toc114656404" w:history="1">
        <w:r w:rsidR="00E11EF6" w:rsidRPr="008F24EC">
          <w:rPr>
            <w:rStyle w:val="Hyperlink"/>
            <w:noProof/>
          </w:rPr>
          <w:t>3.11</w:t>
        </w:r>
        <w:r w:rsidR="00E11EF6">
          <w:rPr>
            <w:rFonts w:asciiTheme="minorHAnsi" w:eastAsiaTheme="minorEastAsia" w:hAnsiTheme="minorHAnsi" w:cstheme="minorBidi"/>
            <w:noProof/>
            <w:sz w:val="22"/>
            <w:szCs w:val="22"/>
          </w:rPr>
          <w:tab/>
        </w:r>
        <w:r w:rsidR="00E11EF6" w:rsidRPr="008F24EC">
          <w:rPr>
            <w:rStyle w:val="Hyperlink"/>
            <w:noProof/>
          </w:rPr>
          <w:t>Manufacturer warranties</w:t>
        </w:r>
        <w:r w:rsidR="00E11EF6">
          <w:rPr>
            <w:noProof/>
          </w:rPr>
          <w:tab/>
        </w:r>
        <w:r w:rsidR="00E11EF6">
          <w:rPr>
            <w:noProof/>
          </w:rPr>
          <w:fldChar w:fldCharType="begin"/>
        </w:r>
        <w:r w:rsidR="00E11EF6">
          <w:rPr>
            <w:noProof/>
          </w:rPr>
          <w:instrText xml:space="preserve"> PAGEREF _Toc114656404 \h </w:instrText>
        </w:r>
        <w:r w:rsidR="00E11EF6">
          <w:rPr>
            <w:noProof/>
          </w:rPr>
        </w:r>
        <w:r w:rsidR="00E11EF6">
          <w:rPr>
            <w:noProof/>
          </w:rPr>
          <w:fldChar w:fldCharType="separate"/>
        </w:r>
        <w:r>
          <w:rPr>
            <w:noProof/>
          </w:rPr>
          <w:t>28</w:t>
        </w:r>
        <w:r w:rsidR="00E11EF6">
          <w:rPr>
            <w:noProof/>
          </w:rPr>
          <w:fldChar w:fldCharType="end"/>
        </w:r>
      </w:hyperlink>
    </w:p>
    <w:p w14:paraId="2B27160B" w14:textId="09548ECA" w:rsidR="00E11EF6" w:rsidRDefault="00A54AAA">
      <w:pPr>
        <w:pStyle w:val="TOC2"/>
        <w:rPr>
          <w:rFonts w:asciiTheme="minorHAnsi" w:eastAsiaTheme="minorEastAsia" w:hAnsiTheme="minorHAnsi" w:cstheme="minorBidi"/>
          <w:noProof/>
          <w:sz w:val="22"/>
          <w:szCs w:val="22"/>
        </w:rPr>
      </w:pPr>
      <w:hyperlink w:anchor="_Toc114656405" w:history="1">
        <w:r w:rsidR="00E11EF6" w:rsidRPr="008F24EC">
          <w:rPr>
            <w:rStyle w:val="Hyperlink"/>
            <w:noProof/>
          </w:rPr>
          <w:t>3.12</w:t>
        </w:r>
        <w:r w:rsidR="00E11EF6">
          <w:rPr>
            <w:rFonts w:asciiTheme="minorHAnsi" w:eastAsiaTheme="minorEastAsia" w:hAnsiTheme="minorHAnsi" w:cstheme="minorBidi"/>
            <w:noProof/>
            <w:sz w:val="22"/>
            <w:szCs w:val="22"/>
          </w:rPr>
          <w:tab/>
        </w:r>
        <w:r w:rsidR="00E11EF6" w:rsidRPr="008F24EC">
          <w:rPr>
            <w:rStyle w:val="Hyperlink"/>
            <w:noProof/>
          </w:rPr>
          <w:t>Coordination with Related Activities</w:t>
        </w:r>
        <w:r w:rsidR="00E11EF6">
          <w:rPr>
            <w:noProof/>
          </w:rPr>
          <w:tab/>
        </w:r>
        <w:r w:rsidR="00E11EF6">
          <w:rPr>
            <w:noProof/>
          </w:rPr>
          <w:fldChar w:fldCharType="begin"/>
        </w:r>
        <w:r w:rsidR="00E11EF6">
          <w:rPr>
            <w:noProof/>
          </w:rPr>
          <w:instrText xml:space="preserve"> PAGEREF _Toc114656405 \h </w:instrText>
        </w:r>
        <w:r w:rsidR="00E11EF6">
          <w:rPr>
            <w:noProof/>
          </w:rPr>
        </w:r>
        <w:r w:rsidR="00E11EF6">
          <w:rPr>
            <w:noProof/>
          </w:rPr>
          <w:fldChar w:fldCharType="separate"/>
        </w:r>
        <w:r>
          <w:rPr>
            <w:noProof/>
          </w:rPr>
          <w:t>29</w:t>
        </w:r>
        <w:r w:rsidR="00E11EF6">
          <w:rPr>
            <w:noProof/>
          </w:rPr>
          <w:fldChar w:fldCharType="end"/>
        </w:r>
      </w:hyperlink>
    </w:p>
    <w:p w14:paraId="1585773F" w14:textId="0CAE0147" w:rsidR="00E11EF6" w:rsidRDefault="00A54AAA">
      <w:pPr>
        <w:pStyle w:val="TOC2"/>
        <w:rPr>
          <w:rFonts w:asciiTheme="minorHAnsi" w:eastAsiaTheme="minorEastAsia" w:hAnsiTheme="minorHAnsi" w:cstheme="minorBidi"/>
          <w:noProof/>
          <w:sz w:val="22"/>
          <w:szCs w:val="22"/>
        </w:rPr>
      </w:pPr>
      <w:hyperlink w:anchor="_Toc114656406" w:history="1">
        <w:r w:rsidR="00E11EF6" w:rsidRPr="008F24EC">
          <w:rPr>
            <w:rStyle w:val="Hyperlink"/>
            <w:noProof/>
          </w:rPr>
          <w:t>3.13</w:t>
        </w:r>
        <w:r w:rsidR="00E11EF6">
          <w:rPr>
            <w:rFonts w:asciiTheme="minorHAnsi" w:eastAsiaTheme="minorEastAsia" w:hAnsiTheme="minorHAnsi" w:cstheme="minorBidi"/>
            <w:noProof/>
            <w:sz w:val="22"/>
            <w:szCs w:val="22"/>
          </w:rPr>
          <w:tab/>
        </w:r>
        <w:r w:rsidR="00E11EF6" w:rsidRPr="008F24EC">
          <w:rPr>
            <w:rStyle w:val="Hyperlink"/>
            <w:noProof/>
          </w:rPr>
          <w:t>Actions to be taken by Principal</w:t>
        </w:r>
        <w:r w:rsidR="00E11EF6">
          <w:rPr>
            <w:noProof/>
          </w:rPr>
          <w:tab/>
        </w:r>
        <w:r w:rsidR="00E11EF6">
          <w:rPr>
            <w:noProof/>
          </w:rPr>
          <w:fldChar w:fldCharType="begin"/>
        </w:r>
        <w:r w:rsidR="00E11EF6">
          <w:rPr>
            <w:noProof/>
          </w:rPr>
          <w:instrText xml:space="preserve"> PAGEREF _Toc114656406 \h </w:instrText>
        </w:r>
        <w:r w:rsidR="00E11EF6">
          <w:rPr>
            <w:noProof/>
          </w:rPr>
        </w:r>
        <w:r w:rsidR="00E11EF6">
          <w:rPr>
            <w:noProof/>
          </w:rPr>
          <w:fldChar w:fldCharType="separate"/>
        </w:r>
        <w:r>
          <w:rPr>
            <w:noProof/>
          </w:rPr>
          <w:t>29</w:t>
        </w:r>
        <w:r w:rsidR="00E11EF6">
          <w:rPr>
            <w:noProof/>
          </w:rPr>
          <w:fldChar w:fldCharType="end"/>
        </w:r>
      </w:hyperlink>
    </w:p>
    <w:p w14:paraId="3C3C57CC" w14:textId="160DD344" w:rsidR="00E11EF6" w:rsidRDefault="00A54AAA">
      <w:pPr>
        <w:pStyle w:val="TOC1"/>
        <w:rPr>
          <w:rFonts w:asciiTheme="minorHAnsi" w:eastAsiaTheme="minorEastAsia" w:hAnsiTheme="minorHAnsi" w:cstheme="minorBidi"/>
          <w:b w:val="0"/>
          <w:noProof/>
          <w:szCs w:val="22"/>
        </w:rPr>
      </w:pPr>
      <w:hyperlink w:anchor="_Toc114656407" w:history="1">
        <w:r w:rsidR="00E11EF6" w:rsidRPr="008F24EC">
          <w:rPr>
            <w:rStyle w:val="Hyperlink"/>
            <w:noProof/>
          </w:rPr>
          <w:t>4</w:t>
        </w:r>
        <w:r w:rsidR="00E11EF6">
          <w:rPr>
            <w:rFonts w:asciiTheme="minorHAnsi" w:eastAsiaTheme="minorEastAsia" w:hAnsiTheme="minorHAnsi" w:cstheme="minorBidi"/>
            <w:b w:val="0"/>
            <w:noProof/>
            <w:szCs w:val="22"/>
          </w:rPr>
          <w:tab/>
        </w:r>
        <w:r w:rsidR="00E11EF6" w:rsidRPr="008F24EC">
          <w:rPr>
            <w:rStyle w:val="Hyperlink"/>
            <w:noProof/>
          </w:rPr>
          <w:t>Principal Representative and Contractor Representative</w:t>
        </w:r>
        <w:r w:rsidR="00E11EF6">
          <w:rPr>
            <w:noProof/>
          </w:rPr>
          <w:tab/>
        </w:r>
        <w:r w:rsidR="00E11EF6">
          <w:rPr>
            <w:noProof/>
          </w:rPr>
          <w:fldChar w:fldCharType="begin"/>
        </w:r>
        <w:r w:rsidR="00E11EF6">
          <w:rPr>
            <w:noProof/>
          </w:rPr>
          <w:instrText xml:space="preserve"> PAGEREF _Toc114656407 \h </w:instrText>
        </w:r>
        <w:r w:rsidR="00E11EF6">
          <w:rPr>
            <w:noProof/>
          </w:rPr>
        </w:r>
        <w:r w:rsidR="00E11EF6">
          <w:rPr>
            <w:noProof/>
          </w:rPr>
          <w:fldChar w:fldCharType="separate"/>
        </w:r>
        <w:r>
          <w:rPr>
            <w:noProof/>
          </w:rPr>
          <w:t>30</w:t>
        </w:r>
        <w:r w:rsidR="00E11EF6">
          <w:rPr>
            <w:noProof/>
          </w:rPr>
          <w:fldChar w:fldCharType="end"/>
        </w:r>
      </w:hyperlink>
    </w:p>
    <w:p w14:paraId="7200F184" w14:textId="49DE60E4" w:rsidR="00E11EF6" w:rsidRDefault="00A54AAA">
      <w:pPr>
        <w:pStyle w:val="TOC2"/>
        <w:rPr>
          <w:rFonts w:asciiTheme="minorHAnsi" w:eastAsiaTheme="minorEastAsia" w:hAnsiTheme="minorHAnsi" w:cstheme="minorBidi"/>
          <w:noProof/>
          <w:sz w:val="22"/>
          <w:szCs w:val="22"/>
        </w:rPr>
      </w:pPr>
      <w:hyperlink w:anchor="_Toc114656408" w:history="1">
        <w:r w:rsidR="00E11EF6" w:rsidRPr="008F24EC">
          <w:rPr>
            <w:rStyle w:val="Hyperlink"/>
            <w:noProof/>
          </w:rPr>
          <w:t>4.1</w:t>
        </w:r>
        <w:r w:rsidR="00E11EF6">
          <w:rPr>
            <w:rFonts w:asciiTheme="minorHAnsi" w:eastAsiaTheme="minorEastAsia" w:hAnsiTheme="minorHAnsi" w:cstheme="minorBidi"/>
            <w:noProof/>
            <w:sz w:val="22"/>
            <w:szCs w:val="22"/>
          </w:rPr>
          <w:tab/>
        </w:r>
        <w:r w:rsidR="00E11EF6" w:rsidRPr="008F24EC">
          <w:rPr>
            <w:rStyle w:val="Hyperlink"/>
            <w:noProof/>
          </w:rPr>
          <w:t>Principal Representative</w:t>
        </w:r>
        <w:r w:rsidR="00E11EF6">
          <w:rPr>
            <w:noProof/>
          </w:rPr>
          <w:tab/>
        </w:r>
        <w:r w:rsidR="00E11EF6">
          <w:rPr>
            <w:noProof/>
          </w:rPr>
          <w:fldChar w:fldCharType="begin"/>
        </w:r>
        <w:r w:rsidR="00E11EF6">
          <w:rPr>
            <w:noProof/>
          </w:rPr>
          <w:instrText xml:space="preserve"> PAGEREF _Toc114656408 \h </w:instrText>
        </w:r>
        <w:r w:rsidR="00E11EF6">
          <w:rPr>
            <w:noProof/>
          </w:rPr>
        </w:r>
        <w:r w:rsidR="00E11EF6">
          <w:rPr>
            <w:noProof/>
          </w:rPr>
          <w:fldChar w:fldCharType="separate"/>
        </w:r>
        <w:r>
          <w:rPr>
            <w:noProof/>
          </w:rPr>
          <w:t>30</w:t>
        </w:r>
        <w:r w:rsidR="00E11EF6">
          <w:rPr>
            <w:noProof/>
          </w:rPr>
          <w:fldChar w:fldCharType="end"/>
        </w:r>
      </w:hyperlink>
    </w:p>
    <w:p w14:paraId="293E4EF0" w14:textId="45740174" w:rsidR="00E11EF6" w:rsidRDefault="00A54AAA">
      <w:pPr>
        <w:pStyle w:val="TOC2"/>
        <w:rPr>
          <w:rFonts w:asciiTheme="minorHAnsi" w:eastAsiaTheme="minorEastAsia" w:hAnsiTheme="minorHAnsi" w:cstheme="minorBidi"/>
          <w:noProof/>
          <w:sz w:val="22"/>
          <w:szCs w:val="22"/>
        </w:rPr>
      </w:pPr>
      <w:hyperlink w:anchor="_Toc114656409" w:history="1">
        <w:r w:rsidR="00E11EF6" w:rsidRPr="008F24EC">
          <w:rPr>
            <w:rStyle w:val="Hyperlink"/>
            <w:noProof/>
          </w:rPr>
          <w:t>4.2</w:t>
        </w:r>
        <w:r w:rsidR="00E11EF6">
          <w:rPr>
            <w:rFonts w:asciiTheme="minorHAnsi" w:eastAsiaTheme="minorEastAsia" w:hAnsiTheme="minorHAnsi" w:cstheme="minorBidi"/>
            <w:noProof/>
            <w:sz w:val="22"/>
            <w:szCs w:val="22"/>
          </w:rPr>
          <w:tab/>
        </w:r>
        <w:r w:rsidR="00E11EF6" w:rsidRPr="008F24EC">
          <w:rPr>
            <w:rStyle w:val="Hyperlink"/>
            <w:noProof/>
          </w:rPr>
          <w:t>Contractor Representative</w:t>
        </w:r>
        <w:r w:rsidR="00E11EF6">
          <w:rPr>
            <w:noProof/>
          </w:rPr>
          <w:tab/>
        </w:r>
        <w:r w:rsidR="00E11EF6">
          <w:rPr>
            <w:noProof/>
          </w:rPr>
          <w:fldChar w:fldCharType="begin"/>
        </w:r>
        <w:r w:rsidR="00E11EF6">
          <w:rPr>
            <w:noProof/>
          </w:rPr>
          <w:instrText xml:space="preserve"> PAGEREF _Toc114656409 \h </w:instrText>
        </w:r>
        <w:r w:rsidR="00E11EF6">
          <w:rPr>
            <w:noProof/>
          </w:rPr>
        </w:r>
        <w:r w:rsidR="00E11EF6">
          <w:rPr>
            <w:noProof/>
          </w:rPr>
          <w:fldChar w:fldCharType="separate"/>
        </w:r>
        <w:r>
          <w:rPr>
            <w:noProof/>
          </w:rPr>
          <w:t>30</w:t>
        </w:r>
        <w:r w:rsidR="00E11EF6">
          <w:rPr>
            <w:noProof/>
          </w:rPr>
          <w:fldChar w:fldCharType="end"/>
        </w:r>
      </w:hyperlink>
    </w:p>
    <w:p w14:paraId="56671BF0" w14:textId="5CA233C9" w:rsidR="00E11EF6" w:rsidRDefault="00A54AAA">
      <w:pPr>
        <w:pStyle w:val="TOC1"/>
        <w:rPr>
          <w:rFonts w:asciiTheme="minorHAnsi" w:eastAsiaTheme="minorEastAsia" w:hAnsiTheme="minorHAnsi" w:cstheme="minorBidi"/>
          <w:b w:val="0"/>
          <w:noProof/>
          <w:szCs w:val="22"/>
        </w:rPr>
      </w:pPr>
      <w:hyperlink w:anchor="_Toc114656410" w:history="1">
        <w:r w:rsidR="00E11EF6" w:rsidRPr="008F24EC">
          <w:rPr>
            <w:rStyle w:val="Hyperlink"/>
            <w:noProof/>
          </w:rPr>
          <w:t>5</w:t>
        </w:r>
        <w:r w:rsidR="00E11EF6">
          <w:rPr>
            <w:rFonts w:asciiTheme="minorHAnsi" w:eastAsiaTheme="minorEastAsia" w:hAnsiTheme="minorHAnsi" w:cstheme="minorBidi"/>
            <w:b w:val="0"/>
            <w:noProof/>
            <w:szCs w:val="22"/>
          </w:rPr>
          <w:tab/>
        </w:r>
        <w:r w:rsidR="00E11EF6" w:rsidRPr="008F24EC">
          <w:rPr>
            <w:rStyle w:val="Hyperlink"/>
            <w:noProof/>
          </w:rPr>
          <w:t>Security for performance</w:t>
        </w:r>
        <w:r w:rsidR="00E11EF6">
          <w:rPr>
            <w:noProof/>
          </w:rPr>
          <w:tab/>
        </w:r>
        <w:r w:rsidR="00E11EF6">
          <w:rPr>
            <w:noProof/>
          </w:rPr>
          <w:fldChar w:fldCharType="begin"/>
        </w:r>
        <w:r w:rsidR="00E11EF6">
          <w:rPr>
            <w:noProof/>
          </w:rPr>
          <w:instrText xml:space="preserve"> PAGEREF _Toc114656410 \h </w:instrText>
        </w:r>
        <w:r w:rsidR="00E11EF6">
          <w:rPr>
            <w:noProof/>
          </w:rPr>
        </w:r>
        <w:r w:rsidR="00E11EF6">
          <w:rPr>
            <w:noProof/>
          </w:rPr>
          <w:fldChar w:fldCharType="separate"/>
        </w:r>
        <w:r>
          <w:rPr>
            <w:noProof/>
          </w:rPr>
          <w:t>31</w:t>
        </w:r>
        <w:r w:rsidR="00E11EF6">
          <w:rPr>
            <w:noProof/>
          </w:rPr>
          <w:fldChar w:fldCharType="end"/>
        </w:r>
      </w:hyperlink>
    </w:p>
    <w:p w14:paraId="4CA79C5B" w14:textId="66CDFC39" w:rsidR="00E11EF6" w:rsidRDefault="00A54AAA">
      <w:pPr>
        <w:pStyle w:val="TOC2"/>
        <w:rPr>
          <w:rFonts w:asciiTheme="minorHAnsi" w:eastAsiaTheme="minorEastAsia" w:hAnsiTheme="minorHAnsi" w:cstheme="minorBidi"/>
          <w:noProof/>
          <w:sz w:val="22"/>
          <w:szCs w:val="22"/>
        </w:rPr>
      </w:pPr>
      <w:hyperlink w:anchor="_Toc114656411" w:history="1">
        <w:r w:rsidR="00E11EF6" w:rsidRPr="008F24EC">
          <w:rPr>
            <w:rStyle w:val="Hyperlink"/>
            <w:noProof/>
          </w:rPr>
          <w:t>5.1</w:t>
        </w:r>
        <w:r w:rsidR="00E11EF6">
          <w:rPr>
            <w:rFonts w:asciiTheme="minorHAnsi" w:eastAsiaTheme="minorEastAsia" w:hAnsiTheme="minorHAnsi" w:cstheme="minorBidi"/>
            <w:noProof/>
            <w:sz w:val="22"/>
            <w:szCs w:val="22"/>
          </w:rPr>
          <w:tab/>
        </w:r>
        <w:r w:rsidR="00E11EF6" w:rsidRPr="008F24EC">
          <w:rPr>
            <w:rStyle w:val="Hyperlink"/>
            <w:noProof/>
          </w:rPr>
          <w:t>Provision of Performance Securities</w:t>
        </w:r>
        <w:r w:rsidR="00E11EF6">
          <w:rPr>
            <w:noProof/>
          </w:rPr>
          <w:tab/>
        </w:r>
        <w:r w:rsidR="00E11EF6">
          <w:rPr>
            <w:noProof/>
          </w:rPr>
          <w:fldChar w:fldCharType="begin"/>
        </w:r>
        <w:r w:rsidR="00E11EF6">
          <w:rPr>
            <w:noProof/>
          </w:rPr>
          <w:instrText xml:space="preserve"> PAGEREF _Toc114656411 \h </w:instrText>
        </w:r>
        <w:r w:rsidR="00E11EF6">
          <w:rPr>
            <w:noProof/>
          </w:rPr>
        </w:r>
        <w:r w:rsidR="00E11EF6">
          <w:rPr>
            <w:noProof/>
          </w:rPr>
          <w:fldChar w:fldCharType="separate"/>
        </w:r>
        <w:r>
          <w:rPr>
            <w:noProof/>
          </w:rPr>
          <w:t>31</w:t>
        </w:r>
        <w:r w:rsidR="00E11EF6">
          <w:rPr>
            <w:noProof/>
          </w:rPr>
          <w:fldChar w:fldCharType="end"/>
        </w:r>
      </w:hyperlink>
    </w:p>
    <w:p w14:paraId="5526248D" w14:textId="7231C6BB" w:rsidR="00E11EF6" w:rsidRDefault="00A54AAA">
      <w:pPr>
        <w:pStyle w:val="TOC2"/>
        <w:rPr>
          <w:rFonts w:asciiTheme="minorHAnsi" w:eastAsiaTheme="minorEastAsia" w:hAnsiTheme="minorHAnsi" w:cstheme="minorBidi"/>
          <w:noProof/>
          <w:sz w:val="22"/>
          <w:szCs w:val="22"/>
        </w:rPr>
      </w:pPr>
      <w:hyperlink w:anchor="_Toc114656412" w:history="1">
        <w:r w:rsidR="00E11EF6" w:rsidRPr="008F24EC">
          <w:rPr>
            <w:rStyle w:val="Hyperlink"/>
            <w:noProof/>
          </w:rPr>
          <w:t>5.2</w:t>
        </w:r>
        <w:r w:rsidR="00E11EF6">
          <w:rPr>
            <w:rFonts w:asciiTheme="minorHAnsi" w:eastAsiaTheme="minorEastAsia" w:hAnsiTheme="minorHAnsi" w:cstheme="minorBidi"/>
            <w:noProof/>
            <w:sz w:val="22"/>
            <w:szCs w:val="22"/>
          </w:rPr>
          <w:tab/>
        </w:r>
        <w:r w:rsidR="00E11EF6" w:rsidRPr="008F24EC">
          <w:rPr>
            <w:rStyle w:val="Hyperlink"/>
            <w:noProof/>
          </w:rPr>
          <w:t>Requirements for Performance Securities</w:t>
        </w:r>
        <w:r w:rsidR="00E11EF6">
          <w:rPr>
            <w:noProof/>
          </w:rPr>
          <w:tab/>
        </w:r>
        <w:r w:rsidR="00E11EF6">
          <w:rPr>
            <w:noProof/>
          </w:rPr>
          <w:fldChar w:fldCharType="begin"/>
        </w:r>
        <w:r w:rsidR="00E11EF6">
          <w:rPr>
            <w:noProof/>
          </w:rPr>
          <w:instrText xml:space="preserve"> PAGEREF _Toc114656412 \h </w:instrText>
        </w:r>
        <w:r w:rsidR="00E11EF6">
          <w:rPr>
            <w:noProof/>
          </w:rPr>
        </w:r>
        <w:r w:rsidR="00E11EF6">
          <w:rPr>
            <w:noProof/>
          </w:rPr>
          <w:fldChar w:fldCharType="separate"/>
        </w:r>
        <w:r>
          <w:rPr>
            <w:noProof/>
          </w:rPr>
          <w:t>31</w:t>
        </w:r>
        <w:r w:rsidR="00E11EF6">
          <w:rPr>
            <w:noProof/>
          </w:rPr>
          <w:fldChar w:fldCharType="end"/>
        </w:r>
      </w:hyperlink>
    </w:p>
    <w:p w14:paraId="335518BB" w14:textId="2E1AA2C3" w:rsidR="00E11EF6" w:rsidRDefault="00A54AAA">
      <w:pPr>
        <w:pStyle w:val="TOC2"/>
        <w:rPr>
          <w:rFonts w:asciiTheme="minorHAnsi" w:eastAsiaTheme="minorEastAsia" w:hAnsiTheme="minorHAnsi" w:cstheme="minorBidi"/>
          <w:noProof/>
          <w:sz w:val="22"/>
          <w:szCs w:val="22"/>
        </w:rPr>
      </w:pPr>
      <w:hyperlink w:anchor="_Toc114656413" w:history="1">
        <w:r w:rsidR="00E11EF6" w:rsidRPr="008F24EC">
          <w:rPr>
            <w:rStyle w:val="Hyperlink"/>
            <w:noProof/>
          </w:rPr>
          <w:t>5.3</w:t>
        </w:r>
        <w:r w:rsidR="00E11EF6">
          <w:rPr>
            <w:rFonts w:asciiTheme="minorHAnsi" w:eastAsiaTheme="minorEastAsia" w:hAnsiTheme="minorHAnsi" w:cstheme="minorBidi"/>
            <w:noProof/>
            <w:sz w:val="22"/>
            <w:szCs w:val="22"/>
          </w:rPr>
          <w:tab/>
        </w:r>
        <w:r w:rsidR="00E11EF6" w:rsidRPr="008F24EC">
          <w:rPr>
            <w:rStyle w:val="Hyperlink"/>
            <w:noProof/>
          </w:rPr>
          <w:t>Recourse</w:t>
        </w:r>
        <w:r w:rsidR="00E11EF6">
          <w:rPr>
            <w:noProof/>
          </w:rPr>
          <w:tab/>
        </w:r>
        <w:r w:rsidR="00E11EF6">
          <w:rPr>
            <w:noProof/>
          </w:rPr>
          <w:fldChar w:fldCharType="begin"/>
        </w:r>
        <w:r w:rsidR="00E11EF6">
          <w:rPr>
            <w:noProof/>
          </w:rPr>
          <w:instrText xml:space="preserve"> PAGEREF _Toc114656413 \h </w:instrText>
        </w:r>
        <w:r w:rsidR="00E11EF6">
          <w:rPr>
            <w:noProof/>
          </w:rPr>
        </w:r>
        <w:r w:rsidR="00E11EF6">
          <w:rPr>
            <w:noProof/>
          </w:rPr>
          <w:fldChar w:fldCharType="separate"/>
        </w:r>
        <w:r>
          <w:rPr>
            <w:noProof/>
          </w:rPr>
          <w:t>31</w:t>
        </w:r>
        <w:r w:rsidR="00E11EF6">
          <w:rPr>
            <w:noProof/>
          </w:rPr>
          <w:fldChar w:fldCharType="end"/>
        </w:r>
      </w:hyperlink>
    </w:p>
    <w:p w14:paraId="62A279CD" w14:textId="707C7974" w:rsidR="00E11EF6" w:rsidRDefault="00A54AAA">
      <w:pPr>
        <w:pStyle w:val="TOC2"/>
        <w:rPr>
          <w:rFonts w:asciiTheme="minorHAnsi" w:eastAsiaTheme="minorEastAsia" w:hAnsiTheme="minorHAnsi" w:cstheme="minorBidi"/>
          <w:noProof/>
          <w:sz w:val="22"/>
          <w:szCs w:val="22"/>
        </w:rPr>
      </w:pPr>
      <w:hyperlink w:anchor="_Toc114656414" w:history="1">
        <w:r w:rsidR="00E11EF6" w:rsidRPr="008F24EC">
          <w:rPr>
            <w:rStyle w:val="Hyperlink"/>
            <w:noProof/>
          </w:rPr>
          <w:t>5.4</w:t>
        </w:r>
        <w:r w:rsidR="00E11EF6">
          <w:rPr>
            <w:rFonts w:asciiTheme="minorHAnsi" w:eastAsiaTheme="minorEastAsia" w:hAnsiTheme="minorHAnsi" w:cstheme="minorBidi"/>
            <w:noProof/>
            <w:sz w:val="22"/>
            <w:szCs w:val="22"/>
          </w:rPr>
          <w:tab/>
        </w:r>
        <w:r w:rsidR="00E11EF6" w:rsidRPr="008F24EC">
          <w:rPr>
            <w:rStyle w:val="Hyperlink"/>
            <w:noProof/>
          </w:rPr>
          <w:t>Replacement of Performance Securities</w:t>
        </w:r>
        <w:r w:rsidR="00E11EF6">
          <w:rPr>
            <w:noProof/>
          </w:rPr>
          <w:tab/>
        </w:r>
        <w:r w:rsidR="00E11EF6">
          <w:rPr>
            <w:noProof/>
          </w:rPr>
          <w:fldChar w:fldCharType="begin"/>
        </w:r>
        <w:r w:rsidR="00E11EF6">
          <w:rPr>
            <w:noProof/>
          </w:rPr>
          <w:instrText xml:space="preserve"> PAGEREF _Toc114656414 \h </w:instrText>
        </w:r>
        <w:r w:rsidR="00E11EF6">
          <w:rPr>
            <w:noProof/>
          </w:rPr>
        </w:r>
        <w:r w:rsidR="00E11EF6">
          <w:rPr>
            <w:noProof/>
          </w:rPr>
          <w:fldChar w:fldCharType="separate"/>
        </w:r>
        <w:r>
          <w:rPr>
            <w:noProof/>
          </w:rPr>
          <w:t>32</w:t>
        </w:r>
        <w:r w:rsidR="00E11EF6">
          <w:rPr>
            <w:noProof/>
          </w:rPr>
          <w:fldChar w:fldCharType="end"/>
        </w:r>
      </w:hyperlink>
    </w:p>
    <w:p w14:paraId="0E278C56" w14:textId="724A448C" w:rsidR="00E11EF6" w:rsidRDefault="00A54AAA">
      <w:pPr>
        <w:pStyle w:val="TOC2"/>
        <w:rPr>
          <w:rFonts w:asciiTheme="minorHAnsi" w:eastAsiaTheme="minorEastAsia" w:hAnsiTheme="minorHAnsi" w:cstheme="minorBidi"/>
          <w:noProof/>
          <w:sz w:val="22"/>
          <w:szCs w:val="22"/>
        </w:rPr>
      </w:pPr>
      <w:hyperlink w:anchor="_Toc114656415" w:history="1">
        <w:r w:rsidR="00E11EF6" w:rsidRPr="008F24EC">
          <w:rPr>
            <w:rStyle w:val="Hyperlink"/>
            <w:noProof/>
          </w:rPr>
          <w:t>5.5</w:t>
        </w:r>
        <w:r w:rsidR="00E11EF6">
          <w:rPr>
            <w:rFonts w:asciiTheme="minorHAnsi" w:eastAsiaTheme="minorEastAsia" w:hAnsiTheme="minorHAnsi" w:cstheme="minorBidi"/>
            <w:noProof/>
            <w:sz w:val="22"/>
            <w:szCs w:val="22"/>
          </w:rPr>
          <w:tab/>
        </w:r>
        <w:r w:rsidR="00E11EF6" w:rsidRPr="008F24EC">
          <w:rPr>
            <w:rStyle w:val="Hyperlink"/>
            <w:noProof/>
          </w:rPr>
          <w:t>Release of Performance Securities</w:t>
        </w:r>
        <w:r w:rsidR="00E11EF6">
          <w:rPr>
            <w:noProof/>
          </w:rPr>
          <w:tab/>
        </w:r>
        <w:r w:rsidR="00E11EF6">
          <w:rPr>
            <w:noProof/>
          </w:rPr>
          <w:fldChar w:fldCharType="begin"/>
        </w:r>
        <w:r w:rsidR="00E11EF6">
          <w:rPr>
            <w:noProof/>
          </w:rPr>
          <w:instrText xml:space="preserve"> PAGEREF _Toc114656415 \h </w:instrText>
        </w:r>
        <w:r w:rsidR="00E11EF6">
          <w:rPr>
            <w:noProof/>
          </w:rPr>
        </w:r>
        <w:r w:rsidR="00E11EF6">
          <w:rPr>
            <w:noProof/>
          </w:rPr>
          <w:fldChar w:fldCharType="separate"/>
        </w:r>
        <w:r>
          <w:rPr>
            <w:noProof/>
          </w:rPr>
          <w:t>32</w:t>
        </w:r>
        <w:r w:rsidR="00E11EF6">
          <w:rPr>
            <w:noProof/>
          </w:rPr>
          <w:fldChar w:fldCharType="end"/>
        </w:r>
      </w:hyperlink>
    </w:p>
    <w:p w14:paraId="1E3F7112" w14:textId="49E87BB4" w:rsidR="00E11EF6" w:rsidRDefault="00A54AAA">
      <w:pPr>
        <w:pStyle w:val="TOC2"/>
        <w:rPr>
          <w:rFonts w:asciiTheme="minorHAnsi" w:eastAsiaTheme="minorEastAsia" w:hAnsiTheme="minorHAnsi" w:cstheme="minorBidi"/>
          <w:noProof/>
          <w:sz w:val="22"/>
          <w:szCs w:val="22"/>
        </w:rPr>
      </w:pPr>
      <w:hyperlink w:anchor="_Toc114656416" w:history="1">
        <w:r w:rsidR="00E11EF6" w:rsidRPr="008F24EC">
          <w:rPr>
            <w:rStyle w:val="Hyperlink"/>
            <w:noProof/>
          </w:rPr>
          <w:t>5.6</w:t>
        </w:r>
        <w:r w:rsidR="00E11EF6">
          <w:rPr>
            <w:rFonts w:asciiTheme="minorHAnsi" w:eastAsiaTheme="minorEastAsia" w:hAnsiTheme="minorHAnsi" w:cstheme="minorBidi"/>
            <w:noProof/>
            <w:sz w:val="22"/>
            <w:szCs w:val="22"/>
          </w:rPr>
          <w:tab/>
        </w:r>
        <w:r w:rsidR="00E11EF6" w:rsidRPr="008F24EC">
          <w:rPr>
            <w:rStyle w:val="Hyperlink"/>
            <w:noProof/>
          </w:rPr>
          <w:t>Adjustment of the initial amount of the Performance Securities</w:t>
        </w:r>
        <w:r w:rsidR="00E11EF6">
          <w:rPr>
            <w:noProof/>
          </w:rPr>
          <w:tab/>
        </w:r>
        <w:r w:rsidR="00E11EF6">
          <w:rPr>
            <w:noProof/>
          </w:rPr>
          <w:fldChar w:fldCharType="begin"/>
        </w:r>
        <w:r w:rsidR="00E11EF6">
          <w:rPr>
            <w:noProof/>
          </w:rPr>
          <w:instrText xml:space="preserve"> PAGEREF _Toc114656416 \h </w:instrText>
        </w:r>
        <w:r w:rsidR="00E11EF6">
          <w:rPr>
            <w:noProof/>
          </w:rPr>
        </w:r>
        <w:r w:rsidR="00E11EF6">
          <w:rPr>
            <w:noProof/>
          </w:rPr>
          <w:fldChar w:fldCharType="separate"/>
        </w:r>
        <w:r>
          <w:rPr>
            <w:noProof/>
          </w:rPr>
          <w:t>33</w:t>
        </w:r>
        <w:r w:rsidR="00E11EF6">
          <w:rPr>
            <w:noProof/>
          </w:rPr>
          <w:fldChar w:fldCharType="end"/>
        </w:r>
      </w:hyperlink>
    </w:p>
    <w:p w14:paraId="02E1915D" w14:textId="512883C0" w:rsidR="00E11EF6" w:rsidRDefault="00A54AAA">
      <w:pPr>
        <w:pStyle w:val="TOC2"/>
        <w:rPr>
          <w:rFonts w:asciiTheme="minorHAnsi" w:eastAsiaTheme="minorEastAsia" w:hAnsiTheme="minorHAnsi" w:cstheme="minorBidi"/>
          <w:noProof/>
          <w:sz w:val="22"/>
          <w:szCs w:val="22"/>
        </w:rPr>
      </w:pPr>
      <w:hyperlink w:anchor="_Toc114656417" w:history="1">
        <w:r w:rsidR="00E11EF6" w:rsidRPr="008F24EC">
          <w:rPr>
            <w:rStyle w:val="Hyperlink"/>
            <w:noProof/>
          </w:rPr>
          <w:t>5.7</w:t>
        </w:r>
        <w:r w:rsidR="00E11EF6">
          <w:rPr>
            <w:rFonts w:asciiTheme="minorHAnsi" w:eastAsiaTheme="minorEastAsia" w:hAnsiTheme="minorHAnsi" w:cstheme="minorBidi"/>
            <w:noProof/>
            <w:sz w:val="22"/>
            <w:szCs w:val="22"/>
          </w:rPr>
          <w:tab/>
        </w:r>
        <w:r w:rsidR="00E11EF6" w:rsidRPr="008F24EC">
          <w:rPr>
            <w:rStyle w:val="Hyperlink"/>
            <w:noProof/>
          </w:rPr>
          <w:t>Interest</w:t>
        </w:r>
        <w:r w:rsidR="00E11EF6">
          <w:rPr>
            <w:noProof/>
          </w:rPr>
          <w:tab/>
        </w:r>
        <w:r w:rsidR="00E11EF6">
          <w:rPr>
            <w:noProof/>
          </w:rPr>
          <w:fldChar w:fldCharType="begin"/>
        </w:r>
        <w:r w:rsidR="00E11EF6">
          <w:rPr>
            <w:noProof/>
          </w:rPr>
          <w:instrText xml:space="preserve"> PAGEREF _Toc114656417 \h </w:instrText>
        </w:r>
        <w:r w:rsidR="00E11EF6">
          <w:rPr>
            <w:noProof/>
          </w:rPr>
        </w:r>
        <w:r w:rsidR="00E11EF6">
          <w:rPr>
            <w:noProof/>
          </w:rPr>
          <w:fldChar w:fldCharType="separate"/>
        </w:r>
        <w:r>
          <w:rPr>
            <w:noProof/>
          </w:rPr>
          <w:t>33</w:t>
        </w:r>
        <w:r w:rsidR="00E11EF6">
          <w:rPr>
            <w:noProof/>
          </w:rPr>
          <w:fldChar w:fldCharType="end"/>
        </w:r>
      </w:hyperlink>
    </w:p>
    <w:p w14:paraId="22925DC0" w14:textId="086A2D9D" w:rsidR="00E11EF6" w:rsidRDefault="00A54AAA">
      <w:pPr>
        <w:pStyle w:val="TOC2"/>
        <w:rPr>
          <w:rFonts w:asciiTheme="minorHAnsi" w:eastAsiaTheme="minorEastAsia" w:hAnsiTheme="minorHAnsi" w:cstheme="minorBidi"/>
          <w:noProof/>
          <w:sz w:val="22"/>
          <w:szCs w:val="22"/>
        </w:rPr>
      </w:pPr>
      <w:hyperlink w:anchor="_Toc114656418" w:history="1">
        <w:r w:rsidR="00E11EF6" w:rsidRPr="008F24EC">
          <w:rPr>
            <w:rStyle w:val="Hyperlink"/>
            <w:noProof/>
          </w:rPr>
          <w:t>5.8</w:t>
        </w:r>
        <w:r w:rsidR="00E11EF6">
          <w:rPr>
            <w:rFonts w:asciiTheme="minorHAnsi" w:eastAsiaTheme="minorEastAsia" w:hAnsiTheme="minorHAnsi" w:cstheme="minorBidi"/>
            <w:noProof/>
            <w:sz w:val="22"/>
            <w:szCs w:val="22"/>
          </w:rPr>
          <w:tab/>
        </w:r>
        <w:r w:rsidR="00E11EF6" w:rsidRPr="008F24EC">
          <w:rPr>
            <w:rStyle w:val="Hyperlink"/>
            <w:noProof/>
          </w:rPr>
          <w:t>No trust</w:t>
        </w:r>
        <w:r w:rsidR="00E11EF6">
          <w:rPr>
            <w:noProof/>
          </w:rPr>
          <w:tab/>
        </w:r>
        <w:r w:rsidR="00E11EF6">
          <w:rPr>
            <w:noProof/>
          </w:rPr>
          <w:fldChar w:fldCharType="begin"/>
        </w:r>
        <w:r w:rsidR="00E11EF6">
          <w:rPr>
            <w:noProof/>
          </w:rPr>
          <w:instrText xml:space="preserve"> PAGEREF _Toc114656418 \h </w:instrText>
        </w:r>
        <w:r w:rsidR="00E11EF6">
          <w:rPr>
            <w:noProof/>
          </w:rPr>
        </w:r>
        <w:r w:rsidR="00E11EF6">
          <w:rPr>
            <w:noProof/>
          </w:rPr>
          <w:fldChar w:fldCharType="separate"/>
        </w:r>
        <w:r>
          <w:rPr>
            <w:noProof/>
          </w:rPr>
          <w:t>33</w:t>
        </w:r>
        <w:r w:rsidR="00E11EF6">
          <w:rPr>
            <w:noProof/>
          </w:rPr>
          <w:fldChar w:fldCharType="end"/>
        </w:r>
      </w:hyperlink>
    </w:p>
    <w:p w14:paraId="642354BC" w14:textId="6964DB4B" w:rsidR="00E11EF6" w:rsidRDefault="00A54AAA">
      <w:pPr>
        <w:pStyle w:val="TOC2"/>
        <w:rPr>
          <w:rFonts w:asciiTheme="minorHAnsi" w:eastAsiaTheme="minorEastAsia" w:hAnsiTheme="minorHAnsi" w:cstheme="minorBidi"/>
          <w:noProof/>
          <w:sz w:val="22"/>
          <w:szCs w:val="22"/>
        </w:rPr>
      </w:pPr>
      <w:hyperlink w:anchor="_Toc114656419" w:history="1">
        <w:r w:rsidR="00E11EF6" w:rsidRPr="008F24EC">
          <w:rPr>
            <w:rStyle w:val="Hyperlink"/>
            <w:noProof/>
          </w:rPr>
          <w:t>5.9</w:t>
        </w:r>
        <w:r w:rsidR="00E11EF6">
          <w:rPr>
            <w:rFonts w:asciiTheme="minorHAnsi" w:eastAsiaTheme="minorEastAsia" w:hAnsiTheme="minorHAnsi" w:cstheme="minorBidi"/>
            <w:noProof/>
            <w:sz w:val="22"/>
            <w:szCs w:val="22"/>
          </w:rPr>
          <w:tab/>
        </w:r>
        <w:r w:rsidR="00E11EF6" w:rsidRPr="008F24EC">
          <w:rPr>
            <w:rStyle w:val="Hyperlink"/>
            <w:noProof/>
          </w:rPr>
          <w:t>Parent Company Guarantee</w:t>
        </w:r>
        <w:r w:rsidR="00E11EF6">
          <w:rPr>
            <w:noProof/>
          </w:rPr>
          <w:tab/>
        </w:r>
        <w:r w:rsidR="00E11EF6">
          <w:rPr>
            <w:noProof/>
          </w:rPr>
          <w:fldChar w:fldCharType="begin"/>
        </w:r>
        <w:r w:rsidR="00E11EF6">
          <w:rPr>
            <w:noProof/>
          </w:rPr>
          <w:instrText xml:space="preserve"> PAGEREF _Toc114656419 \h </w:instrText>
        </w:r>
        <w:r w:rsidR="00E11EF6">
          <w:rPr>
            <w:noProof/>
          </w:rPr>
        </w:r>
        <w:r w:rsidR="00E11EF6">
          <w:rPr>
            <w:noProof/>
          </w:rPr>
          <w:fldChar w:fldCharType="separate"/>
        </w:r>
        <w:r>
          <w:rPr>
            <w:noProof/>
          </w:rPr>
          <w:t>33</w:t>
        </w:r>
        <w:r w:rsidR="00E11EF6">
          <w:rPr>
            <w:noProof/>
          </w:rPr>
          <w:fldChar w:fldCharType="end"/>
        </w:r>
      </w:hyperlink>
    </w:p>
    <w:p w14:paraId="3A7693CD" w14:textId="25FEB348" w:rsidR="00E11EF6" w:rsidRDefault="00A54AAA">
      <w:pPr>
        <w:pStyle w:val="TOC2"/>
        <w:rPr>
          <w:rFonts w:asciiTheme="minorHAnsi" w:eastAsiaTheme="minorEastAsia" w:hAnsiTheme="minorHAnsi" w:cstheme="minorBidi"/>
          <w:noProof/>
          <w:sz w:val="22"/>
          <w:szCs w:val="22"/>
        </w:rPr>
      </w:pPr>
      <w:hyperlink w:anchor="_Toc114656420" w:history="1">
        <w:r w:rsidR="00E11EF6" w:rsidRPr="008F24EC">
          <w:rPr>
            <w:rStyle w:val="Hyperlink"/>
            <w:noProof/>
          </w:rPr>
          <w:t>5.10</w:t>
        </w:r>
        <w:r w:rsidR="00E11EF6">
          <w:rPr>
            <w:rFonts w:asciiTheme="minorHAnsi" w:eastAsiaTheme="minorEastAsia" w:hAnsiTheme="minorHAnsi" w:cstheme="minorBidi"/>
            <w:noProof/>
            <w:sz w:val="22"/>
            <w:szCs w:val="22"/>
          </w:rPr>
          <w:tab/>
        </w:r>
        <w:r w:rsidR="00E11EF6" w:rsidRPr="008F24EC">
          <w:rPr>
            <w:rStyle w:val="Hyperlink"/>
            <w:noProof/>
          </w:rPr>
          <w:t>Retention monies</w:t>
        </w:r>
        <w:r w:rsidR="00E11EF6">
          <w:rPr>
            <w:noProof/>
          </w:rPr>
          <w:tab/>
        </w:r>
        <w:r w:rsidR="00E11EF6">
          <w:rPr>
            <w:noProof/>
          </w:rPr>
          <w:fldChar w:fldCharType="begin"/>
        </w:r>
        <w:r w:rsidR="00E11EF6">
          <w:rPr>
            <w:noProof/>
          </w:rPr>
          <w:instrText xml:space="preserve"> PAGEREF _Toc114656420 \h </w:instrText>
        </w:r>
        <w:r w:rsidR="00E11EF6">
          <w:rPr>
            <w:noProof/>
          </w:rPr>
        </w:r>
        <w:r w:rsidR="00E11EF6">
          <w:rPr>
            <w:noProof/>
          </w:rPr>
          <w:fldChar w:fldCharType="separate"/>
        </w:r>
        <w:r>
          <w:rPr>
            <w:noProof/>
          </w:rPr>
          <w:t>34</w:t>
        </w:r>
        <w:r w:rsidR="00E11EF6">
          <w:rPr>
            <w:noProof/>
          </w:rPr>
          <w:fldChar w:fldCharType="end"/>
        </w:r>
      </w:hyperlink>
    </w:p>
    <w:p w14:paraId="721101B3" w14:textId="5C3D426F" w:rsidR="00E11EF6" w:rsidRDefault="00A54AAA">
      <w:pPr>
        <w:pStyle w:val="TOC1"/>
        <w:rPr>
          <w:rFonts w:asciiTheme="minorHAnsi" w:eastAsiaTheme="minorEastAsia" w:hAnsiTheme="minorHAnsi" w:cstheme="minorBidi"/>
          <w:b w:val="0"/>
          <w:noProof/>
          <w:szCs w:val="22"/>
        </w:rPr>
      </w:pPr>
      <w:hyperlink w:anchor="_Toc114656421" w:history="1">
        <w:r w:rsidR="00E11EF6" w:rsidRPr="008F24EC">
          <w:rPr>
            <w:rStyle w:val="Hyperlink"/>
            <w:noProof/>
          </w:rPr>
          <w:t>6</w:t>
        </w:r>
        <w:r w:rsidR="00E11EF6">
          <w:rPr>
            <w:rFonts w:asciiTheme="minorHAnsi" w:eastAsiaTheme="minorEastAsia" w:hAnsiTheme="minorHAnsi" w:cstheme="minorBidi"/>
            <w:b w:val="0"/>
            <w:noProof/>
            <w:szCs w:val="22"/>
          </w:rPr>
          <w:tab/>
        </w:r>
        <w:r w:rsidR="00E11EF6" w:rsidRPr="008F24EC">
          <w:rPr>
            <w:rStyle w:val="Hyperlink"/>
            <w:noProof/>
          </w:rPr>
          <w:t>Contract Documents</w:t>
        </w:r>
        <w:r w:rsidR="00E11EF6">
          <w:rPr>
            <w:noProof/>
          </w:rPr>
          <w:tab/>
        </w:r>
        <w:r w:rsidR="00E11EF6">
          <w:rPr>
            <w:noProof/>
          </w:rPr>
          <w:fldChar w:fldCharType="begin"/>
        </w:r>
        <w:r w:rsidR="00E11EF6">
          <w:rPr>
            <w:noProof/>
          </w:rPr>
          <w:instrText xml:space="preserve"> PAGEREF _Toc114656421 \h </w:instrText>
        </w:r>
        <w:r w:rsidR="00E11EF6">
          <w:rPr>
            <w:noProof/>
          </w:rPr>
        </w:r>
        <w:r w:rsidR="00E11EF6">
          <w:rPr>
            <w:noProof/>
          </w:rPr>
          <w:fldChar w:fldCharType="separate"/>
        </w:r>
        <w:r>
          <w:rPr>
            <w:noProof/>
          </w:rPr>
          <w:t>35</w:t>
        </w:r>
        <w:r w:rsidR="00E11EF6">
          <w:rPr>
            <w:noProof/>
          </w:rPr>
          <w:fldChar w:fldCharType="end"/>
        </w:r>
      </w:hyperlink>
    </w:p>
    <w:p w14:paraId="117B3541" w14:textId="3C84D295" w:rsidR="00E11EF6" w:rsidRDefault="00A54AAA">
      <w:pPr>
        <w:pStyle w:val="TOC2"/>
        <w:rPr>
          <w:rFonts w:asciiTheme="minorHAnsi" w:eastAsiaTheme="minorEastAsia" w:hAnsiTheme="minorHAnsi" w:cstheme="minorBidi"/>
          <w:noProof/>
          <w:sz w:val="22"/>
          <w:szCs w:val="22"/>
        </w:rPr>
      </w:pPr>
      <w:hyperlink w:anchor="_Toc114656422" w:history="1">
        <w:r w:rsidR="00E11EF6" w:rsidRPr="008F24EC">
          <w:rPr>
            <w:rStyle w:val="Hyperlink"/>
            <w:noProof/>
          </w:rPr>
          <w:t>6.1</w:t>
        </w:r>
        <w:r w:rsidR="00E11EF6">
          <w:rPr>
            <w:rFonts w:asciiTheme="minorHAnsi" w:eastAsiaTheme="minorEastAsia" w:hAnsiTheme="minorHAnsi" w:cstheme="minorBidi"/>
            <w:noProof/>
            <w:sz w:val="22"/>
            <w:szCs w:val="22"/>
          </w:rPr>
          <w:tab/>
        </w:r>
        <w:r w:rsidR="00E11EF6" w:rsidRPr="008F24EC">
          <w:rPr>
            <w:rStyle w:val="Hyperlink"/>
            <w:noProof/>
          </w:rPr>
          <w:t>Supply of Documents by the Principal</w:t>
        </w:r>
        <w:r w:rsidR="00E11EF6">
          <w:rPr>
            <w:noProof/>
          </w:rPr>
          <w:tab/>
        </w:r>
        <w:r w:rsidR="00E11EF6">
          <w:rPr>
            <w:noProof/>
          </w:rPr>
          <w:fldChar w:fldCharType="begin"/>
        </w:r>
        <w:r w:rsidR="00E11EF6">
          <w:rPr>
            <w:noProof/>
          </w:rPr>
          <w:instrText xml:space="preserve"> PAGEREF _Toc114656422 \h </w:instrText>
        </w:r>
        <w:r w:rsidR="00E11EF6">
          <w:rPr>
            <w:noProof/>
          </w:rPr>
        </w:r>
        <w:r w:rsidR="00E11EF6">
          <w:rPr>
            <w:noProof/>
          </w:rPr>
          <w:fldChar w:fldCharType="separate"/>
        </w:r>
        <w:r>
          <w:rPr>
            <w:noProof/>
          </w:rPr>
          <w:t>35</w:t>
        </w:r>
        <w:r w:rsidR="00E11EF6">
          <w:rPr>
            <w:noProof/>
          </w:rPr>
          <w:fldChar w:fldCharType="end"/>
        </w:r>
      </w:hyperlink>
    </w:p>
    <w:p w14:paraId="3EB6B097" w14:textId="6DF219AE" w:rsidR="00E11EF6" w:rsidRDefault="00A54AAA">
      <w:pPr>
        <w:pStyle w:val="TOC2"/>
        <w:rPr>
          <w:rFonts w:asciiTheme="minorHAnsi" w:eastAsiaTheme="minorEastAsia" w:hAnsiTheme="minorHAnsi" w:cstheme="minorBidi"/>
          <w:noProof/>
          <w:sz w:val="22"/>
          <w:szCs w:val="22"/>
        </w:rPr>
      </w:pPr>
      <w:hyperlink w:anchor="_Toc114656423" w:history="1">
        <w:r w:rsidR="00E11EF6" w:rsidRPr="008F24EC">
          <w:rPr>
            <w:rStyle w:val="Hyperlink"/>
            <w:noProof/>
          </w:rPr>
          <w:t>6.2</w:t>
        </w:r>
        <w:r w:rsidR="00E11EF6">
          <w:rPr>
            <w:rFonts w:asciiTheme="minorHAnsi" w:eastAsiaTheme="minorEastAsia" w:hAnsiTheme="minorHAnsi" w:cstheme="minorBidi"/>
            <w:noProof/>
            <w:sz w:val="22"/>
            <w:szCs w:val="22"/>
          </w:rPr>
          <w:tab/>
        </w:r>
        <w:r w:rsidR="00E11EF6" w:rsidRPr="008F24EC">
          <w:rPr>
            <w:rStyle w:val="Hyperlink"/>
            <w:noProof/>
          </w:rPr>
          <w:t>Supply of Contractor’s Documents</w:t>
        </w:r>
        <w:r w:rsidR="00E11EF6">
          <w:rPr>
            <w:noProof/>
          </w:rPr>
          <w:tab/>
        </w:r>
        <w:r w:rsidR="00E11EF6">
          <w:rPr>
            <w:noProof/>
          </w:rPr>
          <w:fldChar w:fldCharType="begin"/>
        </w:r>
        <w:r w:rsidR="00E11EF6">
          <w:rPr>
            <w:noProof/>
          </w:rPr>
          <w:instrText xml:space="preserve"> PAGEREF _Toc114656423 \h </w:instrText>
        </w:r>
        <w:r w:rsidR="00E11EF6">
          <w:rPr>
            <w:noProof/>
          </w:rPr>
        </w:r>
        <w:r w:rsidR="00E11EF6">
          <w:rPr>
            <w:noProof/>
          </w:rPr>
          <w:fldChar w:fldCharType="separate"/>
        </w:r>
        <w:r>
          <w:rPr>
            <w:noProof/>
          </w:rPr>
          <w:t>35</w:t>
        </w:r>
        <w:r w:rsidR="00E11EF6">
          <w:rPr>
            <w:noProof/>
          </w:rPr>
          <w:fldChar w:fldCharType="end"/>
        </w:r>
      </w:hyperlink>
    </w:p>
    <w:p w14:paraId="01A1709E" w14:textId="7B9FBCC5" w:rsidR="00E11EF6" w:rsidRDefault="00A54AAA">
      <w:pPr>
        <w:pStyle w:val="TOC2"/>
        <w:rPr>
          <w:rFonts w:asciiTheme="minorHAnsi" w:eastAsiaTheme="minorEastAsia" w:hAnsiTheme="minorHAnsi" w:cstheme="minorBidi"/>
          <w:noProof/>
          <w:sz w:val="22"/>
          <w:szCs w:val="22"/>
        </w:rPr>
      </w:pPr>
      <w:hyperlink w:anchor="_Toc114656424" w:history="1">
        <w:r w:rsidR="00E11EF6" w:rsidRPr="008F24EC">
          <w:rPr>
            <w:rStyle w:val="Hyperlink"/>
            <w:noProof/>
          </w:rPr>
          <w:t>6.3</w:t>
        </w:r>
        <w:r w:rsidR="00E11EF6">
          <w:rPr>
            <w:rFonts w:asciiTheme="minorHAnsi" w:eastAsiaTheme="minorEastAsia" w:hAnsiTheme="minorHAnsi" w:cstheme="minorBidi"/>
            <w:noProof/>
            <w:sz w:val="22"/>
            <w:szCs w:val="22"/>
          </w:rPr>
          <w:tab/>
        </w:r>
        <w:r w:rsidR="00E11EF6" w:rsidRPr="008F24EC">
          <w:rPr>
            <w:rStyle w:val="Hyperlink"/>
            <w:noProof/>
          </w:rPr>
          <w:t>Approval of Contractor’s Documents</w:t>
        </w:r>
        <w:r w:rsidR="00E11EF6">
          <w:rPr>
            <w:noProof/>
          </w:rPr>
          <w:tab/>
        </w:r>
        <w:r w:rsidR="00E11EF6">
          <w:rPr>
            <w:noProof/>
          </w:rPr>
          <w:fldChar w:fldCharType="begin"/>
        </w:r>
        <w:r w:rsidR="00E11EF6">
          <w:rPr>
            <w:noProof/>
          </w:rPr>
          <w:instrText xml:space="preserve"> PAGEREF _Toc114656424 \h </w:instrText>
        </w:r>
        <w:r w:rsidR="00E11EF6">
          <w:rPr>
            <w:noProof/>
          </w:rPr>
        </w:r>
        <w:r w:rsidR="00E11EF6">
          <w:rPr>
            <w:noProof/>
          </w:rPr>
          <w:fldChar w:fldCharType="separate"/>
        </w:r>
        <w:r>
          <w:rPr>
            <w:noProof/>
          </w:rPr>
          <w:t>35</w:t>
        </w:r>
        <w:r w:rsidR="00E11EF6">
          <w:rPr>
            <w:noProof/>
          </w:rPr>
          <w:fldChar w:fldCharType="end"/>
        </w:r>
      </w:hyperlink>
    </w:p>
    <w:p w14:paraId="296A161F" w14:textId="0946DEB3" w:rsidR="00E11EF6" w:rsidRDefault="00A54AAA">
      <w:pPr>
        <w:pStyle w:val="TOC2"/>
        <w:rPr>
          <w:rFonts w:asciiTheme="minorHAnsi" w:eastAsiaTheme="minorEastAsia" w:hAnsiTheme="minorHAnsi" w:cstheme="minorBidi"/>
          <w:noProof/>
          <w:sz w:val="22"/>
          <w:szCs w:val="22"/>
        </w:rPr>
      </w:pPr>
      <w:hyperlink w:anchor="_Toc114656425" w:history="1">
        <w:r w:rsidR="00E11EF6" w:rsidRPr="008F24EC">
          <w:rPr>
            <w:rStyle w:val="Hyperlink"/>
            <w:noProof/>
          </w:rPr>
          <w:t>6.4</w:t>
        </w:r>
        <w:r w:rsidR="00E11EF6">
          <w:rPr>
            <w:rFonts w:asciiTheme="minorHAnsi" w:eastAsiaTheme="minorEastAsia" w:hAnsiTheme="minorHAnsi" w:cstheme="minorBidi"/>
            <w:noProof/>
            <w:sz w:val="22"/>
            <w:szCs w:val="22"/>
          </w:rPr>
          <w:tab/>
        </w:r>
        <w:r w:rsidR="00E11EF6" w:rsidRPr="008F24EC">
          <w:rPr>
            <w:rStyle w:val="Hyperlink"/>
            <w:noProof/>
          </w:rPr>
          <w:t>Availability</w:t>
        </w:r>
        <w:r w:rsidR="00E11EF6">
          <w:rPr>
            <w:noProof/>
          </w:rPr>
          <w:tab/>
        </w:r>
        <w:r w:rsidR="00E11EF6">
          <w:rPr>
            <w:noProof/>
          </w:rPr>
          <w:fldChar w:fldCharType="begin"/>
        </w:r>
        <w:r w:rsidR="00E11EF6">
          <w:rPr>
            <w:noProof/>
          </w:rPr>
          <w:instrText xml:space="preserve"> PAGEREF _Toc114656425 \h </w:instrText>
        </w:r>
        <w:r w:rsidR="00E11EF6">
          <w:rPr>
            <w:noProof/>
          </w:rPr>
        </w:r>
        <w:r w:rsidR="00E11EF6">
          <w:rPr>
            <w:noProof/>
          </w:rPr>
          <w:fldChar w:fldCharType="separate"/>
        </w:r>
        <w:r>
          <w:rPr>
            <w:noProof/>
          </w:rPr>
          <w:t>36</w:t>
        </w:r>
        <w:r w:rsidR="00E11EF6">
          <w:rPr>
            <w:noProof/>
          </w:rPr>
          <w:fldChar w:fldCharType="end"/>
        </w:r>
      </w:hyperlink>
    </w:p>
    <w:p w14:paraId="65DF69FE" w14:textId="1365BCFA" w:rsidR="00E11EF6" w:rsidRDefault="00A54AAA">
      <w:pPr>
        <w:pStyle w:val="TOC2"/>
        <w:rPr>
          <w:rFonts w:asciiTheme="minorHAnsi" w:eastAsiaTheme="minorEastAsia" w:hAnsiTheme="minorHAnsi" w:cstheme="minorBidi"/>
          <w:noProof/>
          <w:sz w:val="22"/>
          <w:szCs w:val="22"/>
        </w:rPr>
      </w:pPr>
      <w:hyperlink w:anchor="_Toc114656426" w:history="1">
        <w:r w:rsidR="00E11EF6" w:rsidRPr="008F24EC">
          <w:rPr>
            <w:rStyle w:val="Hyperlink"/>
            <w:noProof/>
          </w:rPr>
          <w:t>6.5</w:t>
        </w:r>
        <w:r w:rsidR="00E11EF6">
          <w:rPr>
            <w:rFonts w:asciiTheme="minorHAnsi" w:eastAsiaTheme="minorEastAsia" w:hAnsiTheme="minorHAnsi" w:cstheme="minorBidi"/>
            <w:noProof/>
            <w:sz w:val="22"/>
            <w:szCs w:val="22"/>
          </w:rPr>
          <w:tab/>
        </w:r>
        <w:r w:rsidR="00E11EF6" w:rsidRPr="008F24EC">
          <w:rPr>
            <w:rStyle w:val="Hyperlink"/>
            <w:noProof/>
          </w:rPr>
          <w:t>Compliance</w:t>
        </w:r>
        <w:r w:rsidR="00E11EF6">
          <w:rPr>
            <w:noProof/>
          </w:rPr>
          <w:tab/>
        </w:r>
        <w:r w:rsidR="00E11EF6">
          <w:rPr>
            <w:noProof/>
          </w:rPr>
          <w:fldChar w:fldCharType="begin"/>
        </w:r>
        <w:r w:rsidR="00E11EF6">
          <w:rPr>
            <w:noProof/>
          </w:rPr>
          <w:instrText xml:space="preserve"> PAGEREF _Toc114656426 \h </w:instrText>
        </w:r>
        <w:r w:rsidR="00E11EF6">
          <w:rPr>
            <w:noProof/>
          </w:rPr>
        </w:r>
        <w:r w:rsidR="00E11EF6">
          <w:rPr>
            <w:noProof/>
          </w:rPr>
          <w:fldChar w:fldCharType="separate"/>
        </w:r>
        <w:r>
          <w:rPr>
            <w:noProof/>
          </w:rPr>
          <w:t>37</w:t>
        </w:r>
        <w:r w:rsidR="00E11EF6">
          <w:rPr>
            <w:noProof/>
          </w:rPr>
          <w:fldChar w:fldCharType="end"/>
        </w:r>
      </w:hyperlink>
    </w:p>
    <w:p w14:paraId="46F22C99" w14:textId="0B5C3AB6" w:rsidR="00E11EF6" w:rsidRDefault="00A54AAA">
      <w:pPr>
        <w:pStyle w:val="TOC1"/>
        <w:rPr>
          <w:rFonts w:asciiTheme="minorHAnsi" w:eastAsiaTheme="minorEastAsia" w:hAnsiTheme="minorHAnsi" w:cstheme="minorBidi"/>
          <w:b w:val="0"/>
          <w:noProof/>
          <w:szCs w:val="22"/>
        </w:rPr>
      </w:pPr>
      <w:hyperlink w:anchor="_Toc114656427" w:history="1">
        <w:r w:rsidR="00E11EF6" w:rsidRPr="008F24EC">
          <w:rPr>
            <w:rStyle w:val="Hyperlink"/>
            <w:noProof/>
          </w:rPr>
          <w:t>7</w:t>
        </w:r>
        <w:r w:rsidR="00E11EF6">
          <w:rPr>
            <w:rFonts w:asciiTheme="minorHAnsi" w:eastAsiaTheme="minorEastAsia" w:hAnsiTheme="minorHAnsi" w:cstheme="minorBidi"/>
            <w:b w:val="0"/>
            <w:noProof/>
            <w:szCs w:val="22"/>
          </w:rPr>
          <w:tab/>
        </w:r>
        <w:r w:rsidR="00E11EF6" w:rsidRPr="008F24EC">
          <w:rPr>
            <w:rStyle w:val="Hyperlink"/>
            <w:noProof/>
          </w:rPr>
          <w:t>Subcontracting and personnel</w:t>
        </w:r>
        <w:r w:rsidR="00E11EF6">
          <w:rPr>
            <w:noProof/>
          </w:rPr>
          <w:tab/>
        </w:r>
        <w:r w:rsidR="00E11EF6">
          <w:rPr>
            <w:noProof/>
          </w:rPr>
          <w:fldChar w:fldCharType="begin"/>
        </w:r>
        <w:r w:rsidR="00E11EF6">
          <w:rPr>
            <w:noProof/>
          </w:rPr>
          <w:instrText xml:space="preserve"> PAGEREF _Toc114656427 \h </w:instrText>
        </w:r>
        <w:r w:rsidR="00E11EF6">
          <w:rPr>
            <w:noProof/>
          </w:rPr>
        </w:r>
        <w:r w:rsidR="00E11EF6">
          <w:rPr>
            <w:noProof/>
          </w:rPr>
          <w:fldChar w:fldCharType="separate"/>
        </w:r>
        <w:r>
          <w:rPr>
            <w:noProof/>
          </w:rPr>
          <w:t>37</w:t>
        </w:r>
        <w:r w:rsidR="00E11EF6">
          <w:rPr>
            <w:noProof/>
          </w:rPr>
          <w:fldChar w:fldCharType="end"/>
        </w:r>
      </w:hyperlink>
    </w:p>
    <w:p w14:paraId="53A5BA5B" w14:textId="332D719C" w:rsidR="00E11EF6" w:rsidRDefault="00A54AAA">
      <w:pPr>
        <w:pStyle w:val="TOC2"/>
        <w:rPr>
          <w:rFonts w:asciiTheme="minorHAnsi" w:eastAsiaTheme="minorEastAsia" w:hAnsiTheme="minorHAnsi" w:cstheme="minorBidi"/>
          <w:noProof/>
          <w:sz w:val="22"/>
          <w:szCs w:val="22"/>
        </w:rPr>
      </w:pPr>
      <w:hyperlink w:anchor="_Toc114656428" w:history="1">
        <w:r w:rsidR="00E11EF6" w:rsidRPr="008F24EC">
          <w:rPr>
            <w:rStyle w:val="Hyperlink"/>
            <w:noProof/>
          </w:rPr>
          <w:t>7.1</w:t>
        </w:r>
        <w:r w:rsidR="00E11EF6">
          <w:rPr>
            <w:rFonts w:asciiTheme="minorHAnsi" w:eastAsiaTheme="minorEastAsia" w:hAnsiTheme="minorHAnsi" w:cstheme="minorBidi"/>
            <w:noProof/>
            <w:sz w:val="22"/>
            <w:szCs w:val="22"/>
          </w:rPr>
          <w:tab/>
        </w:r>
        <w:r w:rsidR="00E11EF6" w:rsidRPr="008F24EC">
          <w:rPr>
            <w:rStyle w:val="Hyperlink"/>
            <w:noProof/>
          </w:rPr>
          <w:t>Subcontracting</w:t>
        </w:r>
        <w:r w:rsidR="00E11EF6">
          <w:rPr>
            <w:noProof/>
          </w:rPr>
          <w:tab/>
        </w:r>
        <w:r w:rsidR="00E11EF6">
          <w:rPr>
            <w:noProof/>
          </w:rPr>
          <w:fldChar w:fldCharType="begin"/>
        </w:r>
        <w:r w:rsidR="00E11EF6">
          <w:rPr>
            <w:noProof/>
          </w:rPr>
          <w:instrText xml:space="preserve"> PAGEREF _Toc114656428 \h </w:instrText>
        </w:r>
        <w:r w:rsidR="00E11EF6">
          <w:rPr>
            <w:noProof/>
          </w:rPr>
        </w:r>
        <w:r w:rsidR="00E11EF6">
          <w:rPr>
            <w:noProof/>
          </w:rPr>
          <w:fldChar w:fldCharType="separate"/>
        </w:r>
        <w:r>
          <w:rPr>
            <w:noProof/>
          </w:rPr>
          <w:t>37</w:t>
        </w:r>
        <w:r w:rsidR="00E11EF6">
          <w:rPr>
            <w:noProof/>
          </w:rPr>
          <w:fldChar w:fldCharType="end"/>
        </w:r>
      </w:hyperlink>
    </w:p>
    <w:p w14:paraId="17EB078F" w14:textId="631FB154" w:rsidR="00E11EF6" w:rsidRDefault="00A54AAA">
      <w:pPr>
        <w:pStyle w:val="TOC2"/>
        <w:rPr>
          <w:rFonts w:asciiTheme="minorHAnsi" w:eastAsiaTheme="minorEastAsia" w:hAnsiTheme="minorHAnsi" w:cstheme="minorBidi"/>
          <w:noProof/>
          <w:sz w:val="22"/>
          <w:szCs w:val="22"/>
        </w:rPr>
      </w:pPr>
      <w:hyperlink w:anchor="_Toc114656429" w:history="1">
        <w:r w:rsidR="00E11EF6" w:rsidRPr="008F24EC">
          <w:rPr>
            <w:rStyle w:val="Hyperlink"/>
            <w:noProof/>
          </w:rPr>
          <w:t>7.2</w:t>
        </w:r>
        <w:r w:rsidR="00E11EF6">
          <w:rPr>
            <w:rFonts w:asciiTheme="minorHAnsi" w:eastAsiaTheme="minorEastAsia" w:hAnsiTheme="minorHAnsi" w:cstheme="minorBidi"/>
            <w:noProof/>
            <w:sz w:val="22"/>
            <w:szCs w:val="22"/>
          </w:rPr>
          <w:tab/>
        </w:r>
        <w:r w:rsidR="00E11EF6" w:rsidRPr="008F24EC">
          <w:rPr>
            <w:rStyle w:val="Hyperlink"/>
            <w:noProof/>
          </w:rPr>
          <w:t>Subcontract terms</w:t>
        </w:r>
        <w:r w:rsidR="00E11EF6">
          <w:rPr>
            <w:noProof/>
          </w:rPr>
          <w:tab/>
        </w:r>
        <w:r w:rsidR="00E11EF6">
          <w:rPr>
            <w:noProof/>
          </w:rPr>
          <w:fldChar w:fldCharType="begin"/>
        </w:r>
        <w:r w:rsidR="00E11EF6">
          <w:rPr>
            <w:noProof/>
          </w:rPr>
          <w:instrText xml:space="preserve"> PAGEREF _Toc114656429 \h </w:instrText>
        </w:r>
        <w:r w:rsidR="00E11EF6">
          <w:rPr>
            <w:noProof/>
          </w:rPr>
        </w:r>
        <w:r w:rsidR="00E11EF6">
          <w:rPr>
            <w:noProof/>
          </w:rPr>
          <w:fldChar w:fldCharType="separate"/>
        </w:r>
        <w:r>
          <w:rPr>
            <w:noProof/>
          </w:rPr>
          <w:t>37</w:t>
        </w:r>
        <w:r w:rsidR="00E11EF6">
          <w:rPr>
            <w:noProof/>
          </w:rPr>
          <w:fldChar w:fldCharType="end"/>
        </w:r>
      </w:hyperlink>
    </w:p>
    <w:p w14:paraId="2E8DABE7" w14:textId="03F70D2E" w:rsidR="00E11EF6" w:rsidRDefault="00A54AAA">
      <w:pPr>
        <w:pStyle w:val="TOC2"/>
        <w:rPr>
          <w:rFonts w:asciiTheme="minorHAnsi" w:eastAsiaTheme="minorEastAsia" w:hAnsiTheme="minorHAnsi" w:cstheme="minorBidi"/>
          <w:noProof/>
          <w:sz w:val="22"/>
          <w:szCs w:val="22"/>
        </w:rPr>
      </w:pPr>
      <w:hyperlink w:anchor="_Toc114656430" w:history="1">
        <w:r w:rsidR="00E11EF6" w:rsidRPr="008F24EC">
          <w:rPr>
            <w:rStyle w:val="Hyperlink"/>
            <w:noProof/>
          </w:rPr>
          <w:t>7.3</w:t>
        </w:r>
        <w:r w:rsidR="00E11EF6">
          <w:rPr>
            <w:rFonts w:asciiTheme="minorHAnsi" w:eastAsiaTheme="minorEastAsia" w:hAnsiTheme="minorHAnsi" w:cstheme="minorBidi"/>
            <w:noProof/>
            <w:sz w:val="22"/>
            <w:szCs w:val="22"/>
          </w:rPr>
          <w:tab/>
        </w:r>
        <w:r w:rsidR="00E11EF6" w:rsidRPr="008F24EC">
          <w:rPr>
            <w:rStyle w:val="Hyperlink"/>
            <w:noProof/>
          </w:rPr>
          <w:t>Novation of Subcontractors</w:t>
        </w:r>
        <w:r w:rsidR="00E11EF6">
          <w:rPr>
            <w:noProof/>
          </w:rPr>
          <w:tab/>
        </w:r>
        <w:r w:rsidR="00E11EF6">
          <w:rPr>
            <w:noProof/>
          </w:rPr>
          <w:fldChar w:fldCharType="begin"/>
        </w:r>
        <w:r w:rsidR="00E11EF6">
          <w:rPr>
            <w:noProof/>
          </w:rPr>
          <w:instrText xml:space="preserve"> PAGEREF _Toc114656430 \h </w:instrText>
        </w:r>
        <w:r w:rsidR="00E11EF6">
          <w:rPr>
            <w:noProof/>
          </w:rPr>
        </w:r>
        <w:r w:rsidR="00E11EF6">
          <w:rPr>
            <w:noProof/>
          </w:rPr>
          <w:fldChar w:fldCharType="separate"/>
        </w:r>
        <w:r>
          <w:rPr>
            <w:noProof/>
          </w:rPr>
          <w:t>38</w:t>
        </w:r>
        <w:r w:rsidR="00E11EF6">
          <w:rPr>
            <w:noProof/>
          </w:rPr>
          <w:fldChar w:fldCharType="end"/>
        </w:r>
      </w:hyperlink>
    </w:p>
    <w:p w14:paraId="0C08842E" w14:textId="0FB32056" w:rsidR="00E11EF6" w:rsidRDefault="00A54AAA">
      <w:pPr>
        <w:pStyle w:val="TOC2"/>
        <w:rPr>
          <w:rFonts w:asciiTheme="minorHAnsi" w:eastAsiaTheme="minorEastAsia" w:hAnsiTheme="minorHAnsi" w:cstheme="minorBidi"/>
          <w:noProof/>
          <w:sz w:val="22"/>
          <w:szCs w:val="22"/>
        </w:rPr>
      </w:pPr>
      <w:hyperlink w:anchor="_Toc114656431" w:history="1">
        <w:r w:rsidR="00E11EF6" w:rsidRPr="008F24EC">
          <w:rPr>
            <w:rStyle w:val="Hyperlink"/>
            <w:noProof/>
          </w:rPr>
          <w:t>7.4</w:t>
        </w:r>
        <w:r w:rsidR="00E11EF6">
          <w:rPr>
            <w:rFonts w:asciiTheme="minorHAnsi" w:eastAsiaTheme="minorEastAsia" w:hAnsiTheme="minorHAnsi" w:cstheme="minorBidi"/>
            <w:noProof/>
            <w:sz w:val="22"/>
            <w:szCs w:val="22"/>
          </w:rPr>
          <w:tab/>
        </w:r>
        <w:r w:rsidR="00E11EF6" w:rsidRPr="008F24EC">
          <w:rPr>
            <w:rStyle w:val="Hyperlink"/>
            <w:noProof/>
          </w:rPr>
          <w:t>Performance of Works by Subcontractors</w:t>
        </w:r>
        <w:r w:rsidR="00E11EF6">
          <w:rPr>
            <w:noProof/>
          </w:rPr>
          <w:tab/>
        </w:r>
        <w:r w:rsidR="00E11EF6">
          <w:rPr>
            <w:noProof/>
          </w:rPr>
          <w:fldChar w:fldCharType="begin"/>
        </w:r>
        <w:r w:rsidR="00E11EF6">
          <w:rPr>
            <w:noProof/>
          </w:rPr>
          <w:instrText xml:space="preserve"> PAGEREF _Toc114656431 \h </w:instrText>
        </w:r>
        <w:r w:rsidR="00E11EF6">
          <w:rPr>
            <w:noProof/>
          </w:rPr>
        </w:r>
        <w:r w:rsidR="00E11EF6">
          <w:rPr>
            <w:noProof/>
          </w:rPr>
          <w:fldChar w:fldCharType="separate"/>
        </w:r>
        <w:r>
          <w:rPr>
            <w:noProof/>
          </w:rPr>
          <w:t>38</w:t>
        </w:r>
        <w:r w:rsidR="00E11EF6">
          <w:rPr>
            <w:noProof/>
          </w:rPr>
          <w:fldChar w:fldCharType="end"/>
        </w:r>
      </w:hyperlink>
    </w:p>
    <w:p w14:paraId="3DC38239" w14:textId="314F8A47" w:rsidR="00E11EF6" w:rsidRDefault="00A54AAA">
      <w:pPr>
        <w:pStyle w:val="TOC2"/>
        <w:rPr>
          <w:rFonts w:asciiTheme="minorHAnsi" w:eastAsiaTheme="minorEastAsia" w:hAnsiTheme="minorHAnsi" w:cstheme="minorBidi"/>
          <w:noProof/>
          <w:sz w:val="22"/>
          <w:szCs w:val="22"/>
        </w:rPr>
      </w:pPr>
      <w:hyperlink w:anchor="_Toc114656432" w:history="1">
        <w:r w:rsidR="00E11EF6" w:rsidRPr="008F24EC">
          <w:rPr>
            <w:rStyle w:val="Hyperlink"/>
            <w:noProof/>
          </w:rPr>
          <w:t>7.5</w:t>
        </w:r>
        <w:r w:rsidR="00E11EF6">
          <w:rPr>
            <w:rFonts w:asciiTheme="minorHAnsi" w:eastAsiaTheme="minorEastAsia" w:hAnsiTheme="minorHAnsi" w:cstheme="minorBidi"/>
            <w:noProof/>
            <w:sz w:val="22"/>
            <w:szCs w:val="22"/>
          </w:rPr>
          <w:tab/>
        </w:r>
        <w:r w:rsidR="00E11EF6" w:rsidRPr="008F24EC">
          <w:rPr>
            <w:rStyle w:val="Hyperlink"/>
            <w:noProof/>
          </w:rPr>
          <w:t>Exclusion of personnel</w:t>
        </w:r>
        <w:r w:rsidR="00E11EF6">
          <w:rPr>
            <w:noProof/>
          </w:rPr>
          <w:tab/>
        </w:r>
        <w:r w:rsidR="00E11EF6">
          <w:rPr>
            <w:noProof/>
          </w:rPr>
          <w:fldChar w:fldCharType="begin"/>
        </w:r>
        <w:r w:rsidR="00E11EF6">
          <w:rPr>
            <w:noProof/>
          </w:rPr>
          <w:instrText xml:space="preserve"> PAGEREF _Toc114656432 \h </w:instrText>
        </w:r>
        <w:r w:rsidR="00E11EF6">
          <w:rPr>
            <w:noProof/>
          </w:rPr>
        </w:r>
        <w:r w:rsidR="00E11EF6">
          <w:rPr>
            <w:noProof/>
          </w:rPr>
          <w:fldChar w:fldCharType="separate"/>
        </w:r>
        <w:r>
          <w:rPr>
            <w:noProof/>
          </w:rPr>
          <w:t>38</w:t>
        </w:r>
        <w:r w:rsidR="00E11EF6">
          <w:rPr>
            <w:noProof/>
          </w:rPr>
          <w:fldChar w:fldCharType="end"/>
        </w:r>
      </w:hyperlink>
    </w:p>
    <w:p w14:paraId="10679050" w14:textId="524F4107" w:rsidR="00E11EF6" w:rsidRDefault="00A54AAA">
      <w:pPr>
        <w:pStyle w:val="TOC2"/>
        <w:rPr>
          <w:rFonts w:asciiTheme="minorHAnsi" w:eastAsiaTheme="minorEastAsia" w:hAnsiTheme="minorHAnsi" w:cstheme="minorBidi"/>
          <w:noProof/>
          <w:sz w:val="22"/>
          <w:szCs w:val="22"/>
        </w:rPr>
      </w:pPr>
      <w:hyperlink w:anchor="_Toc114656433" w:history="1">
        <w:r w:rsidR="00E11EF6" w:rsidRPr="008F24EC">
          <w:rPr>
            <w:rStyle w:val="Hyperlink"/>
            <w:noProof/>
          </w:rPr>
          <w:t>7.6</w:t>
        </w:r>
        <w:r w:rsidR="00E11EF6">
          <w:rPr>
            <w:rFonts w:asciiTheme="minorHAnsi" w:eastAsiaTheme="minorEastAsia" w:hAnsiTheme="minorHAnsi" w:cstheme="minorBidi"/>
            <w:noProof/>
            <w:sz w:val="22"/>
            <w:szCs w:val="22"/>
          </w:rPr>
          <w:tab/>
        </w:r>
        <w:r w:rsidR="00E11EF6" w:rsidRPr="008F24EC">
          <w:rPr>
            <w:rStyle w:val="Hyperlink"/>
            <w:noProof/>
          </w:rPr>
          <w:t>Key Personnel</w:t>
        </w:r>
        <w:r w:rsidR="00E11EF6">
          <w:rPr>
            <w:noProof/>
          </w:rPr>
          <w:tab/>
        </w:r>
        <w:r w:rsidR="00E11EF6">
          <w:rPr>
            <w:noProof/>
          </w:rPr>
          <w:fldChar w:fldCharType="begin"/>
        </w:r>
        <w:r w:rsidR="00E11EF6">
          <w:rPr>
            <w:noProof/>
          </w:rPr>
          <w:instrText xml:space="preserve"> PAGEREF _Toc114656433 \h </w:instrText>
        </w:r>
        <w:r w:rsidR="00E11EF6">
          <w:rPr>
            <w:noProof/>
          </w:rPr>
        </w:r>
        <w:r w:rsidR="00E11EF6">
          <w:rPr>
            <w:noProof/>
          </w:rPr>
          <w:fldChar w:fldCharType="separate"/>
        </w:r>
        <w:r>
          <w:rPr>
            <w:noProof/>
          </w:rPr>
          <w:t>39</w:t>
        </w:r>
        <w:r w:rsidR="00E11EF6">
          <w:rPr>
            <w:noProof/>
          </w:rPr>
          <w:fldChar w:fldCharType="end"/>
        </w:r>
      </w:hyperlink>
    </w:p>
    <w:p w14:paraId="70180B1A" w14:textId="22520EF7" w:rsidR="00E11EF6" w:rsidRDefault="00A54AAA">
      <w:pPr>
        <w:pStyle w:val="TOC2"/>
        <w:rPr>
          <w:rFonts w:asciiTheme="minorHAnsi" w:eastAsiaTheme="minorEastAsia" w:hAnsiTheme="minorHAnsi" w:cstheme="minorBidi"/>
          <w:noProof/>
          <w:sz w:val="22"/>
          <w:szCs w:val="22"/>
        </w:rPr>
      </w:pPr>
      <w:hyperlink w:anchor="_Toc114656434" w:history="1">
        <w:r w:rsidR="00E11EF6" w:rsidRPr="008F24EC">
          <w:rPr>
            <w:rStyle w:val="Hyperlink"/>
            <w:noProof/>
          </w:rPr>
          <w:t>7.7</w:t>
        </w:r>
        <w:r w:rsidR="00E11EF6">
          <w:rPr>
            <w:rFonts w:asciiTheme="minorHAnsi" w:eastAsiaTheme="minorEastAsia" w:hAnsiTheme="minorHAnsi" w:cstheme="minorBidi"/>
            <w:noProof/>
            <w:sz w:val="22"/>
            <w:szCs w:val="22"/>
          </w:rPr>
          <w:tab/>
        </w:r>
        <w:r w:rsidR="00E11EF6" w:rsidRPr="008F24EC">
          <w:rPr>
            <w:rStyle w:val="Hyperlink"/>
            <w:noProof/>
          </w:rPr>
          <w:t>Industrial relations</w:t>
        </w:r>
        <w:r w:rsidR="00E11EF6">
          <w:rPr>
            <w:noProof/>
          </w:rPr>
          <w:tab/>
        </w:r>
        <w:r w:rsidR="00E11EF6">
          <w:rPr>
            <w:noProof/>
          </w:rPr>
          <w:fldChar w:fldCharType="begin"/>
        </w:r>
        <w:r w:rsidR="00E11EF6">
          <w:rPr>
            <w:noProof/>
          </w:rPr>
          <w:instrText xml:space="preserve"> PAGEREF _Toc114656434 \h </w:instrText>
        </w:r>
        <w:r w:rsidR="00E11EF6">
          <w:rPr>
            <w:noProof/>
          </w:rPr>
        </w:r>
        <w:r w:rsidR="00E11EF6">
          <w:rPr>
            <w:noProof/>
          </w:rPr>
          <w:fldChar w:fldCharType="separate"/>
        </w:r>
        <w:r>
          <w:rPr>
            <w:noProof/>
          </w:rPr>
          <w:t>39</w:t>
        </w:r>
        <w:r w:rsidR="00E11EF6">
          <w:rPr>
            <w:noProof/>
          </w:rPr>
          <w:fldChar w:fldCharType="end"/>
        </w:r>
      </w:hyperlink>
    </w:p>
    <w:p w14:paraId="656ECD91" w14:textId="5786EB1D" w:rsidR="00E11EF6" w:rsidRDefault="00A54AAA">
      <w:pPr>
        <w:pStyle w:val="TOC2"/>
        <w:rPr>
          <w:rFonts w:asciiTheme="minorHAnsi" w:eastAsiaTheme="minorEastAsia" w:hAnsiTheme="minorHAnsi" w:cstheme="minorBidi"/>
          <w:noProof/>
          <w:sz w:val="22"/>
          <w:szCs w:val="22"/>
        </w:rPr>
      </w:pPr>
      <w:hyperlink w:anchor="_Toc114656435" w:history="1">
        <w:r w:rsidR="00E11EF6" w:rsidRPr="008F24EC">
          <w:rPr>
            <w:rStyle w:val="Hyperlink"/>
            <w:noProof/>
          </w:rPr>
          <w:t>7.8</w:t>
        </w:r>
        <w:r w:rsidR="00E11EF6">
          <w:rPr>
            <w:rFonts w:asciiTheme="minorHAnsi" w:eastAsiaTheme="minorEastAsia" w:hAnsiTheme="minorHAnsi" w:cstheme="minorBidi"/>
            <w:noProof/>
            <w:sz w:val="22"/>
            <w:szCs w:val="22"/>
          </w:rPr>
          <w:tab/>
        </w:r>
        <w:r w:rsidR="00E11EF6" w:rsidRPr="008F24EC">
          <w:rPr>
            <w:rStyle w:val="Hyperlink"/>
            <w:noProof/>
          </w:rPr>
          <w:t>Payment of Subcontractors and employees</w:t>
        </w:r>
        <w:r w:rsidR="00E11EF6">
          <w:rPr>
            <w:noProof/>
          </w:rPr>
          <w:tab/>
        </w:r>
        <w:r w:rsidR="00E11EF6">
          <w:rPr>
            <w:noProof/>
          </w:rPr>
          <w:fldChar w:fldCharType="begin"/>
        </w:r>
        <w:r w:rsidR="00E11EF6">
          <w:rPr>
            <w:noProof/>
          </w:rPr>
          <w:instrText xml:space="preserve"> PAGEREF _Toc114656435 \h </w:instrText>
        </w:r>
        <w:r w:rsidR="00E11EF6">
          <w:rPr>
            <w:noProof/>
          </w:rPr>
        </w:r>
        <w:r w:rsidR="00E11EF6">
          <w:rPr>
            <w:noProof/>
          </w:rPr>
          <w:fldChar w:fldCharType="separate"/>
        </w:r>
        <w:r>
          <w:rPr>
            <w:noProof/>
          </w:rPr>
          <w:t>39</w:t>
        </w:r>
        <w:r w:rsidR="00E11EF6">
          <w:rPr>
            <w:noProof/>
          </w:rPr>
          <w:fldChar w:fldCharType="end"/>
        </w:r>
      </w:hyperlink>
    </w:p>
    <w:p w14:paraId="66D12DE2" w14:textId="27565FFF" w:rsidR="00E11EF6" w:rsidRDefault="00A54AAA">
      <w:pPr>
        <w:pStyle w:val="TOC1"/>
        <w:rPr>
          <w:rFonts w:asciiTheme="minorHAnsi" w:eastAsiaTheme="minorEastAsia" w:hAnsiTheme="minorHAnsi" w:cstheme="minorBidi"/>
          <w:b w:val="0"/>
          <w:noProof/>
          <w:szCs w:val="22"/>
        </w:rPr>
      </w:pPr>
      <w:hyperlink w:anchor="_Toc114656436" w:history="1">
        <w:r w:rsidR="00E11EF6" w:rsidRPr="008F24EC">
          <w:rPr>
            <w:rStyle w:val="Hyperlink"/>
            <w:noProof/>
          </w:rPr>
          <w:t>8</w:t>
        </w:r>
        <w:r w:rsidR="00E11EF6">
          <w:rPr>
            <w:rFonts w:asciiTheme="minorHAnsi" w:eastAsiaTheme="minorEastAsia" w:hAnsiTheme="minorHAnsi" w:cstheme="minorBidi"/>
            <w:b w:val="0"/>
            <w:noProof/>
            <w:szCs w:val="22"/>
          </w:rPr>
          <w:tab/>
        </w:r>
        <w:r w:rsidR="00E11EF6" w:rsidRPr="008F24EC">
          <w:rPr>
            <w:rStyle w:val="Hyperlink"/>
            <w:noProof/>
          </w:rPr>
          <w:t>Sustainable procurement</w:t>
        </w:r>
        <w:r w:rsidR="00E11EF6">
          <w:rPr>
            <w:noProof/>
          </w:rPr>
          <w:tab/>
        </w:r>
        <w:r w:rsidR="00E11EF6">
          <w:rPr>
            <w:noProof/>
          </w:rPr>
          <w:fldChar w:fldCharType="begin"/>
        </w:r>
        <w:r w:rsidR="00E11EF6">
          <w:rPr>
            <w:noProof/>
          </w:rPr>
          <w:instrText xml:space="preserve"> PAGEREF _Toc114656436 \h </w:instrText>
        </w:r>
        <w:r w:rsidR="00E11EF6">
          <w:rPr>
            <w:noProof/>
          </w:rPr>
        </w:r>
        <w:r w:rsidR="00E11EF6">
          <w:rPr>
            <w:noProof/>
          </w:rPr>
          <w:fldChar w:fldCharType="separate"/>
        </w:r>
        <w:r>
          <w:rPr>
            <w:noProof/>
          </w:rPr>
          <w:t>39</w:t>
        </w:r>
        <w:r w:rsidR="00E11EF6">
          <w:rPr>
            <w:noProof/>
          </w:rPr>
          <w:fldChar w:fldCharType="end"/>
        </w:r>
      </w:hyperlink>
    </w:p>
    <w:p w14:paraId="01DA1AC3" w14:textId="174A94A7" w:rsidR="00E11EF6" w:rsidRDefault="00A54AAA">
      <w:pPr>
        <w:pStyle w:val="TOC1"/>
        <w:rPr>
          <w:rFonts w:asciiTheme="minorHAnsi" w:eastAsiaTheme="minorEastAsia" w:hAnsiTheme="minorHAnsi" w:cstheme="minorBidi"/>
          <w:b w:val="0"/>
          <w:noProof/>
          <w:szCs w:val="22"/>
        </w:rPr>
      </w:pPr>
      <w:hyperlink w:anchor="_Toc114656437" w:history="1">
        <w:r w:rsidR="00E11EF6" w:rsidRPr="008F24EC">
          <w:rPr>
            <w:rStyle w:val="Hyperlink"/>
            <w:noProof/>
          </w:rPr>
          <w:t>9</w:t>
        </w:r>
        <w:r w:rsidR="00E11EF6">
          <w:rPr>
            <w:rFonts w:asciiTheme="minorHAnsi" w:eastAsiaTheme="minorEastAsia" w:hAnsiTheme="minorHAnsi" w:cstheme="minorBidi"/>
            <w:b w:val="0"/>
            <w:noProof/>
            <w:szCs w:val="22"/>
          </w:rPr>
          <w:tab/>
        </w:r>
        <w:r w:rsidR="00E11EF6" w:rsidRPr="008F24EC">
          <w:rPr>
            <w:rStyle w:val="Hyperlink"/>
            <w:noProof/>
          </w:rPr>
          <w:t>Progress and programming of the Works</w:t>
        </w:r>
        <w:r w:rsidR="00E11EF6">
          <w:rPr>
            <w:noProof/>
          </w:rPr>
          <w:tab/>
        </w:r>
        <w:r w:rsidR="00E11EF6">
          <w:rPr>
            <w:noProof/>
          </w:rPr>
          <w:fldChar w:fldCharType="begin"/>
        </w:r>
        <w:r w:rsidR="00E11EF6">
          <w:rPr>
            <w:noProof/>
          </w:rPr>
          <w:instrText xml:space="preserve"> PAGEREF _Toc114656437 \h </w:instrText>
        </w:r>
        <w:r w:rsidR="00E11EF6">
          <w:rPr>
            <w:noProof/>
          </w:rPr>
        </w:r>
        <w:r w:rsidR="00E11EF6">
          <w:rPr>
            <w:noProof/>
          </w:rPr>
          <w:fldChar w:fldCharType="separate"/>
        </w:r>
        <w:r>
          <w:rPr>
            <w:noProof/>
          </w:rPr>
          <w:t>40</w:t>
        </w:r>
        <w:r w:rsidR="00E11EF6">
          <w:rPr>
            <w:noProof/>
          </w:rPr>
          <w:fldChar w:fldCharType="end"/>
        </w:r>
      </w:hyperlink>
    </w:p>
    <w:p w14:paraId="27414E48" w14:textId="5806CE29" w:rsidR="00E11EF6" w:rsidRDefault="00A54AAA">
      <w:pPr>
        <w:pStyle w:val="TOC2"/>
        <w:rPr>
          <w:rFonts w:asciiTheme="minorHAnsi" w:eastAsiaTheme="minorEastAsia" w:hAnsiTheme="minorHAnsi" w:cstheme="minorBidi"/>
          <w:noProof/>
          <w:sz w:val="22"/>
          <w:szCs w:val="22"/>
        </w:rPr>
      </w:pPr>
      <w:hyperlink w:anchor="_Toc114656438" w:history="1">
        <w:r w:rsidR="00E11EF6" w:rsidRPr="008F24EC">
          <w:rPr>
            <w:rStyle w:val="Hyperlink"/>
            <w:noProof/>
          </w:rPr>
          <w:t>9.1</w:t>
        </w:r>
        <w:r w:rsidR="00E11EF6">
          <w:rPr>
            <w:rFonts w:asciiTheme="minorHAnsi" w:eastAsiaTheme="minorEastAsia" w:hAnsiTheme="minorHAnsi" w:cstheme="minorBidi"/>
            <w:noProof/>
            <w:sz w:val="22"/>
            <w:szCs w:val="22"/>
          </w:rPr>
          <w:tab/>
        </w:r>
        <w:r w:rsidR="00E11EF6" w:rsidRPr="008F24EC">
          <w:rPr>
            <w:rStyle w:val="Hyperlink"/>
            <w:noProof/>
          </w:rPr>
          <w:t>Progress</w:t>
        </w:r>
        <w:r w:rsidR="00E11EF6">
          <w:rPr>
            <w:noProof/>
          </w:rPr>
          <w:tab/>
        </w:r>
        <w:r w:rsidR="00E11EF6">
          <w:rPr>
            <w:noProof/>
          </w:rPr>
          <w:fldChar w:fldCharType="begin"/>
        </w:r>
        <w:r w:rsidR="00E11EF6">
          <w:rPr>
            <w:noProof/>
          </w:rPr>
          <w:instrText xml:space="preserve"> PAGEREF _Toc114656438 \h </w:instrText>
        </w:r>
        <w:r w:rsidR="00E11EF6">
          <w:rPr>
            <w:noProof/>
          </w:rPr>
        </w:r>
        <w:r w:rsidR="00E11EF6">
          <w:rPr>
            <w:noProof/>
          </w:rPr>
          <w:fldChar w:fldCharType="separate"/>
        </w:r>
        <w:r>
          <w:rPr>
            <w:noProof/>
          </w:rPr>
          <w:t>40</w:t>
        </w:r>
        <w:r w:rsidR="00E11EF6">
          <w:rPr>
            <w:noProof/>
          </w:rPr>
          <w:fldChar w:fldCharType="end"/>
        </w:r>
      </w:hyperlink>
    </w:p>
    <w:p w14:paraId="0F64F6C7" w14:textId="1B8F5B2C" w:rsidR="00E11EF6" w:rsidRDefault="00A54AAA">
      <w:pPr>
        <w:pStyle w:val="TOC2"/>
        <w:rPr>
          <w:rFonts w:asciiTheme="minorHAnsi" w:eastAsiaTheme="minorEastAsia" w:hAnsiTheme="minorHAnsi" w:cstheme="minorBidi"/>
          <w:noProof/>
          <w:sz w:val="22"/>
          <w:szCs w:val="22"/>
        </w:rPr>
      </w:pPr>
      <w:hyperlink w:anchor="_Toc114656439" w:history="1">
        <w:r w:rsidR="00E11EF6" w:rsidRPr="008F24EC">
          <w:rPr>
            <w:rStyle w:val="Hyperlink"/>
            <w:noProof/>
          </w:rPr>
          <w:t>9.2</w:t>
        </w:r>
        <w:r w:rsidR="00E11EF6">
          <w:rPr>
            <w:rFonts w:asciiTheme="minorHAnsi" w:eastAsiaTheme="minorEastAsia" w:hAnsiTheme="minorHAnsi" w:cstheme="minorBidi"/>
            <w:noProof/>
            <w:sz w:val="22"/>
            <w:szCs w:val="22"/>
          </w:rPr>
          <w:tab/>
        </w:r>
        <w:r w:rsidR="00E11EF6" w:rsidRPr="008F24EC">
          <w:rPr>
            <w:rStyle w:val="Hyperlink"/>
            <w:noProof/>
          </w:rPr>
          <w:t>Construction Program</w:t>
        </w:r>
        <w:r w:rsidR="00E11EF6">
          <w:rPr>
            <w:noProof/>
          </w:rPr>
          <w:tab/>
        </w:r>
        <w:r w:rsidR="00E11EF6">
          <w:rPr>
            <w:noProof/>
          </w:rPr>
          <w:fldChar w:fldCharType="begin"/>
        </w:r>
        <w:r w:rsidR="00E11EF6">
          <w:rPr>
            <w:noProof/>
          </w:rPr>
          <w:instrText xml:space="preserve"> PAGEREF _Toc114656439 \h </w:instrText>
        </w:r>
        <w:r w:rsidR="00E11EF6">
          <w:rPr>
            <w:noProof/>
          </w:rPr>
        </w:r>
        <w:r w:rsidR="00E11EF6">
          <w:rPr>
            <w:noProof/>
          </w:rPr>
          <w:fldChar w:fldCharType="separate"/>
        </w:r>
        <w:r>
          <w:rPr>
            <w:noProof/>
          </w:rPr>
          <w:t>40</w:t>
        </w:r>
        <w:r w:rsidR="00E11EF6">
          <w:rPr>
            <w:noProof/>
          </w:rPr>
          <w:fldChar w:fldCharType="end"/>
        </w:r>
      </w:hyperlink>
    </w:p>
    <w:p w14:paraId="2F5BF9E0" w14:textId="3161401A" w:rsidR="00E11EF6" w:rsidRDefault="00A54AAA">
      <w:pPr>
        <w:pStyle w:val="TOC2"/>
        <w:rPr>
          <w:rFonts w:asciiTheme="minorHAnsi" w:eastAsiaTheme="minorEastAsia" w:hAnsiTheme="minorHAnsi" w:cstheme="minorBidi"/>
          <w:noProof/>
          <w:sz w:val="22"/>
          <w:szCs w:val="22"/>
        </w:rPr>
      </w:pPr>
      <w:hyperlink w:anchor="_Toc114656440" w:history="1">
        <w:r w:rsidR="00E11EF6" w:rsidRPr="008F24EC">
          <w:rPr>
            <w:rStyle w:val="Hyperlink"/>
            <w:noProof/>
          </w:rPr>
          <w:t>9.3</w:t>
        </w:r>
        <w:r w:rsidR="00E11EF6">
          <w:rPr>
            <w:rFonts w:asciiTheme="minorHAnsi" w:eastAsiaTheme="minorEastAsia" w:hAnsiTheme="minorHAnsi" w:cstheme="minorBidi"/>
            <w:noProof/>
            <w:sz w:val="22"/>
            <w:szCs w:val="22"/>
          </w:rPr>
          <w:tab/>
        </w:r>
        <w:r w:rsidR="00E11EF6" w:rsidRPr="008F24EC">
          <w:rPr>
            <w:rStyle w:val="Hyperlink"/>
            <w:noProof/>
          </w:rPr>
          <w:t>Review of the Construction Program</w:t>
        </w:r>
        <w:r w:rsidR="00E11EF6">
          <w:rPr>
            <w:noProof/>
          </w:rPr>
          <w:tab/>
        </w:r>
        <w:r w:rsidR="00E11EF6">
          <w:rPr>
            <w:noProof/>
          </w:rPr>
          <w:fldChar w:fldCharType="begin"/>
        </w:r>
        <w:r w:rsidR="00E11EF6">
          <w:rPr>
            <w:noProof/>
          </w:rPr>
          <w:instrText xml:space="preserve"> PAGEREF _Toc114656440 \h </w:instrText>
        </w:r>
        <w:r w:rsidR="00E11EF6">
          <w:rPr>
            <w:noProof/>
          </w:rPr>
        </w:r>
        <w:r w:rsidR="00E11EF6">
          <w:rPr>
            <w:noProof/>
          </w:rPr>
          <w:fldChar w:fldCharType="separate"/>
        </w:r>
        <w:r>
          <w:rPr>
            <w:noProof/>
          </w:rPr>
          <w:t>41</w:t>
        </w:r>
        <w:r w:rsidR="00E11EF6">
          <w:rPr>
            <w:noProof/>
          </w:rPr>
          <w:fldChar w:fldCharType="end"/>
        </w:r>
      </w:hyperlink>
    </w:p>
    <w:p w14:paraId="768DC816" w14:textId="3EAC5EFC" w:rsidR="00E11EF6" w:rsidRDefault="00A54AAA">
      <w:pPr>
        <w:pStyle w:val="TOC1"/>
        <w:rPr>
          <w:rFonts w:asciiTheme="minorHAnsi" w:eastAsiaTheme="minorEastAsia" w:hAnsiTheme="minorHAnsi" w:cstheme="minorBidi"/>
          <w:b w:val="0"/>
          <w:noProof/>
          <w:szCs w:val="22"/>
        </w:rPr>
      </w:pPr>
      <w:hyperlink w:anchor="_Toc114656441" w:history="1">
        <w:r w:rsidR="00E11EF6" w:rsidRPr="008F24EC">
          <w:rPr>
            <w:rStyle w:val="Hyperlink"/>
            <w:noProof/>
          </w:rPr>
          <w:t>10</w:t>
        </w:r>
        <w:r w:rsidR="00E11EF6">
          <w:rPr>
            <w:rFonts w:asciiTheme="minorHAnsi" w:eastAsiaTheme="minorEastAsia" w:hAnsiTheme="minorHAnsi" w:cstheme="minorBidi"/>
            <w:b w:val="0"/>
            <w:noProof/>
            <w:szCs w:val="22"/>
          </w:rPr>
          <w:tab/>
        </w:r>
        <w:r w:rsidR="00E11EF6" w:rsidRPr="008F24EC">
          <w:rPr>
            <w:rStyle w:val="Hyperlink"/>
            <w:noProof/>
          </w:rPr>
          <w:t>Site Conditions and access</w:t>
        </w:r>
        <w:r w:rsidR="00E11EF6">
          <w:rPr>
            <w:noProof/>
          </w:rPr>
          <w:tab/>
        </w:r>
        <w:r w:rsidR="00E11EF6">
          <w:rPr>
            <w:noProof/>
          </w:rPr>
          <w:fldChar w:fldCharType="begin"/>
        </w:r>
        <w:r w:rsidR="00E11EF6">
          <w:rPr>
            <w:noProof/>
          </w:rPr>
          <w:instrText xml:space="preserve"> PAGEREF _Toc114656441 \h </w:instrText>
        </w:r>
        <w:r w:rsidR="00E11EF6">
          <w:rPr>
            <w:noProof/>
          </w:rPr>
        </w:r>
        <w:r w:rsidR="00E11EF6">
          <w:rPr>
            <w:noProof/>
          </w:rPr>
          <w:fldChar w:fldCharType="separate"/>
        </w:r>
        <w:r>
          <w:rPr>
            <w:noProof/>
          </w:rPr>
          <w:t>41</w:t>
        </w:r>
        <w:r w:rsidR="00E11EF6">
          <w:rPr>
            <w:noProof/>
          </w:rPr>
          <w:fldChar w:fldCharType="end"/>
        </w:r>
      </w:hyperlink>
    </w:p>
    <w:p w14:paraId="3841D94C" w14:textId="17970981" w:rsidR="00E11EF6" w:rsidRDefault="00A54AAA">
      <w:pPr>
        <w:pStyle w:val="TOC2"/>
        <w:rPr>
          <w:rFonts w:asciiTheme="minorHAnsi" w:eastAsiaTheme="minorEastAsia" w:hAnsiTheme="minorHAnsi" w:cstheme="minorBidi"/>
          <w:noProof/>
          <w:sz w:val="22"/>
          <w:szCs w:val="22"/>
        </w:rPr>
      </w:pPr>
      <w:hyperlink w:anchor="_Toc114656442" w:history="1">
        <w:r w:rsidR="00E11EF6" w:rsidRPr="008F24EC">
          <w:rPr>
            <w:rStyle w:val="Hyperlink"/>
            <w:noProof/>
          </w:rPr>
          <w:t>10.1</w:t>
        </w:r>
        <w:r w:rsidR="00E11EF6">
          <w:rPr>
            <w:rFonts w:asciiTheme="minorHAnsi" w:eastAsiaTheme="minorEastAsia" w:hAnsiTheme="minorHAnsi" w:cstheme="minorBidi"/>
            <w:noProof/>
            <w:sz w:val="22"/>
            <w:szCs w:val="22"/>
          </w:rPr>
          <w:tab/>
        </w:r>
        <w:r w:rsidR="00E11EF6" w:rsidRPr="008F24EC">
          <w:rPr>
            <w:rStyle w:val="Hyperlink"/>
            <w:noProof/>
          </w:rPr>
          <w:t>Contractor acknowledgement regarding Site and Environment</w:t>
        </w:r>
        <w:r w:rsidR="00E11EF6">
          <w:rPr>
            <w:noProof/>
          </w:rPr>
          <w:tab/>
        </w:r>
        <w:r w:rsidR="00E11EF6">
          <w:rPr>
            <w:noProof/>
          </w:rPr>
          <w:fldChar w:fldCharType="begin"/>
        </w:r>
        <w:r w:rsidR="00E11EF6">
          <w:rPr>
            <w:noProof/>
          </w:rPr>
          <w:instrText xml:space="preserve"> PAGEREF _Toc114656442 \h </w:instrText>
        </w:r>
        <w:r w:rsidR="00E11EF6">
          <w:rPr>
            <w:noProof/>
          </w:rPr>
        </w:r>
        <w:r w:rsidR="00E11EF6">
          <w:rPr>
            <w:noProof/>
          </w:rPr>
          <w:fldChar w:fldCharType="separate"/>
        </w:r>
        <w:r>
          <w:rPr>
            <w:noProof/>
          </w:rPr>
          <w:t>41</w:t>
        </w:r>
        <w:r w:rsidR="00E11EF6">
          <w:rPr>
            <w:noProof/>
          </w:rPr>
          <w:fldChar w:fldCharType="end"/>
        </w:r>
      </w:hyperlink>
    </w:p>
    <w:p w14:paraId="513A0243" w14:textId="753ED33D" w:rsidR="00E11EF6" w:rsidRDefault="00A54AAA">
      <w:pPr>
        <w:pStyle w:val="TOC2"/>
        <w:rPr>
          <w:rFonts w:asciiTheme="minorHAnsi" w:eastAsiaTheme="minorEastAsia" w:hAnsiTheme="minorHAnsi" w:cstheme="minorBidi"/>
          <w:noProof/>
          <w:sz w:val="22"/>
          <w:szCs w:val="22"/>
        </w:rPr>
      </w:pPr>
      <w:hyperlink w:anchor="_Toc114656443" w:history="1">
        <w:r w:rsidR="00E11EF6" w:rsidRPr="008F24EC">
          <w:rPr>
            <w:rStyle w:val="Hyperlink"/>
            <w:noProof/>
          </w:rPr>
          <w:t>10.2</w:t>
        </w:r>
        <w:r w:rsidR="00E11EF6">
          <w:rPr>
            <w:rFonts w:asciiTheme="minorHAnsi" w:eastAsiaTheme="minorEastAsia" w:hAnsiTheme="minorHAnsi" w:cstheme="minorBidi"/>
            <w:noProof/>
            <w:sz w:val="22"/>
            <w:szCs w:val="22"/>
          </w:rPr>
          <w:tab/>
        </w:r>
        <w:r w:rsidR="00E11EF6" w:rsidRPr="008F24EC">
          <w:rPr>
            <w:rStyle w:val="Hyperlink"/>
            <w:noProof/>
          </w:rPr>
          <w:t>Contamination</w:t>
        </w:r>
        <w:r w:rsidR="00E11EF6">
          <w:rPr>
            <w:noProof/>
          </w:rPr>
          <w:tab/>
        </w:r>
        <w:r w:rsidR="00E11EF6">
          <w:rPr>
            <w:noProof/>
          </w:rPr>
          <w:fldChar w:fldCharType="begin"/>
        </w:r>
        <w:r w:rsidR="00E11EF6">
          <w:rPr>
            <w:noProof/>
          </w:rPr>
          <w:instrText xml:space="preserve"> PAGEREF _Toc114656443 \h </w:instrText>
        </w:r>
        <w:r w:rsidR="00E11EF6">
          <w:rPr>
            <w:noProof/>
          </w:rPr>
        </w:r>
        <w:r w:rsidR="00E11EF6">
          <w:rPr>
            <w:noProof/>
          </w:rPr>
          <w:fldChar w:fldCharType="separate"/>
        </w:r>
        <w:r>
          <w:rPr>
            <w:noProof/>
          </w:rPr>
          <w:t>42</w:t>
        </w:r>
        <w:r w:rsidR="00E11EF6">
          <w:rPr>
            <w:noProof/>
          </w:rPr>
          <w:fldChar w:fldCharType="end"/>
        </w:r>
      </w:hyperlink>
    </w:p>
    <w:p w14:paraId="3975B362" w14:textId="19563800" w:rsidR="00E11EF6" w:rsidRDefault="00A54AAA">
      <w:pPr>
        <w:pStyle w:val="TOC2"/>
        <w:rPr>
          <w:rFonts w:asciiTheme="minorHAnsi" w:eastAsiaTheme="minorEastAsia" w:hAnsiTheme="minorHAnsi" w:cstheme="minorBidi"/>
          <w:noProof/>
          <w:sz w:val="22"/>
          <w:szCs w:val="22"/>
        </w:rPr>
      </w:pPr>
      <w:hyperlink w:anchor="_Toc114656444" w:history="1">
        <w:r w:rsidR="00E11EF6" w:rsidRPr="008F24EC">
          <w:rPr>
            <w:rStyle w:val="Hyperlink"/>
            <w:noProof/>
          </w:rPr>
          <w:t>10.3</w:t>
        </w:r>
        <w:r w:rsidR="00E11EF6">
          <w:rPr>
            <w:rFonts w:asciiTheme="minorHAnsi" w:eastAsiaTheme="minorEastAsia" w:hAnsiTheme="minorHAnsi" w:cstheme="minorBidi"/>
            <w:noProof/>
            <w:sz w:val="22"/>
            <w:szCs w:val="22"/>
          </w:rPr>
          <w:tab/>
        </w:r>
        <w:r w:rsidR="00E11EF6" w:rsidRPr="008F24EC">
          <w:rPr>
            <w:rStyle w:val="Hyperlink"/>
            <w:noProof/>
          </w:rPr>
          <w:t>Artefacts</w:t>
        </w:r>
        <w:r w:rsidR="00E11EF6">
          <w:rPr>
            <w:noProof/>
          </w:rPr>
          <w:tab/>
        </w:r>
        <w:r w:rsidR="00E11EF6">
          <w:rPr>
            <w:noProof/>
          </w:rPr>
          <w:fldChar w:fldCharType="begin"/>
        </w:r>
        <w:r w:rsidR="00E11EF6">
          <w:rPr>
            <w:noProof/>
          </w:rPr>
          <w:instrText xml:space="preserve"> PAGEREF _Toc114656444 \h </w:instrText>
        </w:r>
        <w:r w:rsidR="00E11EF6">
          <w:rPr>
            <w:noProof/>
          </w:rPr>
        </w:r>
        <w:r w:rsidR="00E11EF6">
          <w:rPr>
            <w:noProof/>
          </w:rPr>
          <w:fldChar w:fldCharType="separate"/>
        </w:r>
        <w:r>
          <w:rPr>
            <w:noProof/>
          </w:rPr>
          <w:t>42</w:t>
        </w:r>
        <w:r w:rsidR="00E11EF6">
          <w:rPr>
            <w:noProof/>
          </w:rPr>
          <w:fldChar w:fldCharType="end"/>
        </w:r>
      </w:hyperlink>
    </w:p>
    <w:p w14:paraId="736F97C8" w14:textId="25CDF3B1" w:rsidR="00E11EF6" w:rsidRDefault="00A54AAA">
      <w:pPr>
        <w:pStyle w:val="TOC2"/>
        <w:rPr>
          <w:rFonts w:asciiTheme="minorHAnsi" w:eastAsiaTheme="minorEastAsia" w:hAnsiTheme="minorHAnsi" w:cstheme="minorBidi"/>
          <w:noProof/>
          <w:sz w:val="22"/>
          <w:szCs w:val="22"/>
        </w:rPr>
      </w:pPr>
      <w:hyperlink w:anchor="_Toc114656445" w:history="1">
        <w:r w:rsidR="00E11EF6" w:rsidRPr="008F24EC">
          <w:rPr>
            <w:rStyle w:val="Hyperlink"/>
            <w:noProof/>
          </w:rPr>
          <w:t>10.4</w:t>
        </w:r>
        <w:r w:rsidR="00E11EF6">
          <w:rPr>
            <w:rFonts w:asciiTheme="minorHAnsi" w:eastAsiaTheme="minorEastAsia" w:hAnsiTheme="minorHAnsi" w:cstheme="minorBidi"/>
            <w:noProof/>
            <w:sz w:val="22"/>
            <w:szCs w:val="22"/>
          </w:rPr>
          <w:tab/>
        </w:r>
        <w:r w:rsidR="00E11EF6" w:rsidRPr="008F24EC">
          <w:rPr>
            <w:rStyle w:val="Hyperlink"/>
            <w:noProof/>
          </w:rPr>
          <w:t>Native Title</w:t>
        </w:r>
        <w:r w:rsidR="00E11EF6">
          <w:rPr>
            <w:noProof/>
          </w:rPr>
          <w:tab/>
        </w:r>
        <w:r w:rsidR="00E11EF6">
          <w:rPr>
            <w:noProof/>
          </w:rPr>
          <w:fldChar w:fldCharType="begin"/>
        </w:r>
        <w:r w:rsidR="00E11EF6">
          <w:rPr>
            <w:noProof/>
          </w:rPr>
          <w:instrText xml:space="preserve"> PAGEREF _Toc114656445 \h </w:instrText>
        </w:r>
        <w:r w:rsidR="00E11EF6">
          <w:rPr>
            <w:noProof/>
          </w:rPr>
        </w:r>
        <w:r w:rsidR="00E11EF6">
          <w:rPr>
            <w:noProof/>
          </w:rPr>
          <w:fldChar w:fldCharType="separate"/>
        </w:r>
        <w:r>
          <w:rPr>
            <w:noProof/>
          </w:rPr>
          <w:t>43</w:t>
        </w:r>
        <w:r w:rsidR="00E11EF6">
          <w:rPr>
            <w:noProof/>
          </w:rPr>
          <w:fldChar w:fldCharType="end"/>
        </w:r>
      </w:hyperlink>
    </w:p>
    <w:p w14:paraId="1B1EC40D" w14:textId="56569D4C" w:rsidR="00E11EF6" w:rsidRDefault="00A54AAA">
      <w:pPr>
        <w:pStyle w:val="TOC2"/>
        <w:rPr>
          <w:rFonts w:asciiTheme="minorHAnsi" w:eastAsiaTheme="minorEastAsia" w:hAnsiTheme="minorHAnsi" w:cstheme="minorBidi"/>
          <w:noProof/>
          <w:sz w:val="22"/>
          <w:szCs w:val="22"/>
        </w:rPr>
      </w:pPr>
      <w:hyperlink w:anchor="_Toc114656446" w:history="1">
        <w:r w:rsidR="00E11EF6" w:rsidRPr="008F24EC">
          <w:rPr>
            <w:rStyle w:val="Hyperlink"/>
            <w:noProof/>
          </w:rPr>
          <w:t>10.5</w:t>
        </w:r>
        <w:r w:rsidR="00E11EF6">
          <w:rPr>
            <w:rFonts w:asciiTheme="minorHAnsi" w:eastAsiaTheme="minorEastAsia" w:hAnsiTheme="minorHAnsi" w:cstheme="minorBidi"/>
            <w:noProof/>
            <w:sz w:val="22"/>
            <w:szCs w:val="22"/>
          </w:rPr>
          <w:tab/>
        </w:r>
        <w:r w:rsidR="00E11EF6" w:rsidRPr="008F24EC">
          <w:rPr>
            <w:rStyle w:val="Hyperlink"/>
            <w:noProof/>
          </w:rPr>
          <w:t>Inductions</w:t>
        </w:r>
        <w:r w:rsidR="00E11EF6">
          <w:rPr>
            <w:noProof/>
          </w:rPr>
          <w:tab/>
        </w:r>
        <w:r w:rsidR="00E11EF6">
          <w:rPr>
            <w:noProof/>
          </w:rPr>
          <w:fldChar w:fldCharType="begin"/>
        </w:r>
        <w:r w:rsidR="00E11EF6">
          <w:rPr>
            <w:noProof/>
          </w:rPr>
          <w:instrText xml:space="preserve"> PAGEREF _Toc114656446 \h </w:instrText>
        </w:r>
        <w:r w:rsidR="00E11EF6">
          <w:rPr>
            <w:noProof/>
          </w:rPr>
        </w:r>
        <w:r w:rsidR="00E11EF6">
          <w:rPr>
            <w:noProof/>
          </w:rPr>
          <w:fldChar w:fldCharType="separate"/>
        </w:r>
        <w:r>
          <w:rPr>
            <w:noProof/>
          </w:rPr>
          <w:t>43</w:t>
        </w:r>
        <w:r w:rsidR="00E11EF6">
          <w:rPr>
            <w:noProof/>
          </w:rPr>
          <w:fldChar w:fldCharType="end"/>
        </w:r>
      </w:hyperlink>
    </w:p>
    <w:p w14:paraId="0653EBE3" w14:textId="6A23E41D" w:rsidR="00E11EF6" w:rsidRDefault="00A54AAA">
      <w:pPr>
        <w:pStyle w:val="TOC2"/>
        <w:rPr>
          <w:rFonts w:asciiTheme="minorHAnsi" w:eastAsiaTheme="minorEastAsia" w:hAnsiTheme="minorHAnsi" w:cstheme="minorBidi"/>
          <w:noProof/>
          <w:sz w:val="22"/>
          <w:szCs w:val="22"/>
        </w:rPr>
      </w:pPr>
      <w:hyperlink w:anchor="_Toc114656447" w:history="1">
        <w:r w:rsidR="00E11EF6" w:rsidRPr="008F24EC">
          <w:rPr>
            <w:rStyle w:val="Hyperlink"/>
            <w:noProof/>
          </w:rPr>
          <w:t>10.6</w:t>
        </w:r>
        <w:r w:rsidR="00E11EF6">
          <w:rPr>
            <w:rFonts w:asciiTheme="minorHAnsi" w:eastAsiaTheme="minorEastAsia" w:hAnsiTheme="minorHAnsi" w:cstheme="minorBidi"/>
            <w:noProof/>
            <w:sz w:val="22"/>
            <w:szCs w:val="22"/>
          </w:rPr>
          <w:tab/>
        </w:r>
        <w:r w:rsidR="00E11EF6" w:rsidRPr="008F24EC">
          <w:rPr>
            <w:rStyle w:val="Hyperlink"/>
            <w:noProof/>
          </w:rPr>
          <w:t>Principal to provide access</w:t>
        </w:r>
        <w:r w:rsidR="00E11EF6">
          <w:rPr>
            <w:noProof/>
          </w:rPr>
          <w:tab/>
        </w:r>
        <w:r w:rsidR="00E11EF6">
          <w:rPr>
            <w:noProof/>
          </w:rPr>
          <w:fldChar w:fldCharType="begin"/>
        </w:r>
        <w:r w:rsidR="00E11EF6">
          <w:rPr>
            <w:noProof/>
          </w:rPr>
          <w:instrText xml:space="preserve"> PAGEREF _Toc114656447 \h </w:instrText>
        </w:r>
        <w:r w:rsidR="00E11EF6">
          <w:rPr>
            <w:noProof/>
          </w:rPr>
        </w:r>
        <w:r w:rsidR="00E11EF6">
          <w:rPr>
            <w:noProof/>
          </w:rPr>
          <w:fldChar w:fldCharType="separate"/>
        </w:r>
        <w:r>
          <w:rPr>
            <w:noProof/>
          </w:rPr>
          <w:t>43</w:t>
        </w:r>
        <w:r w:rsidR="00E11EF6">
          <w:rPr>
            <w:noProof/>
          </w:rPr>
          <w:fldChar w:fldCharType="end"/>
        </w:r>
      </w:hyperlink>
    </w:p>
    <w:p w14:paraId="5C8D09AD" w14:textId="70597642" w:rsidR="00E11EF6" w:rsidRDefault="00A54AAA">
      <w:pPr>
        <w:pStyle w:val="TOC2"/>
        <w:rPr>
          <w:rFonts w:asciiTheme="minorHAnsi" w:eastAsiaTheme="minorEastAsia" w:hAnsiTheme="minorHAnsi" w:cstheme="minorBidi"/>
          <w:noProof/>
          <w:sz w:val="22"/>
          <w:szCs w:val="22"/>
        </w:rPr>
      </w:pPr>
      <w:hyperlink w:anchor="_Toc114656448" w:history="1">
        <w:r w:rsidR="00E11EF6" w:rsidRPr="008F24EC">
          <w:rPr>
            <w:rStyle w:val="Hyperlink"/>
            <w:noProof/>
          </w:rPr>
          <w:t>10.7</w:t>
        </w:r>
        <w:r w:rsidR="00E11EF6">
          <w:rPr>
            <w:rFonts w:asciiTheme="minorHAnsi" w:eastAsiaTheme="minorEastAsia" w:hAnsiTheme="minorHAnsi" w:cstheme="minorBidi"/>
            <w:noProof/>
            <w:sz w:val="22"/>
            <w:szCs w:val="22"/>
          </w:rPr>
          <w:tab/>
        </w:r>
        <w:r w:rsidR="00E11EF6" w:rsidRPr="008F24EC">
          <w:rPr>
            <w:rStyle w:val="Hyperlink"/>
            <w:noProof/>
          </w:rPr>
          <w:t>Access requirements</w:t>
        </w:r>
        <w:r w:rsidR="00E11EF6">
          <w:rPr>
            <w:noProof/>
          </w:rPr>
          <w:tab/>
        </w:r>
        <w:r w:rsidR="00E11EF6">
          <w:rPr>
            <w:noProof/>
          </w:rPr>
          <w:fldChar w:fldCharType="begin"/>
        </w:r>
        <w:r w:rsidR="00E11EF6">
          <w:rPr>
            <w:noProof/>
          </w:rPr>
          <w:instrText xml:space="preserve"> PAGEREF _Toc114656448 \h </w:instrText>
        </w:r>
        <w:r w:rsidR="00E11EF6">
          <w:rPr>
            <w:noProof/>
          </w:rPr>
        </w:r>
        <w:r w:rsidR="00E11EF6">
          <w:rPr>
            <w:noProof/>
          </w:rPr>
          <w:fldChar w:fldCharType="separate"/>
        </w:r>
        <w:r>
          <w:rPr>
            <w:noProof/>
          </w:rPr>
          <w:t>43</w:t>
        </w:r>
        <w:r w:rsidR="00E11EF6">
          <w:rPr>
            <w:noProof/>
          </w:rPr>
          <w:fldChar w:fldCharType="end"/>
        </w:r>
      </w:hyperlink>
    </w:p>
    <w:p w14:paraId="29B9241D" w14:textId="235BFEB0" w:rsidR="00E11EF6" w:rsidRDefault="00A54AAA">
      <w:pPr>
        <w:pStyle w:val="TOC2"/>
        <w:rPr>
          <w:rFonts w:asciiTheme="minorHAnsi" w:eastAsiaTheme="minorEastAsia" w:hAnsiTheme="minorHAnsi" w:cstheme="minorBidi"/>
          <w:noProof/>
          <w:sz w:val="22"/>
          <w:szCs w:val="22"/>
        </w:rPr>
      </w:pPr>
      <w:hyperlink w:anchor="_Toc114656449" w:history="1">
        <w:r w:rsidR="00E11EF6" w:rsidRPr="008F24EC">
          <w:rPr>
            <w:rStyle w:val="Hyperlink"/>
            <w:noProof/>
          </w:rPr>
          <w:t>10.8</w:t>
        </w:r>
        <w:r w:rsidR="00E11EF6">
          <w:rPr>
            <w:rFonts w:asciiTheme="minorHAnsi" w:eastAsiaTheme="minorEastAsia" w:hAnsiTheme="minorHAnsi" w:cstheme="minorBidi"/>
            <w:noProof/>
            <w:sz w:val="22"/>
            <w:szCs w:val="22"/>
          </w:rPr>
          <w:tab/>
        </w:r>
        <w:r w:rsidR="00E11EF6" w:rsidRPr="008F24EC">
          <w:rPr>
            <w:rStyle w:val="Hyperlink"/>
            <w:noProof/>
          </w:rPr>
          <w:t>Care of Site</w:t>
        </w:r>
        <w:r w:rsidR="00E11EF6">
          <w:rPr>
            <w:noProof/>
          </w:rPr>
          <w:tab/>
        </w:r>
        <w:r w:rsidR="00E11EF6">
          <w:rPr>
            <w:noProof/>
          </w:rPr>
          <w:fldChar w:fldCharType="begin"/>
        </w:r>
        <w:r w:rsidR="00E11EF6">
          <w:rPr>
            <w:noProof/>
          </w:rPr>
          <w:instrText xml:space="preserve"> PAGEREF _Toc114656449 \h </w:instrText>
        </w:r>
        <w:r w:rsidR="00E11EF6">
          <w:rPr>
            <w:noProof/>
          </w:rPr>
        </w:r>
        <w:r w:rsidR="00E11EF6">
          <w:rPr>
            <w:noProof/>
          </w:rPr>
          <w:fldChar w:fldCharType="separate"/>
        </w:r>
        <w:r>
          <w:rPr>
            <w:noProof/>
          </w:rPr>
          <w:t>44</w:t>
        </w:r>
        <w:r w:rsidR="00E11EF6">
          <w:rPr>
            <w:noProof/>
          </w:rPr>
          <w:fldChar w:fldCharType="end"/>
        </w:r>
      </w:hyperlink>
    </w:p>
    <w:p w14:paraId="3EAB4673" w14:textId="74CCEA15" w:rsidR="00E11EF6" w:rsidRDefault="00A54AAA">
      <w:pPr>
        <w:pStyle w:val="TOC2"/>
        <w:rPr>
          <w:rFonts w:asciiTheme="minorHAnsi" w:eastAsiaTheme="minorEastAsia" w:hAnsiTheme="minorHAnsi" w:cstheme="minorBidi"/>
          <w:noProof/>
          <w:sz w:val="22"/>
          <w:szCs w:val="22"/>
        </w:rPr>
      </w:pPr>
      <w:hyperlink w:anchor="_Toc114656450" w:history="1">
        <w:r w:rsidR="00E11EF6" w:rsidRPr="008F24EC">
          <w:rPr>
            <w:rStyle w:val="Hyperlink"/>
            <w:noProof/>
          </w:rPr>
          <w:t>10.9</w:t>
        </w:r>
        <w:r w:rsidR="00E11EF6">
          <w:rPr>
            <w:rFonts w:asciiTheme="minorHAnsi" w:eastAsiaTheme="minorEastAsia" w:hAnsiTheme="minorHAnsi" w:cstheme="minorBidi"/>
            <w:noProof/>
            <w:sz w:val="22"/>
            <w:szCs w:val="22"/>
          </w:rPr>
          <w:tab/>
        </w:r>
        <w:r w:rsidR="00E11EF6" w:rsidRPr="008F24EC">
          <w:rPr>
            <w:rStyle w:val="Hyperlink"/>
            <w:noProof/>
          </w:rPr>
          <w:t>Site facilities for Principal</w:t>
        </w:r>
        <w:r w:rsidR="00E11EF6">
          <w:rPr>
            <w:noProof/>
          </w:rPr>
          <w:tab/>
        </w:r>
        <w:r w:rsidR="00E11EF6">
          <w:rPr>
            <w:noProof/>
          </w:rPr>
          <w:fldChar w:fldCharType="begin"/>
        </w:r>
        <w:r w:rsidR="00E11EF6">
          <w:rPr>
            <w:noProof/>
          </w:rPr>
          <w:instrText xml:space="preserve"> PAGEREF _Toc114656450 \h </w:instrText>
        </w:r>
        <w:r w:rsidR="00E11EF6">
          <w:rPr>
            <w:noProof/>
          </w:rPr>
        </w:r>
        <w:r w:rsidR="00E11EF6">
          <w:rPr>
            <w:noProof/>
          </w:rPr>
          <w:fldChar w:fldCharType="separate"/>
        </w:r>
        <w:r>
          <w:rPr>
            <w:noProof/>
          </w:rPr>
          <w:t>44</w:t>
        </w:r>
        <w:r w:rsidR="00E11EF6">
          <w:rPr>
            <w:noProof/>
          </w:rPr>
          <w:fldChar w:fldCharType="end"/>
        </w:r>
      </w:hyperlink>
    </w:p>
    <w:p w14:paraId="4BBA826B" w14:textId="67AF9966" w:rsidR="00E11EF6" w:rsidRDefault="00A54AAA">
      <w:pPr>
        <w:pStyle w:val="TOC2"/>
        <w:rPr>
          <w:rFonts w:asciiTheme="minorHAnsi" w:eastAsiaTheme="minorEastAsia" w:hAnsiTheme="minorHAnsi" w:cstheme="minorBidi"/>
          <w:noProof/>
          <w:sz w:val="22"/>
          <w:szCs w:val="22"/>
        </w:rPr>
      </w:pPr>
      <w:hyperlink w:anchor="_Toc114656451" w:history="1">
        <w:r w:rsidR="00E11EF6" w:rsidRPr="008F24EC">
          <w:rPr>
            <w:rStyle w:val="Hyperlink"/>
            <w:noProof/>
          </w:rPr>
          <w:t>10.10</w:t>
        </w:r>
        <w:r w:rsidR="00E11EF6">
          <w:rPr>
            <w:rFonts w:asciiTheme="minorHAnsi" w:eastAsiaTheme="minorEastAsia" w:hAnsiTheme="minorHAnsi" w:cstheme="minorBidi"/>
            <w:noProof/>
            <w:sz w:val="22"/>
            <w:szCs w:val="22"/>
          </w:rPr>
          <w:tab/>
        </w:r>
        <w:r w:rsidR="00E11EF6" w:rsidRPr="008F24EC">
          <w:rPr>
            <w:rStyle w:val="Hyperlink"/>
            <w:noProof/>
          </w:rPr>
          <w:t>Indemnity</w:t>
        </w:r>
        <w:r w:rsidR="00E11EF6">
          <w:rPr>
            <w:noProof/>
          </w:rPr>
          <w:tab/>
        </w:r>
        <w:r w:rsidR="00E11EF6">
          <w:rPr>
            <w:noProof/>
          </w:rPr>
          <w:fldChar w:fldCharType="begin"/>
        </w:r>
        <w:r w:rsidR="00E11EF6">
          <w:rPr>
            <w:noProof/>
          </w:rPr>
          <w:instrText xml:space="preserve"> PAGEREF _Toc114656451 \h </w:instrText>
        </w:r>
        <w:r w:rsidR="00E11EF6">
          <w:rPr>
            <w:noProof/>
          </w:rPr>
        </w:r>
        <w:r w:rsidR="00E11EF6">
          <w:rPr>
            <w:noProof/>
          </w:rPr>
          <w:fldChar w:fldCharType="separate"/>
        </w:r>
        <w:r>
          <w:rPr>
            <w:noProof/>
          </w:rPr>
          <w:t>44</w:t>
        </w:r>
        <w:r w:rsidR="00E11EF6">
          <w:rPr>
            <w:noProof/>
          </w:rPr>
          <w:fldChar w:fldCharType="end"/>
        </w:r>
      </w:hyperlink>
    </w:p>
    <w:p w14:paraId="4D2A1824" w14:textId="58F67371" w:rsidR="00E11EF6" w:rsidRDefault="00A54AAA">
      <w:pPr>
        <w:pStyle w:val="TOC2"/>
        <w:rPr>
          <w:rFonts w:asciiTheme="minorHAnsi" w:eastAsiaTheme="minorEastAsia" w:hAnsiTheme="minorHAnsi" w:cstheme="minorBidi"/>
          <w:noProof/>
          <w:sz w:val="22"/>
          <w:szCs w:val="22"/>
        </w:rPr>
      </w:pPr>
      <w:hyperlink w:anchor="_Toc114656452" w:history="1">
        <w:r w:rsidR="00E11EF6" w:rsidRPr="008F24EC">
          <w:rPr>
            <w:rStyle w:val="Hyperlink"/>
            <w:noProof/>
          </w:rPr>
          <w:t>10.11</w:t>
        </w:r>
        <w:r w:rsidR="00E11EF6">
          <w:rPr>
            <w:rFonts w:asciiTheme="minorHAnsi" w:eastAsiaTheme="minorEastAsia" w:hAnsiTheme="minorHAnsi" w:cstheme="minorBidi"/>
            <w:noProof/>
            <w:sz w:val="22"/>
            <w:szCs w:val="22"/>
          </w:rPr>
          <w:tab/>
        </w:r>
        <w:r w:rsidR="00E11EF6" w:rsidRPr="008F24EC">
          <w:rPr>
            <w:rStyle w:val="Hyperlink"/>
            <w:noProof/>
          </w:rPr>
          <w:t>Latent Conditions</w:t>
        </w:r>
        <w:r w:rsidR="00E11EF6">
          <w:rPr>
            <w:noProof/>
          </w:rPr>
          <w:tab/>
        </w:r>
        <w:r w:rsidR="00E11EF6">
          <w:rPr>
            <w:noProof/>
          </w:rPr>
          <w:fldChar w:fldCharType="begin"/>
        </w:r>
        <w:r w:rsidR="00E11EF6">
          <w:rPr>
            <w:noProof/>
          </w:rPr>
          <w:instrText xml:space="preserve"> PAGEREF _Toc114656452 \h </w:instrText>
        </w:r>
        <w:r w:rsidR="00E11EF6">
          <w:rPr>
            <w:noProof/>
          </w:rPr>
        </w:r>
        <w:r w:rsidR="00E11EF6">
          <w:rPr>
            <w:noProof/>
          </w:rPr>
          <w:fldChar w:fldCharType="separate"/>
        </w:r>
        <w:r>
          <w:rPr>
            <w:noProof/>
          </w:rPr>
          <w:t>44</w:t>
        </w:r>
        <w:r w:rsidR="00E11EF6">
          <w:rPr>
            <w:noProof/>
          </w:rPr>
          <w:fldChar w:fldCharType="end"/>
        </w:r>
      </w:hyperlink>
    </w:p>
    <w:p w14:paraId="62ECEBAD" w14:textId="7E6D7D94" w:rsidR="00E11EF6" w:rsidRDefault="00A54AAA">
      <w:pPr>
        <w:pStyle w:val="TOC1"/>
        <w:rPr>
          <w:rFonts w:asciiTheme="minorHAnsi" w:eastAsiaTheme="minorEastAsia" w:hAnsiTheme="minorHAnsi" w:cstheme="minorBidi"/>
          <w:b w:val="0"/>
          <w:noProof/>
          <w:szCs w:val="22"/>
        </w:rPr>
      </w:pPr>
      <w:hyperlink w:anchor="_Toc114656453" w:history="1">
        <w:r w:rsidR="00E11EF6" w:rsidRPr="008F24EC">
          <w:rPr>
            <w:rStyle w:val="Hyperlink"/>
            <w:noProof/>
          </w:rPr>
          <w:t>11</w:t>
        </w:r>
        <w:r w:rsidR="00E11EF6">
          <w:rPr>
            <w:rFonts w:asciiTheme="minorHAnsi" w:eastAsiaTheme="minorEastAsia" w:hAnsiTheme="minorHAnsi" w:cstheme="minorBidi"/>
            <w:b w:val="0"/>
            <w:noProof/>
            <w:szCs w:val="22"/>
          </w:rPr>
          <w:tab/>
        </w:r>
        <w:r w:rsidR="00E11EF6" w:rsidRPr="008F24EC">
          <w:rPr>
            <w:rStyle w:val="Hyperlink"/>
            <w:noProof/>
          </w:rPr>
          <w:t>Work Health and Safety</w:t>
        </w:r>
        <w:r w:rsidR="00E11EF6">
          <w:rPr>
            <w:noProof/>
          </w:rPr>
          <w:tab/>
        </w:r>
        <w:r w:rsidR="00E11EF6">
          <w:rPr>
            <w:noProof/>
          </w:rPr>
          <w:fldChar w:fldCharType="begin"/>
        </w:r>
        <w:r w:rsidR="00E11EF6">
          <w:rPr>
            <w:noProof/>
          </w:rPr>
          <w:instrText xml:space="preserve"> PAGEREF _Toc114656453 \h </w:instrText>
        </w:r>
        <w:r w:rsidR="00E11EF6">
          <w:rPr>
            <w:noProof/>
          </w:rPr>
        </w:r>
        <w:r w:rsidR="00E11EF6">
          <w:rPr>
            <w:noProof/>
          </w:rPr>
          <w:fldChar w:fldCharType="separate"/>
        </w:r>
        <w:r>
          <w:rPr>
            <w:noProof/>
          </w:rPr>
          <w:t>45</w:t>
        </w:r>
        <w:r w:rsidR="00E11EF6">
          <w:rPr>
            <w:noProof/>
          </w:rPr>
          <w:fldChar w:fldCharType="end"/>
        </w:r>
      </w:hyperlink>
    </w:p>
    <w:p w14:paraId="361A3A71" w14:textId="092A3054" w:rsidR="00E11EF6" w:rsidRDefault="00A54AAA">
      <w:pPr>
        <w:pStyle w:val="TOC2"/>
        <w:rPr>
          <w:rFonts w:asciiTheme="minorHAnsi" w:eastAsiaTheme="minorEastAsia" w:hAnsiTheme="minorHAnsi" w:cstheme="minorBidi"/>
          <w:noProof/>
          <w:sz w:val="22"/>
          <w:szCs w:val="22"/>
        </w:rPr>
      </w:pPr>
      <w:hyperlink w:anchor="_Toc114656454" w:history="1">
        <w:r w:rsidR="00E11EF6" w:rsidRPr="008F24EC">
          <w:rPr>
            <w:rStyle w:val="Hyperlink"/>
            <w:noProof/>
          </w:rPr>
          <w:t>11.1</w:t>
        </w:r>
        <w:r w:rsidR="00E11EF6">
          <w:rPr>
            <w:rFonts w:asciiTheme="minorHAnsi" w:eastAsiaTheme="minorEastAsia" w:hAnsiTheme="minorHAnsi" w:cstheme="minorBidi"/>
            <w:noProof/>
            <w:sz w:val="22"/>
            <w:szCs w:val="22"/>
          </w:rPr>
          <w:tab/>
        </w:r>
        <w:r w:rsidR="00E11EF6" w:rsidRPr="008F24EC">
          <w:rPr>
            <w:rStyle w:val="Hyperlink"/>
            <w:noProof/>
          </w:rPr>
          <w:t>Contractor’s work health and safety obligations</w:t>
        </w:r>
        <w:r w:rsidR="00E11EF6">
          <w:rPr>
            <w:noProof/>
          </w:rPr>
          <w:tab/>
        </w:r>
        <w:r w:rsidR="00E11EF6">
          <w:rPr>
            <w:noProof/>
          </w:rPr>
          <w:fldChar w:fldCharType="begin"/>
        </w:r>
        <w:r w:rsidR="00E11EF6">
          <w:rPr>
            <w:noProof/>
          </w:rPr>
          <w:instrText xml:space="preserve"> PAGEREF _Toc114656454 \h </w:instrText>
        </w:r>
        <w:r w:rsidR="00E11EF6">
          <w:rPr>
            <w:noProof/>
          </w:rPr>
        </w:r>
        <w:r w:rsidR="00E11EF6">
          <w:rPr>
            <w:noProof/>
          </w:rPr>
          <w:fldChar w:fldCharType="separate"/>
        </w:r>
        <w:r>
          <w:rPr>
            <w:noProof/>
          </w:rPr>
          <w:t>45</w:t>
        </w:r>
        <w:r w:rsidR="00E11EF6">
          <w:rPr>
            <w:noProof/>
          </w:rPr>
          <w:fldChar w:fldCharType="end"/>
        </w:r>
      </w:hyperlink>
    </w:p>
    <w:p w14:paraId="2740DECA" w14:textId="5B917967" w:rsidR="00E11EF6" w:rsidRDefault="00A54AAA">
      <w:pPr>
        <w:pStyle w:val="TOC2"/>
        <w:rPr>
          <w:rFonts w:asciiTheme="minorHAnsi" w:eastAsiaTheme="minorEastAsia" w:hAnsiTheme="minorHAnsi" w:cstheme="minorBidi"/>
          <w:noProof/>
          <w:sz w:val="22"/>
          <w:szCs w:val="22"/>
        </w:rPr>
      </w:pPr>
      <w:hyperlink w:anchor="_Toc114656455" w:history="1">
        <w:r w:rsidR="00E11EF6" w:rsidRPr="008F24EC">
          <w:rPr>
            <w:rStyle w:val="Hyperlink"/>
            <w:noProof/>
          </w:rPr>
          <w:t>11.2</w:t>
        </w:r>
        <w:r w:rsidR="00E11EF6">
          <w:rPr>
            <w:rFonts w:asciiTheme="minorHAnsi" w:eastAsiaTheme="minorEastAsia" w:hAnsiTheme="minorHAnsi" w:cstheme="minorBidi"/>
            <w:noProof/>
            <w:sz w:val="22"/>
            <w:szCs w:val="22"/>
          </w:rPr>
          <w:tab/>
        </w:r>
        <w:r w:rsidR="00E11EF6" w:rsidRPr="008F24EC">
          <w:rPr>
            <w:rStyle w:val="Hyperlink"/>
            <w:noProof/>
          </w:rPr>
          <w:t>Principal’s right of review</w:t>
        </w:r>
        <w:r w:rsidR="00E11EF6">
          <w:rPr>
            <w:noProof/>
          </w:rPr>
          <w:tab/>
        </w:r>
        <w:r w:rsidR="00E11EF6">
          <w:rPr>
            <w:noProof/>
          </w:rPr>
          <w:fldChar w:fldCharType="begin"/>
        </w:r>
        <w:r w:rsidR="00E11EF6">
          <w:rPr>
            <w:noProof/>
          </w:rPr>
          <w:instrText xml:space="preserve"> PAGEREF _Toc114656455 \h </w:instrText>
        </w:r>
        <w:r w:rsidR="00E11EF6">
          <w:rPr>
            <w:noProof/>
          </w:rPr>
        </w:r>
        <w:r w:rsidR="00E11EF6">
          <w:rPr>
            <w:noProof/>
          </w:rPr>
          <w:fldChar w:fldCharType="separate"/>
        </w:r>
        <w:r>
          <w:rPr>
            <w:noProof/>
          </w:rPr>
          <w:t>46</w:t>
        </w:r>
        <w:r w:rsidR="00E11EF6">
          <w:rPr>
            <w:noProof/>
          </w:rPr>
          <w:fldChar w:fldCharType="end"/>
        </w:r>
      </w:hyperlink>
    </w:p>
    <w:p w14:paraId="7EAFA7C6" w14:textId="39EB59B6" w:rsidR="00E11EF6" w:rsidRDefault="00A54AAA">
      <w:pPr>
        <w:pStyle w:val="TOC2"/>
        <w:rPr>
          <w:rFonts w:asciiTheme="minorHAnsi" w:eastAsiaTheme="minorEastAsia" w:hAnsiTheme="minorHAnsi" w:cstheme="minorBidi"/>
          <w:noProof/>
          <w:sz w:val="22"/>
          <w:szCs w:val="22"/>
        </w:rPr>
      </w:pPr>
      <w:hyperlink w:anchor="_Toc114656456" w:history="1">
        <w:r w:rsidR="00E11EF6" w:rsidRPr="008F24EC">
          <w:rPr>
            <w:rStyle w:val="Hyperlink"/>
            <w:noProof/>
          </w:rPr>
          <w:t>11.3</w:t>
        </w:r>
        <w:r w:rsidR="00E11EF6">
          <w:rPr>
            <w:rFonts w:asciiTheme="minorHAnsi" w:eastAsiaTheme="minorEastAsia" w:hAnsiTheme="minorHAnsi" w:cstheme="minorBidi"/>
            <w:noProof/>
            <w:sz w:val="22"/>
            <w:szCs w:val="22"/>
          </w:rPr>
          <w:tab/>
        </w:r>
        <w:r w:rsidR="00E11EF6" w:rsidRPr="008F24EC">
          <w:rPr>
            <w:rStyle w:val="Hyperlink"/>
            <w:noProof/>
          </w:rPr>
          <w:t>Breach of Work Health and Safety Requirements</w:t>
        </w:r>
        <w:r w:rsidR="00E11EF6">
          <w:rPr>
            <w:noProof/>
          </w:rPr>
          <w:tab/>
        </w:r>
        <w:r w:rsidR="00E11EF6">
          <w:rPr>
            <w:noProof/>
          </w:rPr>
          <w:fldChar w:fldCharType="begin"/>
        </w:r>
        <w:r w:rsidR="00E11EF6">
          <w:rPr>
            <w:noProof/>
          </w:rPr>
          <w:instrText xml:space="preserve"> PAGEREF _Toc114656456 \h </w:instrText>
        </w:r>
        <w:r w:rsidR="00E11EF6">
          <w:rPr>
            <w:noProof/>
          </w:rPr>
        </w:r>
        <w:r w:rsidR="00E11EF6">
          <w:rPr>
            <w:noProof/>
          </w:rPr>
          <w:fldChar w:fldCharType="separate"/>
        </w:r>
        <w:r>
          <w:rPr>
            <w:noProof/>
          </w:rPr>
          <w:t>47</w:t>
        </w:r>
        <w:r w:rsidR="00E11EF6">
          <w:rPr>
            <w:noProof/>
          </w:rPr>
          <w:fldChar w:fldCharType="end"/>
        </w:r>
      </w:hyperlink>
    </w:p>
    <w:p w14:paraId="33C44034" w14:textId="0B4A95CE" w:rsidR="00E11EF6" w:rsidRDefault="00A54AAA">
      <w:pPr>
        <w:pStyle w:val="TOC2"/>
        <w:rPr>
          <w:rFonts w:asciiTheme="minorHAnsi" w:eastAsiaTheme="minorEastAsia" w:hAnsiTheme="minorHAnsi" w:cstheme="minorBidi"/>
          <w:noProof/>
          <w:sz w:val="22"/>
          <w:szCs w:val="22"/>
        </w:rPr>
      </w:pPr>
      <w:hyperlink w:anchor="_Toc114656457" w:history="1">
        <w:r w:rsidR="00E11EF6" w:rsidRPr="008F24EC">
          <w:rPr>
            <w:rStyle w:val="Hyperlink"/>
            <w:noProof/>
          </w:rPr>
          <w:t>11.4</w:t>
        </w:r>
        <w:r w:rsidR="00E11EF6">
          <w:rPr>
            <w:rFonts w:asciiTheme="minorHAnsi" w:eastAsiaTheme="minorEastAsia" w:hAnsiTheme="minorHAnsi" w:cstheme="minorBidi"/>
            <w:noProof/>
            <w:sz w:val="22"/>
            <w:szCs w:val="22"/>
          </w:rPr>
          <w:tab/>
        </w:r>
        <w:r w:rsidR="00E11EF6" w:rsidRPr="008F24EC">
          <w:rPr>
            <w:rStyle w:val="Hyperlink"/>
            <w:noProof/>
          </w:rPr>
          <w:t>Contractor’s Work Health and Safety Management Plan</w:t>
        </w:r>
        <w:r w:rsidR="00E11EF6">
          <w:rPr>
            <w:noProof/>
          </w:rPr>
          <w:tab/>
        </w:r>
        <w:r w:rsidR="00E11EF6">
          <w:rPr>
            <w:noProof/>
          </w:rPr>
          <w:fldChar w:fldCharType="begin"/>
        </w:r>
        <w:r w:rsidR="00E11EF6">
          <w:rPr>
            <w:noProof/>
          </w:rPr>
          <w:instrText xml:space="preserve"> PAGEREF _Toc114656457 \h </w:instrText>
        </w:r>
        <w:r w:rsidR="00E11EF6">
          <w:rPr>
            <w:noProof/>
          </w:rPr>
        </w:r>
        <w:r w:rsidR="00E11EF6">
          <w:rPr>
            <w:noProof/>
          </w:rPr>
          <w:fldChar w:fldCharType="separate"/>
        </w:r>
        <w:r>
          <w:rPr>
            <w:noProof/>
          </w:rPr>
          <w:t>47</w:t>
        </w:r>
        <w:r w:rsidR="00E11EF6">
          <w:rPr>
            <w:noProof/>
          </w:rPr>
          <w:fldChar w:fldCharType="end"/>
        </w:r>
      </w:hyperlink>
    </w:p>
    <w:p w14:paraId="0ADFECAD" w14:textId="0B034BE9" w:rsidR="00E11EF6" w:rsidRDefault="00A54AAA">
      <w:pPr>
        <w:pStyle w:val="TOC2"/>
        <w:rPr>
          <w:rFonts w:asciiTheme="minorHAnsi" w:eastAsiaTheme="minorEastAsia" w:hAnsiTheme="minorHAnsi" w:cstheme="minorBidi"/>
          <w:noProof/>
          <w:sz w:val="22"/>
          <w:szCs w:val="22"/>
        </w:rPr>
      </w:pPr>
      <w:hyperlink w:anchor="_Toc114656458" w:history="1">
        <w:r w:rsidR="00E11EF6" w:rsidRPr="008F24EC">
          <w:rPr>
            <w:rStyle w:val="Hyperlink"/>
            <w:noProof/>
          </w:rPr>
          <w:t>11.5</w:t>
        </w:r>
        <w:r w:rsidR="00E11EF6">
          <w:rPr>
            <w:rFonts w:asciiTheme="minorHAnsi" w:eastAsiaTheme="minorEastAsia" w:hAnsiTheme="minorHAnsi" w:cstheme="minorBidi"/>
            <w:noProof/>
            <w:sz w:val="22"/>
            <w:szCs w:val="22"/>
          </w:rPr>
          <w:tab/>
        </w:r>
        <w:r w:rsidR="00E11EF6" w:rsidRPr="008F24EC">
          <w:rPr>
            <w:rStyle w:val="Hyperlink"/>
            <w:noProof/>
          </w:rPr>
          <w:t>Additional obligations</w:t>
        </w:r>
        <w:r w:rsidR="00E11EF6">
          <w:rPr>
            <w:noProof/>
          </w:rPr>
          <w:tab/>
        </w:r>
        <w:r w:rsidR="00E11EF6">
          <w:rPr>
            <w:noProof/>
          </w:rPr>
          <w:fldChar w:fldCharType="begin"/>
        </w:r>
        <w:r w:rsidR="00E11EF6">
          <w:rPr>
            <w:noProof/>
          </w:rPr>
          <w:instrText xml:space="preserve"> PAGEREF _Toc114656458 \h </w:instrText>
        </w:r>
        <w:r w:rsidR="00E11EF6">
          <w:rPr>
            <w:noProof/>
          </w:rPr>
        </w:r>
        <w:r w:rsidR="00E11EF6">
          <w:rPr>
            <w:noProof/>
          </w:rPr>
          <w:fldChar w:fldCharType="separate"/>
        </w:r>
        <w:r>
          <w:rPr>
            <w:noProof/>
          </w:rPr>
          <w:t>48</w:t>
        </w:r>
        <w:r w:rsidR="00E11EF6">
          <w:rPr>
            <w:noProof/>
          </w:rPr>
          <w:fldChar w:fldCharType="end"/>
        </w:r>
      </w:hyperlink>
    </w:p>
    <w:p w14:paraId="4B875DE6" w14:textId="14C40B93" w:rsidR="00E11EF6" w:rsidRDefault="00A54AAA">
      <w:pPr>
        <w:pStyle w:val="TOC2"/>
        <w:rPr>
          <w:rFonts w:asciiTheme="minorHAnsi" w:eastAsiaTheme="minorEastAsia" w:hAnsiTheme="minorHAnsi" w:cstheme="minorBidi"/>
          <w:noProof/>
          <w:sz w:val="22"/>
          <w:szCs w:val="22"/>
        </w:rPr>
      </w:pPr>
      <w:hyperlink w:anchor="_Toc114656459" w:history="1">
        <w:r w:rsidR="00E11EF6" w:rsidRPr="008F24EC">
          <w:rPr>
            <w:rStyle w:val="Hyperlink"/>
            <w:noProof/>
          </w:rPr>
          <w:t>11.6</w:t>
        </w:r>
        <w:r w:rsidR="00E11EF6">
          <w:rPr>
            <w:rFonts w:asciiTheme="minorHAnsi" w:eastAsiaTheme="minorEastAsia" w:hAnsiTheme="minorHAnsi" w:cstheme="minorBidi"/>
            <w:noProof/>
            <w:sz w:val="22"/>
            <w:szCs w:val="22"/>
          </w:rPr>
          <w:tab/>
        </w:r>
        <w:r w:rsidR="00E11EF6" w:rsidRPr="008F24EC">
          <w:rPr>
            <w:rStyle w:val="Hyperlink"/>
            <w:noProof/>
          </w:rPr>
          <w:t>Principal Contractor obligations</w:t>
        </w:r>
        <w:r w:rsidR="00E11EF6">
          <w:rPr>
            <w:noProof/>
          </w:rPr>
          <w:tab/>
        </w:r>
        <w:r w:rsidR="00E11EF6">
          <w:rPr>
            <w:noProof/>
          </w:rPr>
          <w:fldChar w:fldCharType="begin"/>
        </w:r>
        <w:r w:rsidR="00E11EF6">
          <w:rPr>
            <w:noProof/>
          </w:rPr>
          <w:instrText xml:space="preserve"> PAGEREF _Toc114656459 \h </w:instrText>
        </w:r>
        <w:r w:rsidR="00E11EF6">
          <w:rPr>
            <w:noProof/>
          </w:rPr>
        </w:r>
        <w:r w:rsidR="00E11EF6">
          <w:rPr>
            <w:noProof/>
          </w:rPr>
          <w:fldChar w:fldCharType="separate"/>
        </w:r>
        <w:r>
          <w:rPr>
            <w:noProof/>
          </w:rPr>
          <w:t>48</w:t>
        </w:r>
        <w:r w:rsidR="00E11EF6">
          <w:rPr>
            <w:noProof/>
          </w:rPr>
          <w:fldChar w:fldCharType="end"/>
        </w:r>
      </w:hyperlink>
    </w:p>
    <w:p w14:paraId="232A0B1C" w14:textId="613992F4" w:rsidR="00E11EF6" w:rsidRDefault="00A54AAA">
      <w:pPr>
        <w:pStyle w:val="TOC2"/>
        <w:rPr>
          <w:rFonts w:asciiTheme="minorHAnsi" w:eastAsiaTheme="minorEastAsia" w:hAnsiTheme="minorHAnsi" w:cstheme="minorBidi"/>
          <w:noProof/>
          <w:sz w:val="22"/>
          <w:szCs w:val="22"/>
        </w:rPr>
      </w:pPr>
      <w:hyperlink w:anchor="_Toc114656460" w:history="1">
        <w:r w:rsidR="00E11EF6" w:rsidRPr="008F24EC">
          <w:rPr>
            <w:rStyle w:val="Hyperlink"/>
            <w:noProof/>
          </w:rPr>
          <w:t>11.7</w:t>
        </w:r>
        <w:r w:rsidR="00E11EF6">
          <w:rPr>
            <w:rFonts w:asciiTheme="minorHAnsi" w:eastAsiaTheme="minorEastAsia" w:hAnsiTheme="minorHAnsi" w:cstheme="minorBidi"/>
            <w:noProof/>
            <w:sz w:val="22"/>
            <w:szCs w:val="22"/>
          </w:rPr>
          <w:tab/>
        </w:r>
        <w:r w:rsidR="00E11EF6" w:rsidRPr="008F24EC">
          <w:rPr>
            <w:rStyle w:val="Hyperlink"/>
            <w:noProof/>
          </w:rPr>
          <w:t>Environmental Requirements</w:t>
        </w:r>
        <w:r w:rsidR="00E11EF6">
          <w:rPr>
            <w:noProof/>
          </w:rPr>
          <w:tab/>
        </w:r>
        <w:r w:rsidR="00E11EF6">
          <w:rPr>
            <w:noProof/>
          </w:rPr>
          <w:fldChar w:fldCharType="begin"/>
        </w:r>
        <w:r w:rsidR="00E11EF6">
          <w:rPr>
            <w:noProof/>
          </w:rPr>
          <w:instrText xml:space="preserve"> PAGEREF _Toc114656460 \h </w:instrText>
        </w:r>
        <w:r w:rsidR="00E11EF6">
          <w:rPr>
            <w:noProof/>
          </w:rPr>
        </w:r>
        <w:r w:rsidR="00E11EF6">
          <w:rPr>
            <w:noProof/>
          </w:rPr>
          <w:fldChar w:fldCharType="separate"/>
        </w:r>
        <w:r>
          <w:rPr>
            <w:noProof/>
          </w:rPr>
          <w:t>48</w:t>
        </w:r>
        <w:r w:rsidR="00E11EF6">
          <w:rPr>
            <w:noProof/>
          </w:rPr>
          <w:fldChar w:fldCharType="end"/>
        </w:r>
      </w:hyperlink>
    </w:p>
    <w:p w14:paraId="1EF900C0" w14:textId="1BF0E920" w:rsidR="00E11EF6" w:rsidRDefault="00A54AAA">
      <w:pPr>
        <w:pStyle w:val="TOC2"/>
        <w:rPr>
          <w:rFonts w:asciiTheme="minorHAnsi" w:eastAsiaTheme="minorEastAsia" w:hAnsiTheme="minorHAnsi" w:cstheme="minorBidi"/>
          <w:noProof/>
          <w:sz w:val="22"/>
          <w:szCs w:val="22"/>
        </w:rPr>
      </w:pPr>
      <w:hyperlink w:anchor="_Toc114656461" w:history="1">
        <w:r w:rsidR="00E11EF6" w:rsidRPr="008F24EC">
          <w:rPr>
            <w:rStyle w:val="Hyperlink"/>
            <w:noProof/>
          </w:rPr>
          <w:t>11.8</w:t>
        </w:r>
        <w:r w:rsidR="00E11EF6">
          <w:rPr>
            <w:rFonts w:asciiTheme="minorHAnsi" w:eastAsiaTheme="minorEastAsia" w:hAnsiTheme="minorHAnsi" w:cstheme="minorBidi"/>
            <w:noProof/>
            <w:sz w:val="22"/>
            <w:szCs w:val="22"/>
          </w:rPr>
          <w:tab/>
        </w:r>
        <w:r w:rsidR="00E11EF6" w:rsidRPr="008F24EC">
          <w:rPr>
            <w:rStyle w:val="Hyperlink"/>
            <w:noProof/>
          </w:rPr>
          <w:t>Power to remove</w:t>
        </w:r>
        <w:r w:rsidR="00E11EF6">
          <w:rPr>
            <w:noProof/>
          </w:rPr>
          <w:tab/>
        </w:r>
        <w:r w:rsidR="00E11EF6">
          <w:rPr>
            <w:noProof/>
          </w:rPr>
          <w:fldChar w:fldCharType="begin"/>
        </w:r>
        <w:r w:rsidR="00E11EF6">
          <w:rPr>
            <w:noProof/>
          </w:rPr>
          <w:instrText xml:space="preserve"> PAGEREF _Toc114656461 \h </w:instrText>
        </w:r>
        <w:r w:rsidR="00E11EF6">
          <w:rPr>
            <w:noProof/>
          </w:rPr>
        </w:r>
        <w:r w:rsidR="00E11EF6">
          <w:rPr>
            <w:noProof/>
          </w:rPr>
          <w:fldChar w:fldCharType="separate"/>
        </w:r>
        <w:r>
          <w:rPr>
            <w:noProof/>
          </w:rPr>
          <w:t>49</w:t>
        </w:r>
        <w:r w:rsidR="00E11EF6">
          <w:rPr>
            <w:noProof/>
          </w:rPr>
          <w:fldChar w:fldCharType="end"/>
        </w:r>
      </w:hyperlink>
    </w:p>
    <w:p w14:paraId="519E757B" w14:textId="30FB16DF" w:rsidR="00E11EF6" w:rsidRDefault="00A54AAA">
      <w:pPr>
        <w:pStyle w:val="TOC2"/>
        <w:rPr>
          <w:rFonts w:asciiTheme="minorHAnsi" w:eastAsiaTheme="minorEastAsia" w:hAnsiTheme="minorHAnsi" w:cstheme="minorBidi"/>
          <w:noProof/>
          <w:sz w:val="22"/>
          <w:szCs w:val="22"/>
        </w:rPr>
      </w:pPr>
      <w:hyperlink w:anchor="_Toc114656462" w:history="1">
        <w:r w:rsidR="00E11EF6" w:rsidRPr="008F24EC">
          <w:rPr>
            <w:rStyle w:val="Hyperlink"/>
            <w:noProof/>
          </w:rPr>
          <w:t>11.9</w:t>
        </w:r>
        <w:r w:rsidR="00E11EF6">
          <w:rPr>
            <w:rFonts w:asciiTheme="minorHAnsi" w:eastAsiaTheme="minorEastAsia" w:hAnsiTheme="minorHAnsi" w:cstheme="minorBidi"/>
            <w:noProof/>
            <w:sz w:val="22"/>
            <w:szCs w:val="22"/>
          </w:rPr>
          <w:tab/>
        </w:r>
        <w:r w:rsidR="00E11EF6" w:rsidRPr="008F24EC">
          <w:rPr>
            <w:rStyle w:val="Hyperlink"/>
            <w:noProof/>
          </w:rPr>
          <w:t>Indemnities</w:t>
        </w:r>
        <w:r w:rsidR="00E11EF6">
          <w:rPr>
            <w:noProof/>
          </w:rPr>
          <w:tab/>
        </w:r>
        <w:r w:rsidR="00E11EF6">
          <w:rPr>
            <w:noProof/>
          </w:rPr>
          <w:fldChar w:fldCharType="begin"/>
        </w:r>
        <w:r w:rsidR="00E11EF6">
          <w:rPr>
            <w:noProof/>
          </w:rPr>
          <w:instrText xml:space="preserve"> PAGEREF _Toc114656462 \h </w:instrText>
        </w:r>
        <w:r w:rsidR="00E11EF6">
          <w:rPr>
            <w:noProof/>
          </w:rPr>
        </w:r>
        <w:r w:rsidR="00E11EF6">
          <w:rPr>
            <w:noProof/>
          </w:rPr>
          <w:fldChar w:fldCharType="separate"/>
        </w:r>
        <w:r>
          <w:rPr>
            <w:noProof/>
          </w:rPr>
          <w:t>49</w:t>
        </w:r>
        <w:r w:rsidR="00E11EF6">
          <w:rPr>
            <w:noProof/>
          </w:rPr>
          <w:fldChar w:fldCharType="end"/>
        </w:r>
      </w:hyperlink>
    </w:p>
    <w:p w14:paraId="470DBE35" w14:textId="151AD207" w:rsidR="00E11EF6" w:rsidRDefault="00A54AAA">
      <w:pPr>
        <w:pStyle w:val="TOC1"/>
        <w:rPr>
          <w:rFonts w:asciiTheme="minorHAnsi" w:eastAsiaTheme="minorEastAsia" w:hAnsiTheme="minorHAnsi" w:cstheme="minorBidi"/>
          <w:b w:val="0"/>
          <w:noProof/>
          <w:szCs w:val="22"/>
        </w:rPr>
      </w:pPr>
      <w:hyperlink w:anchor="_Toc114656463" w:history="1">
        <w:r w:rsidR="00E11EF6" w:rsidRPr="008F24EC">
          <w:rPr>
            <w:rStyle w:val="Hyperlink"/>
            <w:noProof/>
          </w:rPr>
          <w:t>12</w:t>
        </w:r>
        <w:r w:rsidR="00E11EF6">
          <w:rPr>
            <w:rFonts w:asciiTheme="minorHAnsi" w:eastAsiaTheme="minorEastAsia" w:hAnsiTheme="minorHAnsi" w:cstheme="minorBidi"/>
            <w:b w:val="0"/>
            <w:noProof/>
            <w:szCs w:val="22"/>
          </w:rPr>
          <w:tab/>
        </w:r>
        <w:r w:rsidR="00E11EF6" w:rsidRPr="008F24EC">
          <w:rPr>
            <w:rStyle w:val="Hyperlink"/>
            <w:noProof/>
          </w:rPr>
          <w:t>Timing for completion of Works</w:t>
        </w:r>
        <w:r w:rsidR="00E11EF6">
          <w:rPr>
            <w:noProof/>
          </w:rPr>
          <w:tab/>
        </w:r>
        <w:r w:rsidR="00E11EF6">
          <w:rPr>
            <w:noProof/>
          </w:rPr>
          <w:fldChar w:fldCharType="begin"/>
        </w:r>
        <w:r w:rsidR="00E11EF6">
          <w:rPr>
            <w:noProof/>
          </w:rPr>
          <w:instrText xml:space="preserve"> PAGEREF _Toc114656463 \h </w:instrText>
        </w:r>
        <w:r w:rsidR="00E11EF6">
          <w:rPr>
            <w:noProof/>
          </w:rPr>
        </w:r>
        <w:r w:rsidR="00E11EF6">
          <w:rPr>
            <w:noProof/>
          </w:rPr>
          <w:fldChar w:fldCharType="separate"/>
        </w:r>
        <w:r>
          <w:rPr>
            <w:noProof/>
          </w:rPr>
          <w:t>50</w:t>
        </w:r>
        <w:r w:rsidR="00E11EF6">
          <w:rPr>
            <w:noProof/>
          </w:rPr>
          <w:fldChar w:fldCharType="end"/>
        </w:r>
      </w:hyperlink>
    </w:p>
    <w:p w14:paraId="7546DEE0" w14:textId="09CA0F48" w:rsidR="00E11EF6" w:rsidRDefault="00A54AAA">
      <w:pPr>
        <w:pStyle w:val="TOC2"/>
        <w:rPr>
          <w:rFonts w:asciiTheme="minorHAnsi" w:eastAsiaTheme="minorEastAsia" w:hAnsiTheme="minorHAnsi" w:cstheme="minorBidi"/>
          <w:noProof/>
          <w:sz w:val="22"/>
          <w:szCs w:val="22"/>
        </w:rPr>
      </w:pPr>
      <w:hyperlink w:anchor="_Toc114656464" w:history="1">
        <w:r w:rsidR="00E11EF6" w:rsidRPr="008F24EC">
          <w:rPr>
            <w:rStyle w:val="Hyperlink"/>
            <w:noProof/>
          </w:rPr>
          <w:t>12.1</w:t>
        </w:r>
        <w:r w:rsidR="00E11EF6">
          <w:rPr>
            <w:rFonts w:asciiTheme="minorHAnsi" w:eastAsiaTheme="minorEastAsia" w:hAnsiTheme="minorHAnsi" w:cstheme="minorBidi"/>
            <w:noProof/>
            <w:sz w:val="22"/>
            <w:szCs w:val="22"/>
          </w:rPr>
          <w:tab/>
        </w:r>
        <w:r w:rsidR="00E11EF6" w:rsidRPr="008F24EC">
          <w:rPr>
            <w:rStyle w:val="Hyperlink"/>
            <w:noProof/>
          </w:rPr>
          <w:t>Time for Completion</w:t>
        </w:r>
        <w:r w:rsidR="00E11EF6">
          <w:rPr>
            <w:noProof/>
          </w:rPr>
          <w:tab/>
        </w:r>
        <w:r w:rsidR="00E11EF6">
          <w:rPr>
            <w:noProof/>
          </w:rPr>
          <w:fldChar w:fldCharType="begin"/>
        </w:r>
        <w:r w:rsidR="00E11EF6">
          <w:rPr>
            <w:noProof/>
          </w:rPr>
          <w:instrText xml:space="preserve"> PAGEREF _Toc114656464 \h </w:instrText>
        </w:r>
        <w:r w:rsidR="00E11EF6">
          <w:rPr>
            <w:noProof/>
          </w:rPr>
        </w:r>
        <w:r w:rsidR="00E11EF6">
          <w:rPr>
            <w:noProof/>
          </w:rPr>
          <w:fldChar w:fldCharType="separate"/>
        </w:r>
        <w:r>
          <w:rPr>
            <w:noProof/>
          </w:rPr>
          <w:t>50</w:t>
        </w:r>
        <w:r w:rsidR="00E11EF6">
          <w:rPr>
            <w:noProof/>
          </w:rPr>
          <w:fldChar w:fldCharType="end"/>
        </w:r>
      </w:hyperlink>
    </w:p>
    <w:p w14:paraId="3AE13F98" w14:textId="7C700E78" w:rsidR="00E11EF6" w:rsidRDefault="00A54AAA">
      <w:pPr>
        <w:pStyle w:val="TOC2"/>
        <w:rPr>
          <w:rFonts w:asciiTheme="minorHAnsi" w:eastAsiaTheme="minorEastAsia" w:hAnsiTheme="minorHAnsi" w:cstheme="minorBidi"/>
          <w:noProof/>
          <w:sz w:val="22"/>
          <w:szCs w:val="22"/>
        </w:rPr>
      </w:pPr>
      <w:hyperlink w:anchor="_Toc114656465" w:history="1">
        <w:r w:rsidR="00E11EF6" w:rsidRPr="008F24EC">
          <w:rPr>
            <w:rStyle w:val="Hyperlink"/>
            <w:noProof/>
          </w:rPr>
          <w:t>12.2</w:t>
        </w:r>
        <w:r w:rsidR="00E11EF6">
          <w:rPr>
            <w:rFonts w:asciiTheme="minorHAnsi" w:eastAsiaTheme="minorEastAsia" w:hAnsiTheme="minorHAnsi" w:cstheme="minorBidi"/>
            <w:noProof/>
            <w:sz w:val="22"/>
            <w:szCs w:val="22"/>
          </w:rPr>
          <w:tab/>
        </w:r>
        <w:r w:rsidR="00E11EF6" w:rsidRPr="008F24EC">
          <w:rPr>
            <w:rStyle w:val="Hyperlink"/>
            <w:noProof/>
          </w:rPr>
          <w:t>Allowable extensions of time</w:t>
        </w:r>
        <w:r w:rsidR="00E11EF6">
          <w:rPr>
            <w:noProof/>
          </w:rPr>
          <w:tab/>
        </w:r>
        <w:r w:rsidR="00E11EF6">
          <w:rPr>
            <w:noProof/>
          </w:rPr>
          <w:fldChar w:fldCharType="begin"/>
        </w:r>
        <w:r w:rsidR="00E11EF6">
          <w:rPr>
            <w:noProof/>
          </w:rPr>
          <w:instrText xml:space="preserve"> PAGEREF _Toc114656465 \h </w:instrText>
        </w:r>
        <w:r w:rsidR="00E11EF6">
          <w:rPr>
            <w:noProof/>
          </w:rPr>
        </w:r>
        <w:r w:rsidR="00E11EF6">
          <w:rPr>
            <w:noProof/>
          </w:rPr>
          <w:fldChar w:fldCharType="separate"/>
        </w:r>
        <w:r>
          <w:rPr>
            <w:noProof/>
          </w:rPr>
          <w:t>50</w:t>
        </w:r>
        <w:r w:rsidR="00E11EF6">
          <w:rPr>
            <w:noProof/>
          </w:rPr>
          <w:fldChar w:fldCharType="end"/>
        </w:r>
      </w:hyperlink>
    </w:p>
    <w:p w14:paraId="6E518CBF" w14:textId="6E981582" w:rsidR="00E11EF6" w:rsidRDefault="00A54AAA">
      <w:pPr>
        <w:pStyle w:val="TOC2"/>
        <w:rPr>
          <w:rFonts w:asciiTheme="minorHAnsi" w:eastAsiaTheme="minorEastAsia" w:hAnsiTheme="minorHAnsi" w:cstheme="minorBidi"/>
          <w:noProof/>
          <w:sz w:val="22"/>
          <w:szCs w:val="22"/>
        </w:rPr>
      </w:pPr>
      <w:hyperlink w:anchor="_Toc114656466" w:history="1">
        <w:r w:rsidR="00E11EF6" w:rsidRPr="008F24EC">
          <w:rPr>
            <w:rStyle w:val="Hyperlink"/>
            <w:noProof/>
          </w:rPr>
          <w:t>12.3</w:t>
        </w:r>
        <w:r w:rsidR="00E11EF6">
          <w:rPr>
            <w:rFonts w:asciiTheme="minorHAnsi" w:eastAsiaTheme="minorEastAsia" w:hAnsiTheme="minorHAnsi" w:cstheme="minorBidi"/>
            <w:noProof/>
            <w:sz w:val="22"/>
            <w:szCs w:val="22"/>
          </w:rPr>
          <w:tab/>
        </w:r>
        <w:r w:rsidR="00E11EF6" w:rsidRPr="008F24EC">
          <w:rPr>
            <w:rStyle w:val="Hyperlink"/>
            <w:noProof/>
          </w:rPr>
          <w:t>Conditions precedent to an extension of time</w:t>
        </w:r>
        <w:r w:rsidR="00E11EF6">
          <w:rPr>
            <w:noProof/>
          </w:rPr>
          <w:tab/>
        </w:r>
        <w:r w:rsidR="00E11EF6">
          <w:rPr>
            <w:noProof/>
          </w:rPr>
          <w:fldChar w:fldCharType="begin"/>
        </w:r>
        <w:r w:rsidR="00E11EF6">
          <w:rPr>
            <w:noProof/>
          </w:rPr>
          <w:instrText xml:space="preserve"> PAGEREF _Toc114656466 \h </w:instrText>
        </w:r>
        <w:r w:rsidR="00E11EF6">
          <w:rPr>
            <w:noProof/>
          </w:rPr>
        </w:r>
        <w:r w:rsidR="00E11EF6">
          <w:rPr>
            <w:noProof/>
          </w:rPr>
          <w:fldChar w:fldCharType="separate"/>
        </w:r>
        <w:r>
          <w:rPr>
            <w:noProof/>
          </w:rPr>
          <w:t>50</w:t>
        </w:r>
        <w:r w:rsidR="00E11EF6">
          <w:rPr>
            <w:noProof/>
          </w:rPr>
          <w:fldChar w:fldCharType="end"/>
        </w:r>
      </w:hyperlink>
    </w:p>
    <w:p w14:paraId="4991761E" w14:textId="104EF720" w:rsidR="00E11EF6" w:rsidRDefault="00A54AAA">
      <w:pPr>
        <w:pStyle w:val="TOC2"/>
        <w:rPr>
          <w:rFonts w:asciiTheme="minorHAnsi" w:eastAsiaTheme="minorEastAsia" w:hAnsiTheme="minorHAnsi" w:cstheme="minorBidi"/>
          <w:noProof/>
          <w:sz w:val="22"/>
          <w:szCs w:val="22"/>
        </w:rPr>
      </w:pPr>
      <w:hyperlink w:anchor="_Toc114656467" w:history="1">
        <w:r w:rsidR="00E11EF6" w:rsidRPr="008F24EC">
          <w:rPr>
            <w:rStyle w:val="Hyperlink"/>
            <w:noProof/>
          </w:rPr>
          <w:t>12.4</w:t>
        </w:r>
        <w:r w:rsidR="00E11EF6">
          <w:rPr>
            <w:rFonts w:asciiTheme="minorHAnsi" w:eastAsiaTheme="minorEastAsia" w:hAnsiTheme="minorHAnsi" w:cstheme="minorBidi"/>
            <w:noProof/>
            <w:sz w:val="22"/>
            <w:szCs w:val="22"/>
          </w:rPr>
          <w:tab/>
        </w:r>
        <w:r w:rsidR="00E11EF6" w:rsidRPr="008F24EC">
          <w:rPr>
            <w:rStyle w:val="Hyperlink"/>
            <w:noProof/>
          </w:rPr>
          <w:t>Response to claim</w:t>
        </w:r>
        <w:r w:rsidR="00E11EF6">
          <w:rPr>
            <w:noProof/>
          </w:rPr>
          <w:tab/>
        </w:r>
        <w:r w:rsidR="00E11EF6">
          <w:rPr>
            <w:noProof/>
          </w:rPr>
          <w:fldChar w:fldCharType="begin"/>
        </w:r>
        <w:r w:rsidR="00E11EF6">
          <w:rPr>
            <w:noProof/>
          </w:rPr>
          <w:instrText xml:space="preserve"> PAGEREF _Toc114656467 \h </w:instrText>
        </w:r>
        <w:r w:rsidR="00E11EF6">
          <w:rPr>
            <w:noProof/>
          </w:rPr>
        </w:r>
        <w:r w:rsidR="00E11EF6">
          <w:rPr>
            <w:noProof/>
          </w:rPr>
          <w:fldChar w:fldCharType="separate"/>
        </w:r>
        <w:r>
          <w:rPr>
            <w:noProof/>
          </w:rPr>
          <w:t>51</w:t>
        </w:r>
        <w:r w:rsidR="00E11EF6">
          <w:rPr>
            <w:noProof/>
          </w:rPr>
          <w:fldChar w:fldCharType="end"/>
        </w:r>
      </w:hyperlink>
    </w:p>
    <w:p w14:paraId="6C6D4B1E" w14:textId="6CC067B1" w:rsidR="00E11EF6" w:rsidRDefault="00A54AAA">
      <w:pPr>
        <w:pStyle w:val="TOC2"/>
        <w:rPr>
          <w:rFonts w:asciiTheme="minorHAnsi" w:eastAsiaTheme="minorEastAsia" w:hAnsiTheme="minorHAnsi" w:cstheme="minorBidi"/>
          <w:noProof/>
          <w:sz w:val="22"/>
          <w:szCs w:val="22"/>
        </w:rPr>
      </w:pPr>
      <w:hyperlink w:anchor="_Toc114656468" w:history="1">
        <w:r w:rsidR="00E11EF6" w:rsidRPr="008F24EC">
          <w:rPr>
            <w:rStyle w:val="Hyperlink"/>
            <w:noProof/>
          </w:rPr>
          <w:t>12.5</w:t>
        </w:r>
        <w:r w:rsidR="00E11EF6">
          <w:rPr>
            <w:rFonts w:asciiTheme="minorHAnsi" w:eastAsiaTheme="minorEastAsia" w:hAnsiTheme="minorHAnsi" w:cstheme="minorBidi"/>
            <w:noProof/>
            <w:sz w:val="22"/>
            <w:szCs w:val="22"/>
          </w:rPr>
          <w:tab/>
        </w:r>
        <w:r w:rsidR="00E11EF6" w:rsidRPr="008F24EC">
          <w:rPr>
            <w:rStyle w:val="Hyperlink"/>
            <w:noProof/>
          </w:rPr>
          <w:t>Extension of time at Principal’s discretion</w:t>
        </w:r>
        <w:r w:rsidR="00E11EF6">
          <w:rPr>
            <w:noProof/>
          </w:rPr>
          <w:tab/>
        </w:r>
        <w:r w:rsidR="00E11EF6">
          <w:rPr>
            <w:noProof/>
          </w:rPr>
          <w:fldChar w:fldCharType="begin"/>
        </w:r>
        <w:r w:rsidR="00E11EF6">
          <w:rPr>
            <w:noProof/>
          </w:rPr>
          <w:instrText xml:space="preserve"> PAGEREF _Toc114656468 \h </w:instrText>
        </w:r>
        <w:r w:rsidR="00E11EF6">
          <w:rPr>
            <w:noProof/>
          </w:rPr>
        </w:r>
        <w:r w:rsidR="00E11EF6">
          <w:rPr>
            <w:noProof/>
          </w:rPr>
          <w:fldChar w:fldCharType="separate"/>
        </w:r>
        <w:r>
          <w:rPr>
            <w:noProof/>
          </w:rPr>
          <w:t>51</w:t>
        </w:r>
        <w:r w:rsidR="00E11EF6">
          <w:rPr>
            <w:noProof/>
          </w:rPr>
          <w:fldChar w:fldCharType="end"/>
        </w:r>
      </w:hyperlink>
    </w:p>
    <w:p w14:paraId="37E79F28" w14:textId="1D5F2057" w:rsidR="00E11EF6" w:rsidRDefault="00A54AAA">
      <w:pPr>
        <w:pStyle w:val="TOC2"/>
        <w:rPr>
          <w:rFonts w:asciiTheme="minorHAnsi" w:eastAsiaTheme="minorEastAsia" w:hAnsiTheme="minorHAnsi" w:cstheme="minorBidi"/>
          <w:noProof/>
          <w:sz w:val="22"/>
          <w:szCs w:val="22"/>
        </w:rPr>
      </w:pPr>
      <w:hyperlink w:anchor="_Toc114656469" w:history="1">
        <w:r w:rsidR="00E11EF6" w:rsidRPr="008F24EC">
          <w:rPr>
            <w:rStyle w:val="Hyperlink"/>
            <w:noProof/>
          </w:rPr>
          <w:t>12.6</w:t>
        </w:r>
        <w:r w:rsidR="00E11EF6">
          <w:rPr>
            <w:rFonts w:asciiTheme="minorHAnsi" w:eastAsiaTheme="minorEastAsia" w:hAnsiTheme="minorHAnsi" w:cstheme="minorBidi"/>
            <w:noProof/>
            <w:sz w:val="22"/>
            <w:szCs w:val="22"/>
          </w:rPr>
          <w:tab/>
        </w:r>
        <w:r w:rsidR="00E11EF6" w:rsidRPr="008F24EC">
          <w:rPr>
            <w:rStyle w:val="Hyperlink"/>
            <w:noProof/>
          </w:rPr>
          <w:t>Reduction in time for Variation</w:t>
        </w:r>
        <w:r w:rsidR="00E11EF6">
          <w:rPr>
            <w:noProof/>
          </w:rPr>
          <w:tab/>
        </w:r>
        <w:r w:rsidR="00E11EF6">
          <w:rPr>
            <w:noProof/>
          </w:rPr>
          <w:fldChar w:fldCharType="begin"/>
        </w:r>
        <w:r w:rsidR="00E11EF6">
          <w:rPr>
            <w:noProof/>
          </w:rPr>
          <w:instrText xml:space="preserve"> PAGEREF _Toc114656469 \h </w:instrText>
        </w:r>
        <w:r w:rsidR="00E11EF6">
          <w:rPr>
            <w:noProof/>
          </w:rPr>
        </w:r>
        <w:r w:rsidR="00E11EF6">
          <w:rPr>
            <w:noProof/>
          </w:rPr>
          <w:fldChar w:fldCharType="separate"/>
        </w:r>
        <w:r>
          <w:rPr>
            <w:noProof/>
          </w:rPr>
          <w:t>52</w:t>
        </w:r>
        <w:r w:rsidR="00E11EF6">
          <w:rPr>
            <w:noProof/>
          </w:rPr>
          <w:fldChar w:fldCharType="end"/>
        </w:r>
      </w:hyperlink>
    </w:p>
    <w:p w14:paraId="4BD192AE" w14:textId="735CB70B" w:rsidR="00E11EF6" w:rsidRDefault="00A54AAA">
      <w:pPr>
        <w:pStyle w:val="TOC2"/>
        <w:rPr>
          <w:rFonts w:asciiTheme="minorHAnsi" w:eastAsiaTheme="minorEastAsia" w:hAnsiTheme="minorHAnsi" w:cstheme="minorBidi"/>
          <w:noProof/>
          <w:sz w:val="22"/>
          <w:szCs w:val="22"/>
        </w:rPr>
      </w:pPr>
      <w:hyperlink w:anchor="_Toc114656470" w:history="1">
        <w:r w:rsidR="00E11EF6" w:rsidRPr="008F24EC">
          <w:rPr>
            <w:rStyle w:val="Hyperlink"/>
            <w:noProof/>
          </w:rPr>
          <w:t>12.7</w:t>
        </w:r>
        <w:r w:rsidR="00E11EF6">
          <w:rPr>
            <w:rFonts w:asciiTheme="minorHAnsi" w:eastAsiaTheme="minorEastAsia" w:hAnsiTheme="minorHAnsi" w:cstheme="minorBidi"/>
            <w:noProof/>
            <w:sz w:val="22"/>
            <w:szCs w:val="22"/>
          </w:rPr>
          <w:tab/>
        </w:r>
        <w:r w:rsidR="00E11EF6" w:rsidRPr="008F24EC">
          <w:rPr>
            <w:rStyle w:val="Hyperlink"/>
            <w:noProof/>
          </w:rPr>
          <w:t>Delay costs</w:t>
        </w:r>
        <w:r w:rsidR="00E11EF6">
          <w:rPr>
            <w:noProof/>
          </w:rPr>
          <w:tab/>
        </w:r>
        <w:r w:rsidR="00E11EF6">
          <w:rPr>
            <w:noProof/>
          </w:rPr>
          <w:fldChar w:fldCharType="begin"/>
        </w:r>
        <w:r w:rsidR="00E11EF6">
          <w:rPr>
            <w:noProof/>
          </w:rPr>
          <w:instrText xml:space="preserve"> PAGEREF _Toc114656470 \h </w:instrText>
        </w:r>
        <w:r w:rsidR="00E11EF6">
          <w:rPr>
            <w:noProof/>
          </w:rPr>
        </w:r>
        <w:r w:rsidR="00E11EF6">
          <w:rPr>
            <w:noProof/>
          </w:rPr>
          <w:fldChar w:fldCharType="separate"/>
        </w:r>
        <w:r>
          <w:rPr>
            <w:noProof/>
          </w:rPr>
          <w:t>52</w:t>
        </w:r>
        <w:r w:rsidR="00E11EF6">
          <w:rPr>
            <w:noProof/>
          </w:rPr>
          <w:fldChar w:fldCharType="end"/>
        </w:r>
      </w:hyperlink>
    </w:p>
    <w:p w14:paraId="41F4EC30" w14:textId="2A5665B2" w:rsidR="00E11EF6" w:rsidRDefault="00A54AAA">
      <w:pPr>
        <w:pStyle w:val="TOC2"/>
        <w:rPr>
          <w:rFonts w:asciiTheme="minorHAnsi" w:eastAsiaTheme="minorEastAsia" w:hAnsiTheme="minorHAnsi" w:cstheme="minorBidi"/>
          <w:noProof/>
          <w:sz w:val="22"/>
          <w:szCs w:val="22"/>
        </w:rPr>
      </w:pPr>
      <w:hyperlink w:anchor="_Toc114656471" w:history="1">
        <w:r w:rsidR="00E11EF6" w:rsidRPr="008F24EC">
          <w:rPr>
            <w:rStyle w:val="Hyperlink"/>
            <w:noProof/>
          </w:rPr>
          <w:t>12.8</w:t>
        </w:r>
        <w:r w:rsidR="00E11EF6">
          <w:rPr>
            <w:rFonts w:asciiTheme="minorHAnsi" w:eastAsiaTheme="minorEastAsia" w:hAnsiTheme="minorHAnsi" w:cstheme="minorBidi"/>
            <w:noProof/>
            <w:sz w:val="22"/>
            <w:szCs w:val="22"/>
          </w:rPr>
          <w:tab/>
        </w:r>
        <w:r w:rsidR="00E11EF6" w:rsidRPr="008F24EC">
          <w:rPr>
            <w:rStyle w:val="Hyperlink"/>
            <w:noProof/>
          </w:rPr>
          <w:t>Other provisions relevant to an allowable time extension</w:t>
        </w:r>
        <w:r w:rsidR="00E11EF6">
          <w:rPr>
            <w:noProof/>
          </w:rPr>
          <w:tab/>
        </w:r>
        <w:r w:rsidR="00E11EF6">
          <w:rPr>
            <w:noProof/>
          </w:rPr>
          <w:fldChar w:fldCharType="begin"/>
        </w:r>
        <w:r w:rsidR="00E11EF6">
          <w:rPr>
            <w:noProof/>
          </w:rPr>
          <w:instrText xml:space="preserve"> PAGEREF _Toc114656471 \h </w:instrText>
        </w:r>
        <w:r w:rsidR="00E11EF6">
          <w:rPr>
            <w:noProof/>
          </w:rPr>
        </w:r>
        <w:r w:rsidR="00E11EF6">
          <w:rPr>
            <w:noProof/>
          </w:rPr>
          <w:fldChar w:fldCharType="separate"/>
        </w:r>
        <w:r>
          <w:rPr>
            <w:noProof/>
          </w:rPr>
          <w:t>52</w:t>
        </w:r>
        <w:r w:rsidR="00E11EF6">
          <w:rPr>
            <w:noProof/>
          </w:rPr>
          <w:fldChar w:fldCharType="end"/>
        </w:r>
      </w:hyperlink>
    </w:p>
    <w:p w14:paraId="6C15B225" w14:textId="3408EC9A" w:rsidR="00E11EF6" w:rsidRDefault="00A54AAA">
      <w:pPr>
        <w:pStyle w:val="TOC2"/>
        <w:rPr>
          <w:rFonts w:asciiTheme="minorHAnsi" w:eastAsiaTheme="minorEastAsia" w:hAnsiTheme="minorHAnsi" w:cstheme="minorBidi"/>
          <w:noProof/>
          <w:sz w:val="22"/>
          <w:szCs w:val="22"/>
        </w:rPr>
      </w:pPr>
      <w:hyperlink w:anchor="_Toc114656472" w:history="1">
        <w:r w:rsidR="00E11EF6" w:rsidRPr="008F24EC">
          <w:rPr>
            <w:rStyle w:val="Hyperlink"/>
            <w:noProof/>
          </w:rPr>
          <w:t>12.9</w:t>
        </w:r>
        <w:r w:rsidR="00E11EF6">
          <w:rPr>
            <w:rFonts w:asciiTheme="minorHAnsi" w:eastAsiaTheme="minorEastAsia" w:hAnsiTheme="minorHAnsi" w:cstheme="minorBidi"/>
            <w:noProof/>
            <w:sz w:val="22"/>
            <w:szCs w:val="22"/>
          </w:rPr>
          <w:tab/>
        </w:r>
        <w:r w:rsidR="00E11EF6" w:rsidRPr="008F24EC">
          <w:rPr>
            <w:rStyle w:val="Hyperlink"/>
            <w:noProof/>
          </w:rPr>
          <w:t>Corrective action</w:t>
        </w:r>
        <w:r w:rsidR="00E11EF6">
          <w:rPr>
            <w:noProof/>
          </w:rPr>
          <w:tab/>
        </w:r>
        <w:r w:rsidR="00E11EF6">
          <w:rPr>
            <w:noProof/>
          </w:rPr>
          <w:fldChar w:fldCharType="begin"/>
        </w:r>
        <w:r w:rsidR="00E11EF6">
          <w:rPr>
            <w:noProof/>
          </w:rPr>
          <w:instrText xml:space="preserve"> PAGEREF _Toc114656472 \h </w:instrText>
        </w:r>
        <w:r w:rsidR="00E11EF6">
          <w:rPr>
            <w:noProof/>
          </w:rPr>
        </w:r>
        <w:r w:rsidR="00E11EF6">
          <w:rPr>
            <w:noProof/>
          </w:rPr>
          <w:fldChar w:fldCharType="separate"/>
        </w:r>
        <w:r>
          <w:rPr>
            <w:noProof/>
          </w:rPr>
          <w:t>53</w:t>
        </w:r>
        <w:r w:rsidR="00E11EF6">
          <w:rPr>
            <w:noProof/>
          </w:rPr>
          <w:fldChar w:fldCharType="end"/>
        </w:r>
      </w:hyperlink>
    </w:p>
    <w:p w14:paraId="176024F0" w14:textId="5041C599" w:rsidR="00E11EF6" w:rsidRDefault="00A54AAA">
      <w:pPr>
        <w:pStyle w:val="TOC2"/>
        <w:rPr>
          <w:rFonts w:asciiTheme="minorHAnsi" w:eastAsiaTheme="minorEastAsia" w:hAnsiTheme="minorHAnsi" w:cstheme="minorBidi"/>
          <w:noProof/>
          <w:sz w:val="22"/>
          <w:szCs w:val="22"/>
        </w:rPr>
      </w:pPr>
      <w:hyperlink w:anchor="_Toc114656473" w:history="1">
        <w:r w:rsidR="00E11EF6" w:rsidRPr="008F24EC">
          <w:rPr>
            <w:rStyle w:val="Hyperlink"/>
            <w:noProof/>
          </w:rPr>
          <w:t>12.10</w:t>
        </w:r>
        <w:r w:rsidR="00E11EF6">
          <w:rPr>
            <w:rFonts w:asciiTheme="minorHAnsi" w:eastAsiaTheme="minorEastAsia" w:hAnsiTheme="minorHAnsi" w:cstheme="minorBidi"/>
            <w:noProof/>
            <w:sz w:val="22"/>
            <w:szCs w:val="22"/>
          </w:rPr>
          <w:tab/>
        </w:r>
        <w:r w:rsidR="00E11EF6" w:rsidRPr="008F24EC">
          <w:rPr>
            <w:rStyle w:val="Hyperlink"/>
            <w:noProof/>
          </w:rPr>
          <w:t>Sole remedy</w:t>
        </w:r>
        <w:r w:rsidR="00E11EF6">
          <w:rPr>
            <w:noProof/>
          </w:rPr>
          <w:tab/>
        </w:r>
        <w:r w:rsidR="00E11EF6">
          <w:rPr>
            <w:noProof/>
          </w:rPr>
          <w:fldChar w:fldCharType="begin"/>
        </w:r>
        <w:r w:rsidR="00E11EF6">
          <w:rPr>
            <w:noProof/>
          </w:rPr>
          <w:instrText xml:space="preserve"> PAGEREF _Toc114656473 \h </w:instrText>
        </w:r>
        <w:r w:rsidR="00E11EF6">
          <w:rPr>
            <w:noProof/>
          </w:rPr>
        </w:r>
        <w:r w:rsidR="00E11EF6">
          <w:rPr>
            <w:noProof/>
          </w:rPr>
          <w:fldChar w:fldCharType="separate"/>
        </w:r>
        <w:r>
          <w:rPr>
            <w:noProof/>
          </w:rPr>
          <w:t>53</w:t>
        </w:r>
        <w:r w:rsidR="00E11EF6">
          <w:rPr>
            <w:noProof/>
          </w:rPr>
          <w:fldChar w:fldCharType="end"/>
        </w:r>
      </w:hyperlink>
    </w:p>
    <w:p w14:paraId="5E75C974" w14:textId="54E30B96" w:rsidR="00E11EF6" w:rsidRDefault="00A54AAA">
      <w:pPr>
        <w:pStyle w:val="TOC2"/>
        <w:rPr>
          <w:rFonts w:asciiTheme="minorHAnsi" w:eastAsiaTheme="minorEastAsia" w:hAnsiTheme="minorHAnsi" w:cstheme="minorBidi"/>
          <w:noProof/>
          <w:sz w:val="22"/>
          <w:szCs w:val="22"/>
        </w:rPr>
      </w:pPr>
      <w:hyperlink w:anchor="_Toc114656474" w:history="1">
        <w:r w:rsidR="00E11EF6" w:rsidRPr="008F24EC">
          <w:rPr>
            <w:rStyle w:val="Hyperlink"/>
            <w:noProof/>
          </w:rPr>
          <w:t>12.11</w:t>
        </w:r>
        <w:r w:rsidR="00E11EF6">
          <w:rPr>
            <w:rFonts w:asciiTheme="minorHAnsi" w:eastAsiaTheme="minorEastAsia" w:hAnsiTheme="minorHAnsi" w:cstheme="minorBidi"/>
            <w:noProof/>
            <w:sz w:val="22"/>
            <w:szCs w:val="22"/>
          </w:rPr>
          <w:tab/>
        </w:r>
        <w:r w:rsidR="00E11EF6" w:rsidRPr="008F24EC">
          <w:rPr>
            <w:rStyle w:val="Hyperlink"/>
            <w:noProof/>
          </w:rPr>
          <w:t>Prevention and mitigation</w:t>
        </w:r>
        <w:r w:rsidR="00E11EF6">
          <w:rPr>
            <w:noProof/>
          </w:rPr>
          <w:tab/>
        </w:r>
        <w:r w:rsidR="00E11EF6">
          <w:rPr>
            <w:noProof/>
          </w:rPr>
          <w:fldChar w:fldCharType="begin"/>
        </w:r>
        <w:r w:rsidR="00E11EF6">
          <w:rPr>
            <w:noProof/>
          </w:rPr>
          <w:instrText xml:space="preserve"> PAGEREF _Toc114656474 \h </w:instrText>
        </w:r>
        <w:r w:rsidR="00E11EF6">
          <w:rPr>
            <w:noProof/>
          </w:rPr>
        </w:r>
        <w:r w:rsidR="00E11EF6">
          <w:rPr>
            <w:noProof/>
          </w:rPr>
          <w:fldChar w:fldCharType="separate"/>
        </w:r>
        <w:r>
          <w:rPr>
            <w:noProof/>
          </w:rPr>
          <w:t>53</w:t>
        </w:r>
        <w:r w:rsidR="00E11EF6">
          <w:rPr>
            <w:noProof/>
          </w:rPr>
          <w:fldChar w:fldCharType="end"/>
        </w:r>
      </w:hyperlink>
    </w:p>
    <w:p w14:paraId="67BE3ECE" w14:textId="2F599A99" w:rsidR="00E11EF6" w:rsidRDefault="00A54AAA">
      <w:pPr>
        <w:pStyle w:val="TOC2"/>
        <w:rPr>
          <w:rFonts w:asciiTheme="minorHAnsi" w:eastAsiaTheme="minorEastAsia" w:hAnsiTheme="minorHAnsi" w:cstheme="minorBidi"/>
          <w:noProof/>
          <w:sz w:val="22"/>
          <w:szCs w:val="22"/>
        </w:rPr>
      </w:pPr>
      <w:hyperlink w:anchor="_Toc114656475" w:history="1">
        <w:r w:rsidR="00E11EF6" w:rsidRPr="008F24EC">
          <w:rPr>
            <w:rStyle w:val="Hyperlink"/>
            <w:noProof/>
          </w:rPr>
          <w:t>12.12</w:t>
        </w:r>
        <w:r w:rsidR="00E11EF6">
          <w:rPr>
            <w:rFonts w:asciiTheme="minorHAnsi" w:eastAsiaTheme="minorEastAsia" w:hAnsiTheme="minorHAnsi" w:cstheme="minorBidi"/>
            <w:noProof/>
            <w:sz w:val="22"/>
            <w:szCs w:val="22"/>
          </w:rPr>
          <w:tab/>
        </w:r>
        <w:r w:rsidR="00E11EF6" w:rsidRPr="008F24EC">
          <w:rPr>
            <w:rStyle w:val="Hyperlink"/>
            <w:noProof/>
          </w:rPr>
          <w:t>Notice requirements</w:t>
        </w:r>
        <w:r w:rsidR="00E11EF6">
          <w:rPr>
            <w:noProof/>
          </w:rPr>
          <w:tab/>
        </w:r>
        <w:r w:rsidR="00E11EF6">
          <w:rPr>
            <w:noProof/>
          </w:rPr>
          <w:fldChar w:fldCharType="begin"/>
        </w:r>
        <w:r w:rsidR="00E11EF6">
          <w:rPr>
            <w:noProof/>
          </w:rPr>
          <w:instrText xml:space="preserve"> PAGEREF _Toc114656475 \h </w:instrText>
        </w:r>
        <w:r w:rsidR="00E11EF6">
          <w:rPr>
            <w:noProof/>
          </w:rPr>
        </w:r>
        <w:r w:rsidR="00E11EF6">
          <w:rPr>
            <w:noProof/>
          </w:rPr>
          <w:fldChar w:fldCharType="separate"/>
        </w:r>
        <w:r>
          <w:rPr>
            <w:noProof/>
          </w:rPr>
          <w:t>53</w:t>
        </w:r>
        <w:r w:rsidR="00E11EF6">
          <w:rPr>
            <w:noProof/>
          </w:rPr>
          <w:fldChar w:fldCharType="end"/>
        </w:r>
      </w:hyperlink>
    </w:p>
    <w:p w14:paraId="087C529C" w14:textId="7BF80C59" w:rsidR="00E11EF6" w:rsidRDefault="00A54AAA">
      <w:pPr>
        <w:pStyle w:val="TOC1"/>
        <w:rPr>
          <w:rFonts w:asciiTheme="minorHAnsi" w:eastAsiaTheme="minorEastAsia" w:hAnsiTheme="minorHAnsi" w:cstheme="minorBidi"/>
          <w:b w:val="0"/>
          <w:noProof/>
          <w:szCs w:val="22"/>
        </w:rPr>
      </w:pPr>
      <w:hyperlink w:anchor="_Toc114656476" w:history="1">
        <w:r w:rsidR="00E11EF6" w:rsidRPr="008F24EC">
          <w:rPr>
            <w:rStyle w:val="Hyperlink"/>
            <w:noProof/>
          </w:rPr>
          <w:t>13</w:t>
        </w:r>
        <w:r w:rsidR="00E11EF6">
          <w:rPr>
            <w:rFonts w:asciiTheme="minorHAnsi" w:eastAsiaTheme="minorEastAsia" w:hAnsiTheme="minorHAnsi" w:cstheme="minorBidi"/>
            <w:b w:val="0"/>
            <w:noProof/>
            <w:szCs w:val="22"/>
          </w:rPr>
          <w:tab/>
        </w:r>
        <w:r w:rsidR="00E11EF6" w:rsidRPr="008F24EC">
          <w:rPr>
            <w:rStyle w:val="Hyperlink"/>
            <w:noProof/>
          </w:rPr>
          <w:t>Acceleration of Work</w:t>
        </w:r>
        <w:r w:rsidR="00E11EF6">
          <w:rPr>
            <w:noProof/>
          </w:rPr>
          <w:tab/>
        </w:r>
        <w:r w:rsidR="00E11EF6">
          <w:rPr>
            <w:noProof/>
          </w:rPr>
          <w:fldChar w:fldCharType="begin"/>
        </w:r>
        <w:r w:rsidR="00E11EF6">
          <w:rPr>
            <w:noProof/>
          </w:rPr>
          <w:instrText xml:space="preserve"> PAGEREF _Toc114656476 \h </w:instrText>
        </w:r>
        <w:r w:rsidR="00E11EF6">
          <w:rPr>
            <w:noProof/>
          </w:rPr>
        </w:r>
        <w:r w:rsidR="00E11EF6">
          <w:rPr>
            <w:noProof/>
          </w:rPr>
          <w:fldChar w:fldCharType="separate"/>
        </w:r>
        <w:r>
          <w:rPr>
            <w:noProof/>
          </w:rPr>
          <w:t>54</w:t>
        </w:r>
        <w:r w:rsidR="00E11EF6">
          <w:rPr>
            <w:noProof/>
          </w:rPr>
          <w:fldChar w:fldCharType="end"/>
        </w:r>
      </w:hyperlink>
    </w:p>
    <w:p w14:paraId="2479E21F" w14:textId="484D5558" w:rsidR="00E11EF6" w:rsidRDefault="00A54AAA">
      <w:pPr>
        <w:pStyle w:val="TOC2"/>
        <w:rPr>
          <w:rFonts w:asciiTheme="minorHAnsi" w:eastAsiaTheme="minorEastAsia" w:hAnsiTheme="minorHAnsi" w:cstheme="minorBidi"/>
          <w:noProof/>
          <w:sz w:val="22"/>
          <w:szCs w:val="22"/>
        </w:rPr>
      </w:pPr>
      <w:hyperlink w:anchor="_Toc114656477" w:history="1">
        <w:r w:rsidR="00E11EF6" w:rsidRPr="008F24EC">
          <w:rPr>
            <w:rStyle w:val="Hyperlink"/>
            <w:noProof/>
          </w:rPr>
          <w:t>13.1</w:t>
        </w:r>
        <w:r w:rsidR="00E11EF6">
          <w:rPr>
            <w:rFonts w:asciiTheme="minorHAnsi" w:eastAsiaTheme="minorEastAsia" w:hAnsiTheme="minorHAnsi" w:cstheme="minorBidi"/>
            <w:noProof/>
            <w:sz w:val="22"/>
            <w:szCs w:val="22"/>
          </w:rPr>
          <w:tab/>
        </w:r>
        <w:r w:rsidR="00E11EF6" w:rsidRPr="008F24EC">
          <w:rPr>
            <w:rStyle w:val="Hyperlink"/>
            <w:noProof/>
          </w:rPr>
          <w:t>Acceleration proposal requested by Principal</w:t>
        </w:r>
        <w:r w:rsidR="00E11EF6">
          <w:rPr>
            <w:noProof/>
          </w:rPr>
          <w:tab/>
        </w:r>
        <w:r w:rsidR="00E11EF6">
          <w:rPr>
            <w:noProof/>
          </w:rPr>
          <w:fldChar w:fldCharType="begin"/>
        </w:r>
        <w:r w:rsidR="00E11EF6">
          <w:rPr>
            <w:noProof/>
          </w:rPr>
          <w:instrText xml:space="preserve"> PAGEREF _Toc114656477 \h </w:instrText>
        </w:r>
        <w:r w:rsidR="00E11EF6">
          <w:rPr>
            <w:noProof/>
          </w:rPr>
        </w:r>
        <w:r w:rsidR="00E11EF6">
          <w:rPr>
            <w:noProof/>
          </w:rPr>
          <w:fldChar w:fldCharType="separate"/>
        </w:r>
        <w:r>
          <w:rPr>
            <w:noProof/>
          </w:rPr>
          <w:t>54</w:t>
        </w:r>
        <w:r w:rsidR="00E11EF6">
          <w:rPr>
            <w:noProof/>
          </w:rPr>
          <w:fldChar w:fldCharType="end"/>
        </w:r>
      </w:hyperlink>
    </w:p>
    <w:p w14:paraId="72E4829F" w14:textId="1A0DC640" w:rsidR="00E11EF6" w:rsidRDefault="00A54AAA">
      <w:pPr>
        <w:pStyle w:val="TOC2"/>
        <w:rPr>
          <w:rFonts w:asciiTheme="minorHAnsi" w:eastAsiaTheme="minorEastAsia" w:hAnsiTheme="minorHAnsi" w:cstheme="minorBidi"/>
          <w:noProof/>
          <w:sz w:val="22"/>
          <w:szCs w:val="22"/>
        </w:rPr>
      </w:pPr>
      <w:hyperlink w:anchor="_Toc114656478" w:history="1">
        <w:r w:rsidR="00E11EF6" w:rsidRPr="008F24EC">
          <w:rPr>
            <w:rStyle w:val="Hyperlink"/>
            <w:noProof/>
          </w:rPr>
          <w:t>13.2</w:t>
        </w:r>
        <w:r w:rsidR="00E11EF6">
          <w:rPr>
            <w:rFonts w:asciiTheme="minorHAnsi" w:eastAsiaTheme="minorEastAsia" w:hAnsiTheme="minorHAnsi" w:cstheme="minorBidi"/>
            <w:noProof/>
            <w:sz w:val="22"/>
            <w:szCs w:val="22"/>
          </w:rPr>
          <w:tab/>
        </w:r>
        <w:r w:rsidR="00E11EF6" w:rsidRPr="008F24EC">
          <w:rPr>
            <w:rStyle w:val="Hyperlink"/>
            <w:noProof/>
          </w:rPr>
          <w:t>Proposal requirements</w:t>
        </w:r>
        <w:r w:rsidR="00E11EF6">
          <w:rPr>
            <w:noProof/>
          </w:rPr>
          <w:tab/>
        </w:r>
        <w:r w:rsidR="00E11EF6">
          <w:rPr>
            <w:noProof/>
          </w:rPr>
          <w:fldChar w:fldCharType="begin"/>
        </w:r>
        <w:r w:rsidR="00E11EF6">
          <w:rPr>
            <w:noProof/>
          </w:rPr>
          <w:instrText xml:space="preserve"> PAGEREF _Toc114656478 \h </w:instrText>
        </w:r>
        <w:r w:rsidR="00E11EF6">
          <w:rPr>
            <w:noProof/>
          </w:rPr>
        </w:r>
        <w:r w:rsidR="00E11EF6">
          <w:rPr>
            <w:noProof/>
          </w:rPr>
          <w:fldChar w:fldCharType="separate"/>
        </w:r>
        <w:r>
          <w:rPr>
            <w:noProof/>
          </w:rPr>
          <w:t>54</w:t>
        </w:r>
        <w:r w:rsidR="00E11EF6">
          <w:rPr>
            <w:noProof/>
          </w:rPr>
          <w:fldChar w:fldCharType="end"/>
        </w:r>
      </w:hyperlink>
    </w:p>
    <w:p w14:paraId="4373F2EA" w14:textId="1E38A6D8" w:rsidR="00E11EF6" w:rsidRDefault="00A54AAA">
      <w:pPr>
        <w:pStyle w:val="TOC2"/>
        <w:rPr>
          <w:rFonts w:asciiTheme="minorHAnsi" w:eastAsiaTheme="minorEastAsia" w:hAnsiTheme="minorHAnsi" w:cstheme="minorBidi"/>
          <w:noProof/>
          <w:sz w:val="22"/>
          <w:szCs w:val="22"/>
        </w:rPr>
      </w:pPr>
      <w:hyperlink w:anchor="_Toc114656479" w:history="1">
        <w:r w:rsidR="00E11EF6" w:rsidRPr="008F24EC">
          <w:rPr>
            <w:rStyle w:val="Hyperlink"/>
            <w:noProof/>
          </w:rPr>
          <w:t>13.3</w:t>
        </w:r>
        <w:r w:rsidR="00E11EF6">
          <w:rPr>
            <w:rFonts w:asciiTheme="minorHAnsi" w:eastAsiaTheme="minorEastAsia" w:hAnsiTheme="minorHAnsi" w:cstheme="minorBidi"/>
            <w:noProof/>
            <w:sz w:val="22"/>
            <w:szCs w:val="22"/>
          </w:rPr>
          <w:tab/>
        </w:r>
        <w:r w:rsidR="00E11EF6" w:rsidRPr="008F24EC">
          <w:rPr>
            <w:rStyle w:val="Hyperlink"/>
            <w:noProof/>
          </w:rPr>
          <w:t>Acceleration Order</w:t>
        </w:r>
        <w:r w:rsidR="00E11EF6">
          <w:rPr>
            <w:noProof/>
          </w:rPr>
          <w:tab/>
        </w:r>
        <w:r w:rsidR="00E11EF6">
          <w:rPr>
            <w:noProof/>
          </w:rPr>
          <w:fldChar w:fldCharType="begin"/>
        </w:r>
        <w:r w:rsidR="00E11EF6">
          <w:rPr>
            <w:noProof/>
          </w:rPr>
          <w:instrText xml:space="preserve"> PAGEREF _Toc114656479 \h </w:instrText>
        </w:r>
        <w:r w:rsidR="00E11EF6">
          <w:rPr>
            <w:noProof/>
          </w:rPr>
        </w:r>
        <w:r w:rsidR="00E11EF6">
          <w:rPr>
            <w:noProof/>
          </w:rPr>
          <w:fldChar w:fldCharType="separate"/>
        </w:r>
        <w:r>
          <w:rPr>
            <w:noProof/>
          </w:rPr>
          <w:t>54</w:t>
        </w:r>
        <w:r w:rsidR="00E11EF6">
          <w:rPr>
            <w:noProof/>
          </w:rPr>
          <w:fldChar w:fldCharType="end"/>
        </w:r>
      </w:hyperlink>
    </w:p>
    <w:p w14:paraId="523ADD3D" w14:textId="147FFD2C" w:rsidR="00E11EF6" w:rsidRDefault="00A54AAA">
      <w:pPr>
        <w:pStyle w:val="TOC2"/>
        <w:rPr>
          <w:rFonts w:asciiTheme="minorHAnsi" w:eastAsiaTheme="minorEastAsia" w:hAnsiTheme="minorHAnsi" w:cstheme="minorBidi"/>
          <w:noProof/>
          <w:sz w:val="22"/>
          <w:szCs w:val="22"/>
        </w:rPr>
      </w:pPr>
      <w:hyperlink w:anchor="_Toc114656480" w:history="1">
        <w:r w:rsidR="00E11EF6" w:rsidRPr="008F24EC">
          <w:rPr>
            <w:rStyle w:val="Hyperlink"/>
            <w:noProof/>
          </w:rPr>
          <w:t>13.4</w:t>
        </w:r>
        <w:r w:rsidR="00E11EF6">
          <w:rPr>
            <w:rFonts w:asciiTheme="minorHAnsi" w:eastAsiaTheme="minorEastAsia" w:hAnsiTheme="minorHAnsi" w:cstheme="minorBidi"/>
            <w:noProof/>
            <w:sz w:val="22"/>
            <w:szCs w:val="22"/>
          </w:rPr>
          <w:tab/>
        </w:r>
        <w:r w:rsidR="00E11EF6" w:rsidRPr="008F24EC">
          <w:rPr>
            <w:rStyle w:val="Hyperlink"/>
            <w:noProof/>
          </w:rPr>
          <w:t>Acceleration details</w:t>
        </w:r>
        <w:r w:rsidR="00E11EF6">
          <w:rPr>
            <w:noProof/>
          </w:rPr>
          <w:tab/>
        </w:r>
        <w:r w:rsidR="00E11EF6">
          <w:rPr>
            <w:noProof/>
          </w:rPr>
          <w:fldChar w:fldCharType="begin"/>
        </w:r>
        <w:r w:rsidR="00E11EF6">
          <w:rPr>
            <w:noProof/>
          </w:rPr>
          <w:instrText xml:space="preserve"> PAGEREF _Toc114656480 \h </w:instrText>
        </w:r>
        <w:r w:rsidR="00E11EF6">
          <w:rPr>
            <w:noProof/>
          </w:rPr>
        </w:r>
        <w:r w:rsidR="00E11EF6">
          <w:rPr>
            <w:noProof/>
          </w:rPr>
          <w:fldChar w:fldCharType="separate"/>
        </w:r>
        <w:r>
          <w:rPr>
            <w:noProof/>
          </w:rPr>
          <w:t>55</w:t>
        </w:r>
        <w:r w:rsidR="00E11EF6">
          <w:rPr>
            <w:noProof/>
          </w:rPr>
          <w:fldChar w:fldCharType="end"/>
        </w:r>
      </w:hyperlink>
    </w:p>
    <w:p w14:paraId="37464C05" w14:textId="28CB560E" w:rsidR="00E11EF6" w:rsidRDefault="00A54AAA">
      <w:pPr>
        <w:pStyle w:val="TOC1"/>
        <w:rPr>
          <w:rFonts w:asciiTheme="minorHAnsi" w:eastAsiaTheme="minorEastAsia" w:hAnsiTheme="minorHAnsi" w:cstheme="minorBidi"/>
          <w:b w:val="0"/>
          <w:noProof/>
          <w:szCs w:val="22"/>
        </w:rPr>
      </w:pPr>
      <w:hyperlink w:anchor="_Toc114656481" w:history="1">
        <w:r w:rsidR="00E11EF6" w:rsidRPr="008F24EC">
          <w:rPr>
            <w:rStyle w:val="Hyperlink"/>
            <w:noProof/>
          </w:rPr>
          <w:t>14</w:t>
        </w:r>
        <w:r w:rsidR="00E11EF6">
          <w:rPr>
            <w:rFonts w:asciiTheme="minorHAnsi" w:eastAsiaTheme="minorEastAsia" w:hAnsiTheme="minorHAnsi" w:cstheme="minorBidi"/>
            <w:b w:val="0"/>
            <w:noProof/>
            <w:szCs w:val="22"/>
          </w:rPr>
          <w:tab/>
        </w:r>
        <w:r w:rsidR="00E11EF6" w:rsidRPr="008F24EC">
          <w:rPr>
            <w:rStyle w:val="Hyperlink"/>
            <w:noProof/>
          </w:rPr>
          <w:t>Liquidated Damages</w:t>
        </w:r>
        <w:r w:rsidR="00E11EF6">
          <w:rPr>
            <w:noProof/>
          </w:rPr>
          <w:tab/>
        </w:r>
        <w:r w:rsidR="00E11EF6">
          <w:rPr>
            <w:noProof/>
          </w:rPr>
          <w:fldChar w:fldCharType="begin"/>
        </w:r>
        <w:r w:rsidR="00E11EF6">
          <w:rPr>
            <w:noProof/>
          </w:rPr>
          <w:instrText xml:space="preserve"> PAGEREF _Toc114656481 \h </w:instrText>
        </w:r>
        <w:r w:rsidR="00E11EF6">
          <w:rPr>
            <w:noProof/>
          </w:rPr>
        </w:r>
        <w:r w:rsidR="00E11EF6">
          <w:rPr>
            <w:noProof/>
          </w:rPr>
          <w:fldChar w:fldCharType="separate"/>
        </w:r>
        <w:r>
          <w:rPr>
            <w:noProof/>
          </w:rPr>
          <w:t>55</w:t>
        </w:r>
        <w:r w:rsidR="00E11EF6">
          <w:rPr>
            <w:noProof/>
          </w:rPr>
          <w:fldChar w:fldCharType="end"/>
        </w:r>
      </w:hyperlink>
    </w:p>
    <w:p w14:paraId="1EDF3402" w14:textId="776F889D" w:rsidR="00E11EF6" w:rsidRDefault="00A54AAA">
      <w:pPr>
        <w:pStyle w:val="TOC1"/>
        <w:rPr>
          <w:rFonts w:asciiTheme="minorHAnsi" w:eastAsiaTheme="minorEastAsia" w:hAnsiTheme="minorHAnsi" w:cstheme="minorBidi"/>
          <w:b w:val="0"/>
          <w:noProof/>
          <w:szCs w:val="22"/>
        </w:rPr>
      </w:pPr>
      <w:hyperlink w:anchor="_Toc114656482" w:history="1">
        <w:r w:rsidR="00E11EF6" w:rsidRPr="008F24EC">
          <w:rPr>
            <w:rStyle w:val="Hyperlink"/>
            <w:noProof/>
          </w:rPr>
          <w:t>15</w:t>
        </w:r>
        <w:r w:rsidR="00E11EF6">
          <w:rPr>
            <w:rFonts w:asciiTheme="minorHAnsi" w:eastAsiaTheme="minorEastAsia" w:hAnsiTheme="minorHAnsi" w:cstheme="minorBidi"/>
            <w:b w:val="0"/>
            <w:noProof/>
            <w:szCs w:val="22"/>
          </w:rPr>
          <w:tab/>
        </w:r>
        <w:r w:rsidR="00E11EF6" w:rsidRPr="008F24EC">
          <w:rPr>
            <w:rStyle w:val="Hyperlink"/>
            <w:noProof/>
          </w:rPr>
          <w:t>General testing and inspections</w:t>
        </w:r>
        <w:r w:rsidR="00E11EF6">
          <w:rPr>
            <w:noProof/>
          </w:rPr>
          <w:tab/>
        </w:r>
        <w:r w:rsidR="00E11EF6">
          <w:rPr>
            <w:noProof/>
          </w:rPr>
          <w:fldChar w:fldCharType="begin"/>
        </w:r>
        <w:r w:rsidR="00E11EF6">
          <w:rPr>
            <w:noProof/>
          </w:rPr>
          <w:instrText xml:space="preserve"> PAGEREF _Toc114656482 \h </w:instrText>
        </w:r>
        <w:r w:rsidR="00E11EF6">
          <w:rPr>
            <w:noProof/>
          </w:rPr>
        </w:r>
        <w:r w:rsidR="00E11EF6">
          <w:rPr>
            <w:noProof/>
          </w:rPr>
          <w:fldChar w:fldCharType="separate"/>
        </w:r>
        <w:r>
          <w:rPr>
            <w:noProof/>
          </w:rPr>
          <w:t>56</w:t>
        </w:r>
        <w:r w:rsidR="00E11EF6">
          <w:rPr>
            <w:noProof/>
          </w:rPr>
          <w:fldChar w:fldCharType="end"/>
        </w:r>
      </w:hyperlink>
    </w:p>
    <w:p w14:paraId="73DB028C" w14:textId="75A473D7" w:rsidR="00E11EF6" w:rsidRDefault="00A54AAA">
      <w:pPr>
        <w:pStyle w:val="TOC2"/>
        <w:rPr>
          <w:rFonts w:asciiTheme="minorHAnsi" w:eastAsiaTheme="minorEastAsia" w:hAnsiTheme="minorHAnsi" w:cstheme="minorBidi"/>
          <w:noProof/>
          <w:sz w:val="22"/>
          <w:szCs w:val="22"/>
        </w:rPr>
      </w:pPr>
      <w:hyperlink w:anchor="_Toc114656483" w:history="1">
        <w:r w:rsidR="00E11EF6" w:rsidRPr="008F24EC">
          <w:rPr>
            <w:rStyle w:val="Hyperlink"/>
            <w:noProof/>
          </w:rPr>
          <w:t>15.1</w:t>
        </w:r>
        <w:r w:rsidR="00E11EF6">
          <w:rPr>
            <w:rFonts w:asciiTheme="minorHAnsi" w:eastAsiaTheme="minorEastAsia" w:hAnsiTheme="minorHAnsi" w:cstheme="minorBidi"/>
            <w:noProof/>
            <w:sz w:val="22"/>
            <w:szCs w:val="22"/>
          </w:rPr>
          <w:tab/>
        </w:r>
        <w:r w:rsidR="00E11EF6" w:rsidRPr="008F24EC">
          <w:rPr>
            <w:rStyle w:val="Hyperlink"/>
            <w:noProof/>
          </w:rPr>
          <w:t>Principal may order tests of or inspect Works</w:t>
        </w:r>
        <w:r w:rsidR="00E11EF6">
          <w:rPr>
            <w:noProof/>
          </w:rPr>
          <w:tab/>
        </w:r>
        <w:r w:rsidR="00E11EF6">
          <w:rPr>
            <w:noProof/>
          </w:rPr>
          <w:fldChar w:fldCharType="begin"/>
        </w:r>
        <w:r w:rsidR="00E11EF6">
          <w:rPr>
            <w:noProof/>
          </w:rPr>
          <w:instrText xml:space="preserve"> PAGEREF _Toc114656483 \h </w:instrText>
        </w:r>
        <w:r w:rsidR="00E11EF6">
          <w:rPr>
            <w:noProof/>
          </w:rPr>
        </w:r>
        <w:r w:rsidR="00E11EF6">
          <w:rPr>
            <w:noProof/>
          </w:rPr>
          <w:fldChar w:fldCharType="separate"/>
        </w:r>
        <w:r>
          <w:rPr>
            <w:noProof/>
          </w:rPr>
          <w:t>56</w:t>
        </w:r>
        <w:r w:rsidR="00E11EF6">
          <w:rPr>
            <w:noProof/>
          </w:rPr>
          <w:fldChar w:fldCharType="end"/>
        </w:r>
      </w:hyperlink>
    </w:p>
    <w:p w14:paraId="33FD9C30" w14:textId="43E6F684" w:rsidR="00E11EF6" w:rsidRDefault="00A54AAA">
      <w:pPr>
        <w:pStyle w:val="TOC2"/>
        <w:rPr>
          <w:rFonts w:asciiTheme="minorHAnsi" w:eastAsiaTheme="minorEastAsia" w:hAnsiTheme="minorHAnsi" w:cstheme="minorBidi"/>
          <w:noProof/>
          <w:sz w:val="22"/>
          <w:szCs w:val="22"/>
        </w:rPr>
      </w:pPr>
      <w:hyperlink w:anchor="_Toc114656484" w:history="1">
        <w:r w:rsidR="00E11EF6" w:rsidRPr="008F24EC">
          <w:rPr>
            <w:rStyle w:val="Hyperlink"/>
            <w:noProof/>
          </w:rPr>
          <w:t>15.2</w:t>
        </w:r>
        <w:r w:rsidR="00E11EF6">
          <w:rPr>
            <w:rFonts w:asciiTheme="minorHAnsi" w:eastAsiaTheme="minorEastAsia" w:hAnsiTheme="minorHAnsi" w:cstheme="minorBidi"/>
            <w:noProof/>
            <w:sz w:val="22"/>
            <w:szCs w:val="22"/>
          </w:rPr>
          <w:tab/>
        </w:r>
        <w:r w:rsidR="00E11EF6" w:rsidRPr="008F24EC">
          <w:rPr>
            <w:rStyle w:val="Hyperlink"/>
            <w:noProof/>
          </w:rPr>
          <w:t>Costs of inspecting and testing</w:t>
        </w:r>
        <w:r w:rsidR="00E11EF6">
          <w:rPr>
            <w:noProof/>
          </w:rPr>
          <w:tab/>
        </w:r>
        <w:r w:rsidR="00E11EF6">
          <w:rPr>
            <w:noProof/>
          </w:rPr>
          <w:fldChar w:fldCharType="begin"/>
        </w:r>
        <w:r w:rsidR="00E11EF6">
          <w:rPr>
            <w:noProof/>
          </w:rPr>
          <w:instrText xml:space="preserve"> PAGEREF _Toc114656484 \h </w:instrText>
        </w:r>
        <w:r w:rsidR="00E11EF6">
          <w:rPr>
            <w:noProof/>
          </w:rPr>
        </w:r>
        <w:r w:rsidR="00E11EF6">
          <w:rPr>
            <w:noProof/>
          </w:rPr>
          <w:fldChar w:fldCharType="separate"/>
        </w:r>
        <w:r>
          <w:rPr>
            <w:noProof/>
          </w:rPr>
          <w:t>57</w:t>
        </w:r>
        <w:r w:rsidR="00E11EF6">
          <w:rPr>
            <w:noProof/>
          </w:rPr>
          <w:fldChar w:fldCharType="end"/>
        </w:r>
      </w:hyperlink>
    </w:p>
    <w:p w14:paraId="235DA37F" w14:textId="28E722B1" w:rsidR="00E11EF6" w:rsidRDefault="00A54AAA">
      <w:pPr>
        <w:pStyle w:val="TOC2"/>
        <w:rPr>
          <w:rFonts w:asciiTheme="minorHAnsi" w:eastAsiaTheme="minorEastAsia" w:hAnsiTheme="minorHAnsi" w:cstheme="minorBidi"/>
          <w:noProof/>
          <w:sz w:val="22"/>
          <w:szCs w:val="22"/>
        </w:rPr>
      </w:pPr>
      <w:hyperlink w:anchor="_Toc114656485" w:history="1">
        <w:r w:rsidR="00E11EF6" w:rsidRPr="008F24EC">
          <w:rPr>
            <w:rStyle w:val="Hyperlink"/>
            <w:noProof/>
          </w:rPr>
          <w:t>15.3</w:t>
        </w:r>
        <w:r w:rsidR="00E11EF6">
          <w:rPr>
            <w:rFonts w:asciiTheme="minorHAnsi" w:eastAsiaTheme="minorEastAsia" w:hAnsiTheme="minorHAnsi" w:cstheme="minorBidi"/>
            <w:noProof/>
            <w:sz w:val="22"/>
            <w:szCs w:val="22"/>
          </w:rPr>
          <w:tab/>
        </w:r>
        <w:r w:rsidR="00E11EF6" w:rsidRPr="008F24EC">
          <w:rPr>
            <w:rStyle w:val="Hyperlink"/>
            <w:noProof/>
          </w:rPr>
          <w:t>Notice of tests</w:t>
        </w:r>
        <w:r w:rsidR="00E11EF6">
          <w:rPr>
            <w:noProof/>
          </w:rPr>
          <w:tab/>
        </w:r>
        <w:r w:rsidR="00E11EF6">
          <w:rPr>
            <w:noProof/>
          </w:rPr>
          <w:fldChar w:fldCharType="begin"/>
        </w:r>
        <w:r w:rsidR="00E11EF6">
          <w:rPr>
            <w:noProof/>
          </w:rPr>
          <w:instrText xml:space="preserve"> PAGEREF _Toc114656485 \h </w:instrText>
        </w:r>
        <w:r w:rsidR="00E11EF6">
          <w:rPr>
            <w:noProof/>
          </w:rPr>
        </w:r>
        <w:r w:rsidR="00E11EF6">
          <w:rPr>
            <w:noProof/>
          </w:rPr>
          <w:fldChar w:fldCharType="separate"/>
        </w:r>
        <w:r>
          <w:rPr>
            <w:noProof/>
          </w:rPr>
          <w:t>57</w:t>
        </w:r>
        <w:r w:rsidR="00E11EF6">
          <w:rPr>
            <w:noProof/>
          </w:rPr>
          <w:fldChar w:fldCharType="end"/>
        </w:r>
      </w:hyperlink>
    </w:p>
    <w:p w14:paraId="5A56129B" w14:textId="6D11CCD4" w:rsidR="00E11EF6" w:rsidRDefault="00A54AAA">
      <w:pPr>
        <w:pStyle w:val="TOC1"/>
        <w:rPr>
          <w:rFonts w:asciiTheme="minorHAnsi" w:eastAsiaTheme="minorEastAsia" w:hAnsiTheme="minorHAnsi" w:cstheme="minorBidi"/>
          <w:b w:val="0"/>
          <w:noProof/>
          <w:szCs w:val="22"/>
        </w:rPr>
      </w:pPr>
      <w:hyperlink w:anchor="_Toc114656486" w:history="1">
        <w:r w:rsidR="00E11EF6" w:rsidRPr="008F24EC">
          <w:rPr>
            <w:rStyle w:val="Hyperlink"/>
            <w:noProof/>
          </w:rPr>
          <w:t>16</w:t>
        </w:r>
        <w:r w:rsidR="00E11EF6">
          <w:rPr>
            <w:rFonts w:asciiTheme="minorHAnsi" w:eastAsiaTheme="minorEastAsia" w:hAnsiTheme="minorHAnsi" w:cstheme="minorBidi"/>
            <w:b w:val="0"/>
            <w:noProof/>
            <w:szCs w:val="22"/>
          </w:rPr>
          <w:tab/>
        </w:r>
        <w:r w:rsidR="00E11EF6" w:rsidRPr="008F24EC">
          <w:rPr>
            <w:rStyle w:val="Hyperlink"/>
            <w:noProof/>
          </w:rPr>
          <w:t>Completion Tests</w:t>
        </w:r>
        <w:r w:rsidR="00E11EF6">
          <w:rPr>
            <w:noProof/>
          </w:rPr>
          <w:tab/>
        </w:r>
        <w:r w:rsidR="00E11EF6">
          <w:rPr>
            <w:noProof/>
          </w:rPr>
          <w:fldChar w:fldCharType="begin"/>
        </w:r>
        <w:r w:rsidR="00E11EF6">
          <w:rPr>
            <w:noProof/>
          </w:rPr>
          <w:instrText xml:space="preserve"> PAGEREF _Toc114656486 \h </w:instrText>
        </w:r>
        <w:r w:rsidR="00E11EF6">
          <w:rPr>
            <w:noProof/>
          </w:rPr>
        </w:r>
        <w:r w:rsidR="00E11EF6">
          <w:rPr>
            <w:noProof/>
          </w:rPr>
          <w:fldChar w:fldCharType="separate"/>
        </w:r>
        <w:r>
          <w:rPr>
            <w:noProof/>
          </w:rPr>
          <w:t>57</w:t>
        </w:r>
        <w:r w:rsidR="00E11EF6">
          <w:rPr>
            <w:noProof/>
          </w:rPr>
          <w:fldChar w:fldCharType="end"/>
        </w:r>
      </w:hyperlink>
    </w:p>
    <w:p w14:paraId="3314AB7C" w14:textId="19EF95E2" w:rsidR="00E11EF6" w:rsidRDefault="00A54AAA">
      <w:pPr>
        <w:pStyle w:val="TOC2"/>
        <w:rPr>
          <w:rFonts w:asciiTheme="minorHAnsi" w:eastAsiaTheme="minorEastAsia" w:hAnsiTheme="minorHAnsi" w:cstheme="minorBidi"/>
          <w:noProof/>
          <w:sz w:val="22"/>
          <w:szCs w:val="22"/>
        </w:rPr>
      </w:pPr>
      <w:hyperlink w:anchor="_Toc114656487" w:history="1">
        <w:r w:rsidR="00E11EF6" w:rsidRPr="008F24EC">
          <w:rPr>
            <w:rStyle w:val="Hyperlink"/>
            <w:noProof/>
          </w:rPr>
          <w:t>16.1</w:t>
        </w:r>
        <w:r w:rsidR="00E11EF6">
          <w:rPr>
            <w:rFonts w:asciiTheme="minorHAnsi" w:eastAsiaTheme="minorEastAsia" w:hAnsiTheme="minorHAnsi" w:cstheme="minorBidi"/>
            <w:noProof/>
            <w:sz w:val="22"/>
            <w:szCs w:val="22"/>
          </w:rPr>
          <w:tab/>
        </w:r>
        <w:r w:rsidR="00E11EF6" w:rsidRPr="008F24EC">
          <w:rPr>
            <w:rStyle w:val="Hyperlink"/>
            <w:noProof/>
          </w:rPr>
          <w:t>Procedure for Completion tests</w:t>
        </w:r>
        <w:r w:rsidR="00E11EF6">
          <w:rPr>
            <w:noProof/>
          </w:rPr>
          <w:tab/>
        </w:r>
        <w:r w:rsidR="00E11EF6">
          <w:rPr>
            <w:noProof/>
          </w:rPr>
          <w:fldChar w:fldCharType="begin"/>
        </w:r>
        <w:r w:rsidR="00E11EF6">
          <w:rPr>
            <w:noProof/>
          </w:rPr>
          <w:instrText xml:space="preserve"> PAGEREF _Toc114656487 \h </w:instrText>
        </w:r>
        <w:r w:rsidR="00E11EF6">
          <w:rPr>
            <w:noProof/>
          </w:rPr>
        </w:r>
        <w:r w:rsidR="00E11EF6">
          <w:rPr>
            <w:noProof/>
          </w:rPr>
          <w:fldChar w:fldCharType="separate"/>
        </w:r>
        <w:r>
          <w:rPr>
            <w:noProof/>
          </w:rPr>
          <w:t>57</w:t>
        </w:r>
        <w:r w:rsidR="00E11EF6">
          <w:rPr>
            <w:noProof/>
          </w:rPr>
          <w:fldChar w:fldCharType="end"/>
        </w:r>
      </w:hyperlink>
    </w:p>
    <w:p w14:paraId="3B039275" w14:textId="512EA137" w:rsidR="00E11EF6" w:rsidRDefault="00A54AAA">
      <w:pPr>
        <w:pStyle w:val="TOC2"/>
        <w:rPr>
          <w:rFonts w:asciiTheme="minorHAnsi" w:eastAsiaTheme="minorEastAsia" w:hAnsiTheme="minorHAnsi" w:cstheme="minorBidi"/>
          <w:noProof/>
          <w:sz w:val="22"/>
          <w:szCs w:val="22"/>
        </w:rPr>
      </w:pPr>
      <w:hyperlink w:anchor="_Toc114656488" w:history="1">
        <w:r w:rsidR="00E11EF6" w:rsidRPr="008F24EC">
          <w:rPr>
            <w:rStyle w:val="Hyperlink"/>
            <w:noProof/>
          </w:rPr>
          <w:t>16.2</w:t>
        </w:r>
        <w:r w:rsidR="00E11EF6">
          <w:rPr>
            <w:rFonts w:asciiTheme="minorHAnsi" w:eastAsiaTheme="minorEastAsia" w:hAnsiTheme="minorHAnsi" w:cstheme="minorBidi"/>
            <w:noProof/>
            <w:sz w:val="22"/>
            <w:szCs w:val="22"/>
          </w:rPr>
          <w:tab/>
        </w:r>
        <w:r w:rsidR="00E11EF6" w:rsidRPr="008F24EC">
          <w:rPr>
            <w:rStyle w:val="Hyperlink"/>
            <w:noProof/>
          </w:rPr>
          <w:t>Completion Test results</w:t>
        </w:r>
        <w:r w:rsidR="00E11EF6">
          <w:rPr>
            <w:noProof/>
          </w:rPr>
          <w:tab/>
        </w:r>
        <w:r w:rsidR="00E11EF6">
          <w:rPr>
            <w:noProof/>
          </w:rPr>
          <w:fldChar w:fldCharType="begin"/>
        </w:r>
        <w:r w:rsidR="00E11EF6">
          <w:rPr>
            <w:noProof/>
          </w:rPr>
          <w:instrText xml:space="preserve"> PAGEREF _Toc114656488 \h </w:instrText>
        </w:r>
        <w:r w:rsidR="00E11EF6">
          <w:rPr>
            <w:noProof/>
          </w:rPr>
        </w:r>
        <w:r w:rsidR="00E11EF6">
          <w:rPr>
            <w:noProof/>
          </w:rPr>
          <w:fldChar w:fldCharType="separate"/>
        </w:r>
        <w:r>
          <w:rPr>
            <w:noProof/>
          </w:rPr>
          <w:t>57</w:t>
        </w:r>
        <w:r w:rsidR="00E11EF6">
          <w:rPr>
            <w:noProof/>
          </w:rPr>
          <w:fldChar w:fldCharType="end"/>
        </w:r>
      </w:hyperlink>
    </w:p>
    <w:p w14:paraId="13166740" w14:textId="600EC78D" w:rsidR="00E11EF6" w:rsidRDefault="00A54AAA">
      <w:pPr>
        <w:pStyle w:val="TOC2"/>
        <w:rPr>
          <w:rFonts w:asciiTheme="minorHAnsi" w:eastAsiaTheme="minorEastAsia" w:hAnsiTheme="minorHAnsi" w:cstheme="minorBidi"/>
          <w:noProof/>
          <w:sz w:val="22"/>
          <w:szCs w:val="22"/>
        </w:rPr>
      </w:pPr>
      <w:hyperlink w:anchor="_Toc114656489" w:history="1">
        <w:r w:rsidR="00E11EF6" w:rsidRPr="008F24EC">
          <w:rPr>
            <w:rStyle w:val="Hyperlink"/>
            <w:noProof/>
          </w:rPr>
          <w:t>16.3</w:t>
        </w:r>
        <w:r w:rsidR="00E11EF6">
          <w:rPr>
            <w:rFonts w:asciiTheme="minorHAnsi" w:eastAsiaTheme="minorEastAsia" w:hAnsiTheme="minorHAnsi" w:cstheme="minorBidi"/>
            <w:noProof/>
            <w:sz w:val="22"/>
            <w:szCs w:val="22"/>
          </w:rPr>
          <w:tab/>
        </w:r>
        <w:r w:rsidR="00E11EF6" w:rsidRPr="008F24EC">
          <w:rPr>
            <w:rStyle w:val="Hyperlink"/>
            <w:noProof/>
          </w:rPr>
          <w:t>Rectification work</w:t>
        </w:r>
        <w:r w:rsidR="00E11EF6">
          <w:rPr>
            <w:noProof/>
          </w:rPr>
          <w:tab/>
        </w:r>
        <w:r w:rsidR="00E11EF6">
          <w:rPr>
            <w:noProof/>
          </w:rPr>
          <w:fldChar w:fldCharType="begin"/>
        </w:r>
        <w:r w:rsidR="00E11EF6">
          <w:rPr>
            <w:noProof/>
          </w:rPr>
          <w:instrText xml:space="preserve"> PAGEREF _Toc114656489 \h </w:instrText>
        </w:r>
        <w:r w:rsidR="00E11EF6">
          <w:rPr>
            <w:noProof/>
          </w:rPr>
        </w:r>
        <w:r w:rsidR="00E11EF6">
          <w:rPr>
            <w:noProof/>
          </w:rPr>
          <w:fldChar w:fldCharType="separate"/>
        </w:r>
        <w:r>
          <w:rPr>
            <w:noProof/>
          </w:rPr>
          <w:t>57</w:t>
        </w:r>
        <w:r w:rsidR="00E11EF6">
          <w:rPr>
            <w:noProof/>
          </w:rPr>
          <w:fldChar w:fldCharType="end"/>
        </w:r>
      </w:hyperlink>
    </w:p>
    <w:p w14:paraId="5D83C66F" w14:textId="4FAA3FEC" w:rsidR="00E11EF6" w:rsidRDefault="00A54AAA">
      <w:pPr>
        <w:pStyle w:val="TOC2"/>
        <w:rPr>
          <w:rFonts w:asciiTheme="minorHAnsi" w:eastAsiaTheme="minorEastAsia" w:hAnsiTheme="minorHAnsi" w:cstheme="minorBidi"/>
          <w:noProof/>
          <w:sz w:val="22"/>
          <w:szCs w:val="22"/>
        </w:rPr>
      </w:pPr>
      <w:hyperlink w:anchor="_Toc114656490" w:history="1">
        <w:r w:rsidR="00E11EF6" w:rsidRPr="008F24EC">
          <w:rPr>
            <w:rStyle w:val="Hyperlink"/>
            <w:noProof/>
          </w:rPr>
          <w:t>16.4</w:t>
        </w:r>
        <w:r w:rsidR="00E11EF6">
          <w:rPr>
            <w:rFonts w:asciiTheme="minorHAnsi" w:eastAsiaTheme="minorEastAsia" w:hAnsiTheme="minorHAnsi" w:cstheme="minorBidi"/>
            <w:noProof/>
            <w:sz w:val="22"/>
            <w:szCs w:val="22"/>
          </w:rPr>
          <w:tab/>
        </w:r>
        <w:r w:rsidR="00E11EF6" w:rsidRPr="008F24EC">
          <w:rPr>
            <w:rStyle w:val="Hyperlink"/>
            <w:noProof/>
          </w:rPr>
          <w:t>Failure to perform a Completion Test</w:t>
        </w:r>
        <w:r w:rsidR="00E11EF6">
          <w:rPr>
            <w:noProof/>
          </w:rPr>
          <w:tab/>
        </w:r>
        <w:r w:rsidR="00E11EF6">
          <w:rPr>
            <w:noProof/>
          </w:rPr>
          <w:fldChar w:fldCharType="begin"/>
        </w:r>
        <w:r w:rsidR="00E11EF6">
          <w:rPr>
            <w:noProof/>
          </w:rPr>
          <w:instrText xml:space="preserve"> PAGEREF _Toc114656490 \h </w:instrText>
        </w:r>
        <w:r w:rsidR="00E11EF6">
          <w:rPr>
            <w:noProof/>
          </w:rPr>
        </w:r>
        <w:r w:rsidR="00E11EF6">
          <w:rPr>
            <w:noProof/>
          </w:rPr>
          <w:fldChar w:fldCharType="separate"/>
        </w:r>
        <w:r>
          <w:rPr>
            <w:noProof/>
          </w:rPr>
          <w:t>58</w:t>
        </w:r>
        <w:r w:rsidR="00E11EF6">
          <w:rPr>
            <w:noProof/>
          </w:rPr>
          <w:fldChar w:fldCharType="end"/>
        </w:r>
      </w:hyperlink>
    </w:p>
    <w:p w14:paraId="23607568" w14:textId="641E92A1" w:rsidR="00E11EF6" w:rsidRDefault="00A54AAA">
      <w:pPr>
        <w:pStyle w:val="TOC1"/>
        <w:rPr>
          <w:rFonts w:asciiTheme="minorHAnsi" w:eastAsiaTheme="minorEastAsia" w:hAnsiTheme="minorHAnsi" w:cstheme="minorBidi"/>
          <w:b w:val="0"/>
          <w:noProof/>
          <w:szCs w:val="22"/>
        </w:rPr>
      </w:pPr>
      <w:hyperlink w:anchor="_Toc114656491" w:history="1">
        <w:r w:rsidR="00E11EF6" w:rsidRPr="008F24EC">
          <w:rPr>
            <w:rStyle w:val="Hyperlink"/>
            <w:noProof/>
          </w:rPr>
          <w:t>17</w:t>
        </w:r>
        <w:r w:rsidR="00E11EF6">
          <w:rPr>
            <w:rFonts w:asciiTheme="minorHAnsi" w:eastAsiaTheme="minorEastAsia" w:hAnsiTheme="minorHAnsi" w:cstheme="minorBidi"/>
            <w:b w:val="0"/>
            <w:noProof/>
            <w:szCs w:val="22"/>
          </w:rPr>
          <w:tab/>
        </w:r>
        <w:r w:rsidR="00E11EF6" w:rsidRPr="008F24EC">
          <w:rPr>
            <w:rStyle w:val="Hyperlink"/>
            <w:noProof/>
          </w:rPr>
          <w:t>Completion of Works</w:t>
        </w:r>
        <w:r w:rsidR="00E11EF6">
          <w:rPr>
            <w:noProof/>
          </w:rPr>
          <w:tab/>
        </w:r>
        <w:r w:rsidR="00E11EF6">
          <w:rPr>
            <w:noProof/>
          </w:rPr>
          <w:fldChar w:fldCharType="begin"/>
        </w:r>
        <w:r w:rsidR="00E11EF6">
          <w:rPr>
            <w:noProof/>
          </w:rPr>
          <w:instrText xml:space="preserve"> PAGEREF _Toc114656491 \h </w:instrText>
        </w:r>
        <w:r w:rsidR="00E11EF6">
          <w:rPr>
            <w:noProof/>
          </w:rPr>
        </w:r>
        <w:r w:rsidR="00E11EF6">
          <w:rPr>
            <w:noProof/>
          </w:rPr>
          <w:fldChar w:fldCharType="separate"/>
        </w:r>
        <w:r>
          <w:rPr>
            <w:noProof/>
          </w:rPr>
          <w:t>58</w:t>
        </w:r>
        <w:r w:rsidR="00E11EF6">
          <w:rPr>
            <w:noProof/>
          </w:rPr>
          <w:fldChar w:fldCharType="end"/>
        </w:r>
      </w:hyperlink>
    </w:p>
    <w:p w14:paraId="4684CB88" w14:textId="145FCECC" w:rsidR="00E11EF6" w:rsidRDefault="00A54AAA">
      <w:pPr>
        <w:pStyle w:val="TOC2"/>
        <w:rPr>
          <w:rFonts w:asciiTheme="minorHAnsi" w:eastAsiaTheme="minorEastAsia" w:hAnsiTheme="minorHAnsi" w:cstheme="minorBidi"/>
          <w:noProof/>
          <w:sz w:val="22"/>
          <w:szCs w:val="22"/>
        </w:rPr>
      </w:pPr>
      <w:hyperlink w:anchor="_Toc114656492" w:history="1">
        <w:r w:rsidR="00E11EF6" w:rsidRPr="008F24EC">
          <w:rPr>
            <w:rStyle w:val="Hyperlink"/>
            <w:noProof/>
          </w:rPr>
          <w:t>17.1</w:t>
        </w:r>
        <w:r w:rsidR="00E11EF6">
          <w:rPr>
            <w:rFonts w:asciiTheme="minorHAnsi" w:eastAsiaTheme="minorEastAsia" w:hAnsiTheme="minorHAnsi" w:cstheme="minorBidi"/>
            <w:noProof/>
            <w:sz w:val="22"/>
            <w:szCs w:val="22"/>
          </w:rPr>
          <w:tab/>
        </w:r>
        <w:r w:rsidR="00E11EF6" w:rsidRPr="008F24EC">
          <w:rPr>
            <w:rStyle w:val="Hyperlink"/>
            <w:noProof/>
          </w:rPr>
          <w:t>Completion Notice</w:t>
        </w:r>
        <w:r w:rsidR="00E11EF6">
          <w:rPr>
            <w:noProof/>
          </w:rPr>
          <w:tab/>
        </w:r>
        <w:r w:rsidR="00E11EF6">
          <w:rPr>
            <w:noProof/>
          </w:rPr>
          <w:fldChar w:fldCharType="begin"/>
        </w:r>
        <w:r w:rsidR="00E11EF6">
          <w:rPr>
            <w:noProof/>
          </w:rPr>
          <w:instrText xml:space="preserve"> PAGEREF _Toc114656492 \h </w:instrText>
        </w:r>
        <w:r w:rsidR="00E11EF6">
          <w:rPr>
            <w:noProof/>
          </w:rPr>
        </w:r>
        <w:r w:rsidR="00E11EF6">
          <w:rPr>
            <w:noProof/>
          </w:rPr>
          <w:fldChar w:fldCharType="separate"/>
        </w:r>
        <w:r>
          <w:rPr>
            <w:noProof/>
          </w:rPr>
          <w:t>58</w:t>
        </w:r>
        <w:r w:rsidR="00E11EF6">
          <w:rPr>
            <w:noProof/>
          </w:rPr>
          <w:fldChar w:fldCharType="end"/>
        </w:r>
      </w:hyperlink>
    </w:p>
    <w:p w14:paraId="6F80F573" w14:textId="5408E869" w:rsidR="00E11EF6" w:rsidRDefault="00A54AAA">
      <w:pPr>
        <w:pStyle w:val="TOC2"/>
        <w:rPr>
          <w:rFonts w:asciiTheme="minorHAnsi" w:eastAsiaTheme="minorEastAsia" w:hAnsiTheme="minorHAnsi" w:cstheme="minorBidi"/>
          <w:noProof/>
          <w:sz w:val="22"/>
          <w:szCs w:val="22"/>
        </w:rPr>
      </w:pPr>
      <w:hyperlink w:anchor="_Toc114656493" w:history="1">
        <w:r w:rsidR="00E11EF6" w:rsidRPr="008F24EC">
          <w:rPr>
            <w:rStyle w:val="Hyperlink"/>
            <w:noProof/>
          </w:rPr>
          <w:t>17.2</w:t>
        </w:r>
        <w:r w:rsidR="00E11EF6">
          <w:rPr>
            <w:rFonts w:asciiTheme="minorHAnsi" w:eastAsiaTheme="minorEastAsia" w:hAnsiTheme="minorHAnsi" w:cstheme="minorBidi"/>
            <w:noProof/>
            <w:sz w:val="22"/>
            <w:szCs w:val="22"/>
          </w:rPr>
          <w:tab/>
        </w:r>
        <w:r w:rsidR="00E11EF6" w:rsidRPr="008F24EC">
          <w:rPr>
            <w:rStyle w:val="Hyperlink"/>
            <w:noProof/>
          </w:rPr>
          <w:t>Inspection</w:t>
        </w:r>
        <w:r w:rsidR="00E11EF6">
          <w:rPr>
            <w:noProof/>
          </w:rPr>
          <w:tab/>
        </w:r>
        <w:r w:rsidR="00E11EF6">
          <w:rPr>
            <w:noProof/>
          </w:rPr>
          <w:fldChar w:fldCharType="begin"/>
        </w:r>
        <w:r w:rsidR="00E11EF6">
          <w:rPr>
            <w:noProof/>
          </w:rPr>
          <w:instrText xml:space="preserve"> PAGEREF _Toc114656493 \h </w:instrText>
        </w:r>
        <w:r w:rsidR="00E11EF6">
          <w:rPr>
            <w:noProof/>
          </w:rPr>
        </w:r>
        <w:r w:rsidR="00E11EF6">
          <w:rPr>
            <w:noProof/>
          </w:rPr>
          <w:fldChar w:fldCharType="separate"/>
        </w:r>
        <w:r>
          <w:rPr>
            <w:noProof/>
          </w:rPr>
          <w:t>58</w:t>
        </w:r>
        <w:r w:rsidR="00E11EF6">
          <w:rPr>
            <w:noProof/>
          </w:rPr>
          <w:fldChar w:fldCharType="end"/>
        </w:r>
      </w:hyperlink>
    </w:p>
    <w:p w14:paraId="41551CD6" w14:textId="5B5762EE" w:rsidR="00E11EF6" w:rsidRDefault="00A54AAA">
      <w:pPr>
        <w:pStyle w:val="TOC2"/>
        <w:rPr>
          <w:rFonts w:asciiTheme="minorHAnsi" w:eastAsiaTheme="minorEastAsia" w:hAnsiTheme="minorHAnsi" w:cstheme="minorBidi"/>
          <w:noProof/>
          <w:sz w:val="22"/>
          <w:szCs w:val="22"/>
        </w:rPr>
      </w:pPr>
      <w:hyperlink w:anchor="_Toc114656494" w:history="1">
        <w:r w:rsidR="00E11EF6" w:rsidRPr="008F24EC">
          <w:rPr>
            <w:rStyle w:val="Hyperlink"/>
            <w:noProof/>
          </w:rPr>
          <w:t>17.3</w:t>
        </w:r>
        <w:r w:rsidR="00E11EF6">
          <w:rPr>
            <w:rFonts w:asciiTheme="minorHAnsi" w:eastAsiaTheme="minorEastAsia" w:hAnsiTheme="minorHAnsi" w:cstheme="minorBidi"/>
            <w:noProof/>
            <w:sz w:val="22"/>
            <w:szCs w:val="22"/>
          </w:rPr>
          <w:tab/>
        </w:r>
        <w:r w:rsidR="00E11EF6" w:rsidRPr="008F24EC">
          <w:rPr>
            <w:rStyle w:val="Hyperlink"/>
            <w:noProof/>
          </w:rPr>
          <w:t>Completion claim requirements</w:t>
        </w:r>
        <w:r w:rsidR="00E11EF6">
          <w:rPr>
            <w:noProof/>
          </w:rPr>
          <w:tab/>
        </w:r>
        <w:r w:rsidR="00E11EF6">
          <w:rPr>
            <w:noProof/>
          </w:rPr>
          <w:fldChar w:fldCharType="begin"/>
        </w:r>
        <w:r w:rsidR="00E11EF6">
          <w:rPr>
            <w:noProof/>
          </w:rPr>
          <w:instrText xml:space="preserve"> PAGEREF _Toc114656494 \h </w:instrText>
        </w:r>
        <w:r w:rsidR="00E11EF6">
          <w:rPr>
            <w:noProof/>
          </w:rPr>
        </w:r>
        <w:r w:rsidR="00E11EF6">
          <w:rPr>
            <w:noProof/>
          </w:rPr>
          <w:fldChar w:fldCharType="separate"/>
        </w:r>
        <w:r>
          <w:rPr>
            <w:noProof/>
          </w:rPr>
          <w:t>58</w:t>
        </w:r>
        <w:r w:rsidR="00E11EF6">
          <w:rPr>
            <w:noProof/>
          </w:rPr>
          <w:fldChar w:fldCharType="end"/>
        </w:r>
      </w:hyperlink>
    </w:p>
    <w:p w14:paraId="7940127C" w14:textId="0A236C2E" w:rsidR="00E11EF6" w:rsidRDefault="00A54AAA">
      <w:pPr>
        <w:pStyle w:val="TOC2"/>
        <w:rPr>
          <w:rFonts w:asciiTheme="minorHAnsi" w:eastAsiaTheme="minorEastAsia" w:hAnsiTheme="minorHAnsi" w:cstheme="minorBidi"/>
          <w:noProof/>
          <w:sz w:val="22"/>
          <w:szCs w:val="22"/>
        </w:rPr>
      </w:pPr>
      <w:hyperlink w:anchor="_Toc114656495" w:history="1">
        <w:r w:rsidR="00E11EF6" w:rsidRPr="008F24EC">
          <w:rPr>
            <w:rStyle w:val="Hyperlink"/>
            <w:noProof/>
          </w:rPr>
          <w:t>17.4</w:t>
        </w:r>
        <w:r w:rsidR="00E11EF6">
          <w:rPr>
            <w:rFonts w:asciiTheme="minorHAnsi" w:eastAsiaTheme="minorEastAsia" w:hAnsiTheme="minorHAnsi" w:cstheme="minorBidi"/>
            <w:noProof/>
            <w:sz w:val="22"/>
            <w:szCs w:val="22"/>
          </w:rPr>
          <w:tab/>
        </w:r>
        <w:r w:rsidR="00E11EF6" w:rsidRPr="008F24EC">
          <w:rPr>
            <w:rStyle w:val="Hyperlink"/>
            <w:noProof/>
          </w:rPr>
          <w:t>Completion Certificate</w:t>
        </w:r>
        <w:r w:rsidR="00E11EF6">
          <w:rPr>
            <w:noProof/>
          </w:rPr>
          <w:tab/>
        </w:r>
        <w:r w:rsidR="00E11EF6">
          <w:rPr>
            <w:noProof/>
          </w:rPr>
          <w:fldChar w:fldCharType="begin"/>
        </w:r>
        <w:r w:rsidR="00E11EF6">
          <w:rPr>
            <w:noProof/>
          </w:rPr>
          <w:instrText xml:space="preserve"> PAGEREF _Toc114656495 \h </w:instrText>
        </w:r>
        <w:r w:rsidR="00E11EF6">
          <w:rPr>
            <w:noProof/>
          </w:rPr>
        </w:r>
        <w:r w:rsidR="00E11EF6">
          <w:rPr>
            <w:noProof/>
          </w:rPr>
          <w:fldChar w:fldCharType="separate"/>
        </w:r>
        <w:r>
          <w:rPr>
            <w:noProof/>
          </w:rPr>
          <w:t>58</w:t>
        </w:r>
        <w:r w:rsidR="00E11EF6">
          <w:rPr>
            <w:noProof/>
          </w:rPr>
          <w:fldChar w:fldCharType="end"/>
        </w:r>
      </w:hyperlink>
    </w:p>
    <w:p w14:paraId="2A120999" w14:textId="0B33FCC4" w:rsidR="00E11EF6" w:rsidRDefault="00A54AAA">
      <w:pPr>
        <w:pStyle w:val="TOC2"/>
        <w:rPr>
          <w:rFonts w:asciiTheme="minorHAnsi" w:eastAsiaTheme="minorEastAsia" w:hAnsiTheme="minorHAnsi" w:cstheme="minorBidi"/>
          <w:noProof/>
          <w:sz w:val="22"/>
          <w:szCs w:val="22"/>
        </w:rPr>
      </w:pPr>
      <w:hyperlink w:anchor="_Toc114656496" w:history="1">
        <w:r w:rsidR="00E11EF6" w:rsidRPr="008F24EC">
          <w:rPr>
            <w:rStyle w:val="Hyperlink"/>
            <w:noProof/>
          </w:rPr>
          <w:t>17.5</w:t>
        </w:r>
        <w:r w:rsidR="00E11EF6">
          <w:rPr>
            <w:rFonts w:asciiTheme="minorHAnsi" w:eastAsiaTheme="minorEastAsia" w:hAnsiTheme="minorHAnsi" w:cstheme="minorBidi"/>
            <w:noProof/>
            <w:sz w:val="22"/>
            <w:szCs w:val="22"/>
          </w:rPr>
          <w:tab/>
        </w:r>
        <w:r w:rsidR="00E11EF6" w:rsidRPr="008F24EC">
          <w:rPr>
            <w:rStyle w:val="Hyperlink"/>
            <w:noProof/>
          </w:rPr>
          <w:t>Ownership of Works</w:t>
        </w:r>
        <w:r w:rsidR="00E11EF6">
          <w:rPr>
            <w:noProof/>
          </w:rPr>
          <w:tab/>
        </w:r>
        <w:r w:rsidR="00E11EF6">
          <w:rPr>
            <w:noProof/>
          </w:rPr>
          <w:fldChar w:fldCharType="begin"/>
        </w:r>
        <w:r w:rsidR="00E11EF6">
          <w:rPr>
            <w:noProof/>
          </w:rPr>
          <w:instrText xml:space="preserve"> PAGEREF _Toc114656496 \h </w:instrText>
        </w:r>
        <w:r w:rsidR="00E11EF6">
          <w:rPr>
            <w:noProof/>
          </w:rPr>
        </w:r>
        <w:r w:rsidR="00E11EF6">
          <w:rPr>
            <w:noProof/>
          </w:rPr>
          <w:fldChar w:fldCharType="separate"/>
        </w:r>
        <w:r>
          <w:rPr>
            <w:noProof/>
          </w:rPr>
          <w:t>58</w:t>
        </w:r>
        <w:r w:rsidR="00E11EF6">
          <w:rPr>
            <w:noProof/>
          </w:rPr>
          <w:fldChar w:fldCharType="end"/>
        </w:r>
      </w:hyperlink>
    </w:p>
    <w:p w14:paraId="1106F173" w14:textId="6B3CF0C2" w:rsidR="00E11EF6" w:rsidRDefault="00A54AAA">
      <w:pPr>
        <w:pStyle w:val="TOC2"/>
        <w:rPr>
          <w:rFonts w:asciiTheme="minorHAnsi" w:eastAsiaTheme="minorEastAsia" w:hAnsiTheme="minorHAnsi" w:cstheme="minorBidi"/>
          <w:noProof/>
          <w:sz w:val="22"/>
          <w:szCs w:val="22"/>
        </w:rPr>
      </w:pPr>
      <w:hyperlink w:anchor="_Toc114656497" w:history="1">
        <w:r w:rsidR="00E11EF6" w:rsidRPr="008F24EC">
          <w:rPr>
            <w:rStyle w:val="Hyperlink"/>
            <w:noProof/>
          </w:rPr>
          <w:t>17.6</w:t>
        </w:r>
        <w:r w:rsidR="00E11EF6">
          <w:rPr>
            <w:rFonts w:asciiTheme="minorHAnsi" w:eastAsiaTheme="minorEastAsia" w:hAnsiTheme="minorHAnsi" w:cstheme="minorBidi"/>
            <w:noProof/>
            <w:sz w:val="22"/>
            <w:szCs w:val="22"/>
          </w:rPr>
          <w:tab/>
        </w:r>
        <w:r w:rsidR="00E11EF6" w:rsidRPr="008F24EC">
          <w:rPr>
            <w:rStyle w:val="Hyperlink"/>
            <w:noProof/>
          </w:rPr>
          <w:t>Cleaning up following Completion</w:t>
        </w:r>
        <w:r w:rsidR="00E11EF6">
          <w:rPr>
            <w:noProof/>
          </w:rPr>
          <w:tab/>
        </w:r>
        <w:r w:rsidR="00E11EF6">
          <w:rPr>
            <w:noProof/>
          </w:rPr>
          <w:fldChar w:fldCharType="begin"/>
        </w:r>
        <w:r w:rsidR="00E11EF6">
          <w:rPr>
            <w:noProof/>
          </w:rPr>
          <w:instrText xml:space="preserve"> PAGEREF _Toc114656497 \h </w:instrText>
        </w:r>
        <w:r w:rsidR="00E11EF6">
          <w:rPr>
            <w:noProof/>
          </w:rPr>
        </w:r>
        <w:r w:rsidR="00E11EF6">
          <w:rPr>
            <w:noProof/>
          </w:rPr>
          <w:fldChar w:fldCharType="separate"/>
        </w:r>
        <w:r>
          <w:rPr>
            <w:noProof/>
          </w:rPr>
          <w:t>59</w:t>
        </w:r>
        <w:r w:rsidR="00E11EF6">
          <w:rPr>
            <w:noProof/>
          </w:rPr>
          <w:fldChar w:fldCharType="end"/>
        </w:r>
      </w:hyperlink>
    </w:p>
    <w:p w14:paraId="52698B76" w14:textId="740D8E08" w:rsidR="00E11EF6" w:rsidRDefault="00A54AAA">
      <w:pPr>
        <w:pStyle w:val="TOC2"/>
        <w:rPr>
          <w:rFonts w:asciiTheme="minorHAnsi" w:eastAsiaTheme="minorEastAsia" w:hAnsiTheme="minorHAnsi" w:cstheme="minorBidi"/>
          <w:noProof/>
          <w:sz w:val="22"/>
          <w:szCs w:val="22"/>
        </w:rPr>
      </w:pPr>
      <w:hyperlink w:anchor="_Toc114656498" w:history="1">
        <w:r w:rsidR="00E11EF6" w:rsidRPr="008F24EC">
          <w:rPr>
            <w:rStyle w:val="Hyperlink"/>
            <w:noProof/>
          </w:rPr>
          <w:t>17.7</w:t>
        </w:r>
        <w:r w:rsidR="00E11EF6">
          <w:rPr>
            <w:rFonts w:asciiTheme="minorHAnsi" w:eastAsiaTheme="minorEastAsia" w:hAnsiTheme="minorHAnsi" w:cstheme="minorBidi"/>
            <w:noProof/>
            <w:sz w:val="22"/>
            <w:szCs w:val="22"/>
          </w:rPr>
          <w:tab/>
        </w:r>
        <w:r w:rsidR="00E11EF6" w:rsidRPr="008F24EC">
          <w:rPr>
            <w:rStyle w:val="Hyperlink"/>
            <w:noProof/>
          </w:rPr>
          <w:t>Final Completion</w:t>
        </w:r>
        <w:r w:rsidR="00E11EF6">
          <w:rPr>
            <w:noProof/>
          </w:rPr>
          <w:tab/>
        </w:r>
        <w:r w:rsidR="00E11EF6">
          <w:rPr>
            <w:noProof/>
          </w:rPr>
          <w:fldChar w:fldCharType="begin"/>
        </w:r>
        <w:r w:rsidR="00E11EF6">
          <w:rPr>
            <w:noProof/>
          </w:rPr>
          <w:instrText xml:space="preserve"> PAGEREF _Toc114656498 \h </w:instrText>
        </w:r>
        <w:r w:rsidR="00E11EF6">
          <w:rPr>
            <w:noProof/>
          </w:rPr>
        </w:r>
        <w:r w:rsidR="00E11EF6">
          <w:rPr>
            <w:noProof/>
          </w:rPr>
          <w:fldChar w:fldCharType="separate"/>
        </w:r>
        <w:r>
          <w:rPr>
            <w:noProof/>
          </w:rPr>
          <w:t>59</w:t>
        </w:r>
        <w:r w:rsidR="00E11EF6">
          <w:rPr>
            <w:noProof/>
          </w:rPr>
          <w:fldChar w:fldCharType="end"/>
        </w:r>
      </w:hyperlink>
    </w:p>
    <w:p w14:paraId="36182108" w14:textId="1915D93C" w:rsidR="00E11EF6" w:rsidRDefault="00A54AAA">
      <w:pPr>
        <w:pStyle w:val="TOC2"/>
        <w:rPr>
          <w:rFonts w:asciiTheme="minorHAnsi" w:eastAsiaTheme="minorEastAsia" w:hAnsiTheme="minorHAnsi" w:cstheme="minorBidi"/>
          <w:noProof/>
          <w:sz w:val="22"/>
          <w:szCs w:val="22"/>
        </w:rPr>
      </w:pPr>
      <w:hyperlink w:anchor="_Toc114656499" w:history="1">
        <w:r w:rsidR="00E11EF6" w:rsidRPr="008F24EC">
          <w:rPr>
            <w:rStyle w:val="Hyperlink"/>
            <w:noProof/>
          </w:rPr>
          <w:t>17.8</w:t>
        </w:r>
        <w:r w:rsidR="00E11EF6">
          <w:rPr>
            <w:rFonts w:asciiTheme="minorHAnsi" w:eastAsiaTheme="minorEastAsia" w:hAnsiTheme="minorHAnsi" w:cstheme="minorBidi"/>
            <w:noProof/>
            <w:sz w:val="22"/>
            <w:szCs w:val="22"/>
          </w:rPr>
          <w:tab/>
        </w:r>
        <w:r w:rsidR="00E11EF6" w:rsidRPr="008F24EC">
          <w:rPr>
            <w:rStyle w:val="Hyperlink"/>
            <w:noProof/>
          </w:rPr>
          <w:t>Final Payment Claim</w:t>
        </w:r>
        <w:r w:rsidR="00E11EF6">
          <w:rPr>
            <w:noProof/>
          </w:rPr>
          <w:tab/>
        </w:r>
        <w:r w:rsidR="00E11EF6">
          <w:rPr>
            <w:noProof/>
          </w:rPr>
          <w:fldChar w:fldCharType="begin"/>
        </w:r>
        <w:r w:rsidR="00E11EF6">
          <w:rPr>
            <w:noProof/>
          </w:rPr>
          <w:instrText xml:space="preserve"> PAGEREF _Toc114656499 \h </w:instrText>
        </w:r>
        <w:r w:rsidR="00E11EF6">
          <w:rPr>
            <w:noProof/>
          </w:rPr>
        </w:r>
        <w:r w:rsidR="00E11EF6">
          <w:rPr>
            <w:noProof/>
          </w:rPr>
          <w:fldChar w:fldCharType="separate"/>
        </w:r>
        <w:r>
          <w:rPr>
            <w:noProof/>
          </w:rPr>
          <w:t>59</w:t>
        </w:r>
        <w:r w:rsidR="00E11EF6">
          <w:rPr>
            <w:noProof/>
          </w:rPr>
          <w:fldChar w:fldCharType="end"/>
        </w:r>
      </w:hyperlink>
    </w:p>
    <w:p w14:paraId="56B810B6" w14:textId="6705014B" w:rsidR="00E11EF6" w:rsidRDefault="00A54AAA">
      <w:pPr>
        <w:pStyle w:val="TOC2"/>
        <w:rPr>
          <w:rFonts w:asciiTheme="minorHAnsi" w:eastAsiaTheme="minorEastAsia" w:hAnsiTheme="minorHAnsi" w:cstheme="minorBidi"/>
          <w:noProof/>
          <w:sz w:val="22"/>
          <w:szCs w:val="22"/>
        </w:rPr>
      </w:pPr>
      <w:hyperlink w:anchor="_Toc114656500" w:history="1">
        <w:r w:rsidR="00E11EF6" w:rsidRPr="008F24EC">
          <w:rPr>
            <w:rStyle w:val="Hyperlink"/>
            <w:noProof/>
          </w:rPr>
          <w:t>17.9</w:t>
        </w:r>
        <w:r w:rsidR="00E11EF6">
          <w:rPr>
            <w:rFonts w:asciiTheme="minorHAnsi" w:eastAsiaTheme="minorEastAsia" w:hAnsiTheme="minorHAnsi" w:cstheme="minorBidi"/>
            <w:noProof/>
            <w:sz w:val="22"/>
            <w:szCs w:val="22"/>
          </w:rPr>
          <w:tab/>
        </w:r>
        <w:r w:rsidR="00E11EF6" w:rsidRPr="008F24EC">
          <w:rPr>
            <w:rStyle w:val="Hyperlink"/>
            <w:noProof/>
          </w:rPr>
          <w:t>Final Payment Schedule</w:t>
        </w:r>
        <w:r w:rsidR="00E11EF6">
          <w:rPr>
            <w:noProof/>
          </w:rPr>
          <w:tab/>
        </w:r>
        <w:r w:rsidR="00E11EF6">
          <w:rPr>
            <w:noProof/>
          </w:rPr>
          <w:fldChar w:fldCharType="begin"/>
        </w:r>
        <w:r w:rsidR="00E11EF6">
          <w:rPr>
            <w:noProof/>
          </w:rPr>
          <w:instrText xml:space="preserve"> PAGEREF _Toc114656500 \h </w:instrText>
        </w:r>
        <w:r w:rsidR="00E11EF6">
          <w:rPr>
            <w:noProof/>
          </w:rPr>
        </w:r>
        <w:r w:rsidR="00E11EF6">
          <w:rPr>
            <w:noProof/>
          </w:rPr>
          <w:fldChar w:fldCharType="separate"/>
        </w:r>
        <w:r>
          <w:rPr>
            <w:noProof/>
          </w:rPr>
          <w:t>59</w:t>
        </w:r>
        <w:r w:rsidR="00E11EF6">
          <w:rPr>
            <w:noProof/>
          </w:rPr>
          <w:fldChar w:fldCharType="end"/>
        </w:r>
      </w:hyperlink>
    </w:p>
    <w:p w14:paraId="6E660A07" w14:textId="5F09C66E" w:rsidR="00E11EF6" w:rsidRDefault="00A54AAA">
      <w:pPr>
        <w:pStyle w:val="TOC1"/>
        <w:rPr>
          <w:rFonts w:asciiTheme="minorHAnsi" w:eastAsiaTheme="minorEastAsia" w:hAnsiTheme="minorHAnsi" w:cstheme="minorBidi"/>
          <w:b w:val="0"/>
          <w:noProof/>
          <w:szCs w:val="22"/>
        </w:rPr>
      </w:pPr>
      <w:hyperlink w:anchor="_Toc114656501" w:history="1">
        <w:r w:rsidR="00E11EF6" w:rsidRPr="008F24EC">
          <w:rPr>
            <w:rStyle w:val="Hyperlink"/>
            <w:noProof/>
          </w:rPr>
          <w:t>18</w:t>
        </w:r>
        <w:r w:rsidR="00E11EF6">
          <w:rPr>
            <w:rFonts w:asciiTheme="minorHAnsi" w:eastAsiaTheme="minorEastAsia" w:hAnsiTheme="minorHAnsi" w:cstheme="minorBidi"/>
            <w:b w:val="0"/>
            <w:noProof/>
            <w:szCs w:val="22"/>
          </w:rPr>
          <w:tab/>
        </w:r>
        <w:r w:rsidR="00E11EF6" w:rsidRPr="008F24EC">
          <w:rPr>
            <w:rStyle w:val="Hyperlink"/>
            <w:noProof/>
          </w:rPr>
          <w:t>Defects</w:t>
        </w:r>
        <w:r w:rsidR="00E11EF6">
          <w:rPr>
            <w:noProof/>
          </w:rPr>
          <w:tab/>
        </w:r>
        <w:r w:rsidR="00E11EF6">
          <w:rPr>
            <w:noProof/>
          </w:rPr>
          <w:fldChar w:fldCharType="begin"/>
        </w:r>
        <w:r w:rsidR="00E11EF6">
          <w:rPr>
            <w:noProof/>
          </w:rPr>
          <w:instrText xml:space="preserve"> PAGEREF _Toc114656501 \h </w:instrText>
        </w:r>
        <w:r w:rsidR="00E11EF6">
          <w:rPr>
            <w:noProof/>
          </w:rPr>
        </w:r>
        <w:r w:rsidR="00E11EF6">
          <w:rPr>
            <w:noProof/>
          </w:rPr>
          <w:fldChar w:fldCharType="separate"/>
        </w:r>
        <w:r>
          <w:rPr>
            <w:noProof/>
          </w:rPr>
          <w:t>60</w:t>
        </w:r>
        <w:r w:rsidR="00E11EF6">
          <w:rPr>
            <w:noProof/>
          </w:rPr>
          <w:fldChar w:fldCharType="end"/>
        </w:r>
      </w:hyperlink>
    </w:p>
    <w:p w14:paraId="5B9BAEAB" w14:textId="63D52CE5" w:rsidR="00E11EF6" w:rsidRDefault="00A54AAA">
      <w:pPr>
        <w:pStyle w:val="TOC2"/>
        <w:rPr>
          <w:rFonts w:asciiTheme="minorHAnsi" w:eastAsiaTheme="minorEastAsia" w:hAnsiTheme="minorHAnsi" w:cstheme="minorBidi"/>
          <w:noProof/>
          <w:sz w:val="22"/>
          <w:szCs w:val="22"/>
        </w:rPr>
      </w:pPr>
      <w:hyperlink w:anchor="_Toc114656502" w:history="1">
        <w:r w:rsidR="00E11EF6" w:rsidRPr="008F24EC">
          <w:rPr>
            <w:rStyle w:val="Hyperlink"/>
            <w:noProof/>
          </w:rPr>
          <w:t>18.1</w:t>
        </w:r>
        <w:r w:rsidR="00E11EF6">
          <w:rPr>
            <w:rFonts w:asciiTheme="minorHAnsi" w:eastAsiaTheme="minorEastAsia" w:hAnsiTheme="minorHAnsi" w:cstheme="minorBidi"/>
            <w:noProof/>
            <w:sz w:val="22"/>
            <w:szCs w:val="22"/>
          </w:rPr>
          <w:tab/>
        </w:r>
        <w:r w:rsidR="00E11EF6" w:rsidRPr="008F24EC">
          <w:rPr>
            <w:rStyle w:val="Hyperlink"/>
            <w:noProof/>
          </w:rPr>
          <w:t>Contractor to complete outstanding work</w:t>
        </w:r>
        <w:r w:rsidR="00E11EF6">
          <w:rPr>
            <w:noProof/>
          </w:rPr>
          <w:tab/>
        </w:r>
        <w:r w:rsidR="00E11EF6">
          <w:rPr>
            <w:noProof/>
          </w:rPr>
          <w:fldChar w:fldCharType="begin"/>
        </w:r>
        <w:r w:rsidR="00E11EF6">
          <w:rPr>
            <w:noProof/>
          </w:rPr>
          <w:instrText xml:space="preserve"> PAGEREF _Toc114656502 \h </w:instrText>
        </w:r>
        <w:r w:rsidR="00E11EF6">
          <w:rPr>
            <w:noProof/>
          </w:rPr>
        </w:r>
        <w:r w:rsidR="00E11EF6">
          <w:rPr>
            <w:noProof/>
          </w:rPr>
          <w:fldChar w:fldCharType="separate"/>
        </w:r>
        <w:r>
          <w:rPr>
            <w:noProof/>
          </w:rPr>
          <w:t>60</w:t>
        </w:r>
        <w:r w:rsidR="00E11EF6">
          <w:rPr>
            <w:noProof/>
          </w:rPr>
          <w:fldChar w:fldCharType="end"/>
        </w:r>
      </w:hyperlink>
    </w:p>
    <w:p w14:paraId="7E88C756" w14:textId="16D24886" w:rsidR="00E11EF6" w:rsidRDefault="00A54AAA">
      <w:pPr>
        <w:pStyle w:val="TOC2"/>
        <w:rPr>
          <w:rFonts w:asciiTheme="minorHAnsi" w:eastAsiaTheme="minorEastAsia" w:hAnsiTheme="minorHAnsi" w:cstheme="minorBidi"/>
          <w:noProof/>
          <w:sz w:val="22"/>
          <w:szCs w:val="22"/>
        </w:rPr>
      </w:pPr>
      <w:hyperlink w:anchor="_Toc114656503" w:history="1">
        <w:r w:rsidR="00E11EF6" w:rsidRPr="008F24EC">
          <w:rPr>
            <w:rStyle w:val="Hyperlink"/>
            <w:noProof/>
          </w:rPr>
          <w:t>18.2</w:t>
        </w:r>
        <w:r w:rsidR="00E11EF6">
          <w:rPr>
            <w:rFonts w:asciiTheme="minorHAnsi" w:eastAsiaTheme="minorEastAsia" w:hAnsiTheme="minorHAnsi" w:cstheme="minorBidi"/>
            <w:noProof/>
            <w:sz w:val="22"/>
            <w:szCs w:val="22"/>
          </w:rPr>
          <w:tab/>
        </w:r>
        <w:r w:rsidR="00E11EF6" w:rsidRPr="008F24EC">
          <w:rPr>
            <w:rStyle w:val="Hyperlink"/>
            <w:noProof/>
          </w:rPr>
          <w:t>Defects Liability Period for the Works</w:t>
        </w:r>
        <w:r w:rsidR="00E11EF6">
          <w:rPr>
            <w:noProof/>
          </w:rPr>
          <w:tab/>
        </w:r>
        <w:r w:rsidR="00E11EF6">
          <w:rPr>
            <w:noProof/>
          </w:rPr>
          <w:fldChar w:fldCharType="begin"/>
        </w:r>
        <w:r w:rsidR="00E11EF6">
          <w:rPr>
            <w:noProof/>
          </w:rPr>
          <w:instrText xml:space="preserve"> PAGEREF _Toc114656503 \h </w:instrText>
        </w:r>
        <w:r w:rsidR="00E11EF6">
          <w:rPr>
            <w:noProof/>
          </w:rPr>
        </w:r>
        <w:r w:rsidR="00E11EF6">
          <w:rPr>
            <w:noProof/>
          </w:rPr>
          <w:fldChar w:fldCharType="separate"/>
        </w:r>
        <w:r>
          <w:rPr>
            <w:noProof/>
          </w:rPr>
          <w:t>60</w:t>
        </w:r>
        <w:r w:rsidR="00E11EF6">
          <w:rPr>
            <w:noProof/>
          </w:rPr>
          <w:fldChar w:fldCharType="end"/>
        </w:r>
      </w:hyperlink>
    </w:p>
    <w:p w14:paraId="605419B0" w14:textId="3912DBFE" w:rsidR="00E11EF6" w:rsidRDefault="00A54AAA">
      <w:pPr>
        <w:pStyle w:val="TOC2"/>
        <w:rPr>
          <w:rFonts w:asciiTheme="minorHAnsi" w:eastAsiaTheme="minorEastAsia" w:hAnsiTheme="minorHAnsi" w:cstheme="minorBidi"/>
          <w:noProof/>
          <w:sz w:val="22"/>
          <w:szCs w:val="22"/>
        </w:rPr>
      </w:pPr>
      <w:hyperlink w:anchor="_Toc114656504" w:history="1">
        <w:r w:rsidR="00E11EF6" w:rsidRPr="008F24EC">
          <w:rPr>
            <w:rStyle w:val="Hyperlink"/>
            <w:noProof/>
          </w:rPr>
          <w:t>18.3</w:t>
        </w:r>
        <w:r w:rsidR="00E11EF6">
          <w:rPr>
            <w:rFonts w:asciiTheme="minorHAnsi" w:eastAsiaTheme="minorEastAsia" w:hAnsiTheme="minorHAnsi" w:cstheme="minorBidi"/>
            <w:noProof/>
            <w:sz w:val="22"/>
            <w:szCs w:val="22"/>
          </w:rPr>
          <w:tab/>
        </w:r>
        <w:r w:rsidR="00E11EF6" w:rsidRPr="008F24EC">
          <w:rPr>
            <w:rStyle w:val="Hyperlink"/>
            <w:noProof/>
          </w:rPr>
          <w:t>Defects Liability Period for Remedial Work</w:t>
        </w:r>
        <w:r w:rsidR="00E11EF6">
          <w:rPr>
            <w:noProof/>
          </w:rPr>
          <w:tab/>
        </w:r>
        <w:r w:rsidR="00E11EF6">
          <w:rPr>
            <w:noProof/>
          </w:rPr>
          <w:fldChar w:fldCharType="begin"/>
        </w:r>
        <w:r w:rsidR="00E11EF6">
          <w:rPr>
            <w:noProof/>
          </w:rPr>
          <w:instrText xml:space="preserve"> PAGEREF _Toc114656504 \h </w:instrText>
        </w:r>
        <w:r w:rsidR="00E11EF6">
          <w:rPr>
            <w:noProof/>
          </w:rPr>
        </w:r>
        <w:r w:rsidR="00E11EF6">
          <w:rPr>
            <w:noProof/>
          </w:rPr>
          <w:fldChar w:fldCharType="separate"/>
        </w:r>
        <w:r>
          <w:rPr>
            <w:noProof/>
          </w:rPr>
          <w:t>60</w:t>
        </w:r>
        <w:r w:rsidR="00E11EF6">
          <w:rPr>
            <w:noProof/>
          </w:rPr>
          <w:fldChar w:fldCharType="end"/>
        </w:r>
      </w:hyperlink>
    </w:p>
    <w:p w14:paraId="156A6110" w14:textId="2B44E528" w:rsidR="00E11EF6" w:rsidRDefault="00A54AAA">
      <w:pPr>
        <w:pStyle w:val="TOC2"/>
        <w:rPr>
          <w:rFonts w:asciiTheme="minorHAnsi" w:eastAsiaTheme="minorEastAsia" w:hAnsiTheme="minorHAnsi" w:cstheme="minorBidi"/>
          <w:noProof/>
          <w:sz w:val="22"/>
          <w:szCs w:val="22"/>
        </w:rPr>
      </w:pPr>
      <w:hyperlink w:anchor="_Toc114656505" w:history="1">
        <w:r w:rsidR="00E11EF6" w:rsidRPr="008F24EC">
          <w:rPr>
            <w:rStyle w:val="Hyperlink"/>
            <w:noProof/>
          </w:rPr>
          <w:t>18.4</w:t>
        </w:r>
        <w:r w:rsidR="00E11EF6">
          <w:rPr>
            <w:rFonts w:asciiTheme="minorHAnsi" w:eastAsiaTheme="minorEastAsia" w:hAnsiTheme="minorHAnsi" w:cstheme="minorBidi"/>
            <w:noProof/>
            <w:sz w:val="22"/>
            <w:szCs w:val="22"/>
          </w:rPr>
          <w:tab/>
        </w:r>
        <w:r w:rsidR="00E11EF6" w:rsidRPr="008F24EC">
          <w:rPr>
            <w:rStyle w:val="Hyperlink"/>
            <w:noProof/>
          </w:rPr>
          <w:t>Direction to rectify</w:t>
        </w:r>
        <w:r w:rsidR="00E11EF6">
          <w:rPr>
            <w:noProof/>
          </w:rPr>
          <w:tab/>
        </w:r>
        <w:r w:rsidR="00E11EF6">
          <w:rPr>
            <w:noProof/>
          </w:rPr>
          <w:fldChar w:fldCharType="begin"/>
        </w:r>
        <w:r w:rsidR="00E11EF6">
          <w:rPr>
            <w:noProof/>
          </w:rPr>
          <w:instrText xml:space="preserve"> PAGEREF _Toc114656505 \h </w:instrText>
        </w:r>
        <w:r w:rsidR="00E11EF6">
          <w:rPr>
            <w:noProof/>
          </w:rPr>
        </w:r>
        <w:r w:rsidR="00E11EF6">
          <w:rPr>
            <w:noProof/>
          </w:rPr>
          <w:fldChar w:fldCharType="separate"/>
        </w:r>
        <w:r>
          <w:rPr>
            <w:noProof/>
          </w:rPr>
          <w:t>60</w:t>
        </w:r>
        <w:r w:rsidR="00E11EF6">
          <w:rPr>
            <w:noProof/>
          </w:rPr>
          <w:fldChar w:fldCharType="end"/>
        </w:r>
      </w:hyperlink>
    </w:p>
    <w:p w14:paraId="2D1A5A69" w14:textId="6DC4D7D6" w:rsidR="00E11EF6" w:rsidRDefault="00A54AAA">
      <w:pPr>
        <w:pStyle w:val="TOC2"/>
        <w:rPr>
          <w:rFonts w:asciiTheme="minorHAnsi" w:eastAsiaTheme="minorEastAsia" w:hAnsiTheme="minorHAnsi" w:cstheme="minorBidi"/>
          <w:noProof/>
          <w:sz w:val="22"/>
          <w:szCs w:val="22"/>
        </w:rPr>
      </w:pPr>
      <w:hyperlink w:anchor="_Toc114656506" w:history="1">
        <w:r w:rsidR="00E11EF6" w:rsidRPr="008F24EC">
          <w:rPr>
            <w:rStyle w:val="Hyperlink"/>
            <w:noProof/>
          </w:rPr>
          <w:t>18.5</w:t>
        </w:r>
        <w:r w:rsidR="00E11EF6">
          <w:rPr>
            <w:rFonts w:asciiTheme="minorHAnsi" w:eastAsiaTheme="minorEastAsia" w:hAnsiTheme="minorHAnsi" w:cstheme="minorBidi"/>
            <w:noProof/>
            <w:sz w:val="22"/>
            <w:szCs w:val="22"/>
          </w:rPr>
          <w:tab/>
        </w:r>
        <w:r w:rsidR="00E11EF6" w:rsidRPr="008F24EC">
          <w:rPr>
            <w:rStyle w:val="Hyperlink"/>
            <w:noProof/>
          </w:rPr>
          <w:t>Contractor to rectify</w:t>
        </w:r>
        <w:r w:rsidR="00E11EF6">
          <w:rPr>
            <w:noProof/>
          </w:rPr>
          <w:tab/>
        </w:r>
        <w:r w:rsidR="00E11EF6">
          <w:rPr>
            <w:noProof/>
          </w:rPr>
          <w:fldChar w:fldCharType="begin"/>
        </w:r>
        <w:r w:rsidR="00E11EF6">
          <w:rPr>
            <w:noProof/>
          </w:rPr>
          <w:instrText xml:space="preserve"> PAGEREF _Toc114656506 \h </w:instrText>
        </w:r>
        <w:r w:rsidR="00E11EF6">
          <w:rPr>
            <w:noProof/>
          </w:rPr>
        </w:r>
        <w:r w:rsidR="00E11EF6">
          <w:rPr>
            <w:noProof/>
          </w:rPr>
          <w:fldChar w:fldCharType="separate"/>
        </w:r>
        <w:r>
          <w:rPr>
            <w:noProof/>
          </w:rPr>
          <w:t>60</w:t>
        </w:r>
        <w:r w:rsidR="00E11EF6">
          <w:rPr>
            <w:noProof/>
          </w:rPr>
          <w:fldChar w:fldCharType="end"/>
        </w:r>
      </w:hyperlink>
    </w:p>
    <w:p w14:paraId="670B3F71" w14:textId="15895B3C" w:rsidR="00E11EF6" w:rsidRDefault="00A54AAA">
      <w:pPr>
        <w:pStyle w:val="TOC2"/>
        <w:rPr>
          <w:rFonts w:asciiTheme="minorHAnsi" w:eastAsiaTheme="minorEastAsia" w:hAnsiTheme="minorHAnsi" w:cstheme="minorBidi"/>
          <w:noProof/>
          <w:sz w:val="22"/>
          <w:szCs w:val="22"/>
        </w:rPr>
      </w:pPr>
      <w:hyperlink w:anchor="_Toc114656507" w:history="1">
        <w:r w:rsidR="00E11EF6" w:rsidRPr="008F24EC">
          <w:rPr>
            <w:rStyle w:val="Hyperlink"/>
            <w:noProof/>
          </w:rPr>
          <w:t>18.6</w:t>
        </w:r>
        <w:r w:rsidR="00E11EF6">
          <w:rPr>
            <w:rFonts w:asciiTheme="minorHAnsi" w:eastAsiaTheme="minorEastAsia" w:hAnsiTheme="minorHAnsi" w:cstheme="minorBidi"/>
            <w:noProof/>
            <w:sz w:val="22"/>
            <w:szCs w:val="22"/>
          </w:rPr>
          <w:tab/>
        </w:r>
        <w:r w:rsidR="00E11EF6" w:rsidRPr="008F24EC">
          <w:rPr>
            <w:rStyle w:val="Hyperlink"/>
            <w:noProof/>
          </w:rPr>
          <w:t>Contractor may request extension</w:t>
        </w:r>
        <w:r w:rsidR="00E11EF6">
          <w:rPr>
            <w:noProof/>
          </w:rPr>
          <w:tab/>
        </w:r>
        <w:r w:rsidR="00E11EF6">
          <w:rPr>
            <w:noProof/>
          </w:rPr>
          <w:fldChar w:fldCharType="begin"/>
        </w:r>
        <w:r w:rsidR="00E11EF6">
          <w:rPr>
            <w:noProof/>
          </w:rPr>
          <w:instrText xml:space="preserve"> PAGEREF _Toc114656507 \h </w:instrText>
        </w:r>
        <w:r w:rsidR="00E11EF6">
          <w:rPr>
            <w:noProof/>
          </w:rPr>
        </w:r>
        <w:r w:rsidR="00E11EF6">
          <w:rPr>
            <w:noProof/>
          </w:rPr>
          <w:fldChar w:fldCharType="separate"/>
        </w:r>
        <w:r>
          <w:rPr>
            <w:noProof/>
          </w:rPr>
          <w:t>61</w:t>
        </w:r>
        <w:r w:rsidR="00E11EF6">
          <w:rPr>
            <w:noProof/>
          </w:rPr>
          <w:fldChar w:fldCharType="end"/>
        </w:r>
      </w:hyperlink>
    </w:p>
    <w:p w14:paraId="358DAEF6" w14:textId="60F56736" w:rsidR="00E11EF6" w:rsidRDefault="00A54AAA">
      <w:pPr>
        <w:pStyle w:val="TOC2"/>
        <w:rPr>
          <w:rFonts w:asciiTheme="minorHAnsi" w:eastAsiaTheme="minorEastAsia" w:hAnsiTheme="minorHAnsi" w:cstheme="minorBidi"/>
          <w:noProof/>
          <w:sz w:val="22"/>
          <w:szCs w:val="22"/>
        </w:rPr>
      </w:pPr>
      <w:hyperlink w:anchor="_Toc114656508" w:history="1">
        <w:r w:rsidR="00E11EF6" w:rsidRPr="008F24EC">
          <w:rPr>
            <w:rStyle w:val="Hyperlink"/>
            <w:noProof/>
          </w:rPr>
          <w:t>18.7</w:t>
        </w:r>
        <w:r w:rsidR="00E11EF6">
          <w:rPr>
            <w:rFonts w:asciiTheme="minorHAnsi" w:eastAsiaTheme="minorEastAsia" w:hAnsiTheme="minorHAnsi" w:cstheme="minorBidi"/>
            <w:noProof/>
            <w:sz w:val="22"/>
            <w:szCs w:val="22"/>
          </w:rPr>
          <w:tab/>
        </w:r>
        <w:r w:rsidR="00E11EF6" w:rsidRPr="008F24EC">
          <w:rPr>
            <w:rStyle w:val="Hyperlink"/>
            <w:noProof/>
          </w:rPr>
          <w:t>Failure to rectify</w:t>
        </w:r>
        <w:r w:rsidR="00E11EF6">
          <w:rPr>
            <w:noProof/>
          </w:rPr>
          <w:tab/>
        </w:r>
        <w:r w:rsidR="00E11EF6">
          <w:rPr>
            <w:noProof/>
          </w:rPr>
          <w:fldChar w:fldCharType="begin"/>
        </w:r>
        <w:r w:rsidR="00E11EF6">
          <w:rPr>
            <w:noProof/>
          </w:rPr>
          <w:instrText xml:space="preserve"> PAGEREF _Toc114656508 \h </w:instrText>
        </w:r>
        <w:r w:rsidR="00E11EF6">
          <w:rPr>
            <w:noProof/>
          </w:rPr>
        </w:r>
        <w:r w:rsidR="00E11EF6">
          <w:rPr>
            <w:noProof/>
          </w:rPr>
          <w:fldChar w:fldCharType="separate"/>
        </w:r>
        <w:r>
          <w:rPr>
            <w:noProof/>
          </w:rPr>
          <w:t>61</w:t>
        </w:r>
        <w:r w:rsidR="00E11EF6">
          <w:rPr>
            <w:noProof/>
          </w:rPr>
          <w:fldChar w:fldCharType="end"/>
        </w:r>
      </w:hyperlink>
    </w:p>
    <w:p w14:paraId="177DF633" w14:textId="36B9C956" w:rsidR="00E11EF6" w:rsidRDefault="00A54AAA">
      <w:pPr>
        <w:pStyle w:val="TOC2"/>
        <w:rPr>
          <w:rFonts w:asciiTheme="minorHAnsi" w:eastAsiaTheme="minorEastAsia" w:hAnsiTheme="minorHAnsi" w:cstheme="minorBidi"/>
          <w:noProof/>
          <w:sz w:val="22"/>
          <w:szCs w:val="22"/>
        </w:rPr>
      </w:pPr>
      <w:hyperlink w:anchor="_Toc114656509" w:history="1">
        <w:r w:rsidR="00E11EF6" w:rsidRPr="008F24EC">
          <w:rPr>
            <w:rStyle w:val="Hyperlink"/>
            <w:noProof/>
          </w:rPr>
          <w:t>18.8</w:t>
        </w:r>
        <w:r w:rsidR="00E11EF6">
          <w:rPr>
            <w:rFonts w:asciiTheme="minorHAnsi" w:eastAsiaTheme="minorEastAsia" w:hAnsiTheme="minorHAnsi" w:cstheme="minorBidi"/>
            <w:noProof/>
            <w:sz w:val="22"/>
            <w:szCs w:val="22"/>
          </w:rPr>
          <w:tab/>
        </w:r>
        <w:r w:rsidR="00E11EF6" w:rsidRPr="008F24EC">
          <w:rPr>
            <w:rStyle w:val="Hyperlink"/>
            <w:noProof/>
          </w:rPr>
          <w:t>Defects register</w:t>
        </w:r>
        <w:r w:rsidR="00E11EF6">
          <w:rPr>
            <w:noProof/>
          </w:rPr>
          <w:tab/>
        </w:r>
        <w:r w:rsidR="00E11EF6">
          <w:rPr>
            <w:noProof/>
          </w:rPr>
          <w:fldChar w:fldCharType="begin"/>
        </w:r>
        <w:r w:rsidR="00E11EF6">
          <w:rPr>
            <w:noProof/>
          </w:rPr>
          <w:instrText xml:space="preserve"> PAGEREF _Toc114656509 \h </w:instrText>
        </w:r>
        <w:r w:rsidR="00E11EF6">
          <w:rPr>
            <w:noProof/>
          </w:rPr>
        </w:r>
        <w:r w:rsidR="00E11EF6">
          <w:rPr>
            <w:noProof/>
          </w:rPr>
          <w:fldChar w:fldCharType="separate"/>
        </w:r>
        <w:r>
          <w:rPr>
            <w:noProof/>
          </w:rPr>
          <w:t>61</w:t>
        </w:r>
        <w:r w:rsidR="00E11EF6">
          <w:rPr>
            <w:noProof/>
          </w:rPr>
          <w:fldChar w:fldCharType="end"/>
        </w:r>
      </w:hyperlink>
    </w:p>
    <w:p w14:paraId="565ACC68" w14:textId="5DEC4F1A" w:rsidR="00E11EF6" w:rsidRDefault="00A54AAA">
      <w:pPr>
        <w:pStyle w:val="TOC2"/>
        <w:rPr>
          <w:rFonts w:asciiTheme="minorHAnsi" w:eastAsiaTheme="minorEastAsia" w:hAnsiTheme="minorHAnsi" w:cstheme="minorBidi"/>
          <w:noProof/>
          <w:sz w:val="22"/>
          <w:szCs w:val="22"/>
        </w:rPr>
      </w:pPr>
      <w:hyperlink w:anchor="_Toc114656510" w:history="1">
        <w:r w:rsidR="00E11EF6" w:rsidRPr="008F24EC">
          <w:rPr>
            <w:rStyle w:val="Hyperlink"/>
            <w:noProof/>
          </w:rPr>
          <w:t>18.9</w:t>
        </w:r>
        <w:r w:rsidR="00E11EF6">
          <w:rPr>
            <w:rFonts w:asciiTheme="minorHAnsi" w:eastAsiaTheme="minorEastAsia" w:hAnsiTheme="minorHAnsi" w:cstheme="minorBidi"/>
            <w:noProof/>
            <w:sz w:val="22"/>
            <w:szCs w:val="22"/>
          </w:rPr>
          <w:tab/>
        </w:r>
        <w:r w:rsidR="00E11EF6" w:rsidRPr="008F24EC">
          <w:rPr>
            <w:rStyle w:val="Hyperlink"/>
            <w:noProof/>
          </w:rPr>
          <w:t>Acceptance of defective works</w:t>
        </w:r>
        <w:r w:rsidR="00E11EF6">
          <w:rPr>
            <w:noProof/>
          </w:rPr>
          <w:tab/>
        </w:r>
        <w:r w:rsidR="00E11EF6">
          <w:rPr>
            <w:noProof/>
          </w:rPr>
          <w:fldChar w:fldCharType="begin"/>
        </w:r>
        <w:r w:rsidR="00E11EF6">
          <w:rPr>
            <w:noProof/>
          </w:rPr>
          <w:instrText xml:space="preserve"> PAGEREF _Toc114656510 \h </w:instrText>
        </w:r>
        <w:r w:rsidR="00E11EF6">
          <w:rPr>
            <w:noProof/>
          </w:rPr>
        </w:r>
        <w:r w:rsidR="00E11EF6">
          <w:rPr>
            <w:noProof/>
          </w:rPr>
          <w:fldChar w:fldCharType="separate"/>
        </w:r>
        <w:r>
          <w:rPr>
            <w:noProof/>
          </w:rPr>
          <w:t>62</w:t>
        </w:r>
        <w:r w:rsidR="00E11EF6">
          <w:rPr>
            <w:noProof/>
          </w:rPr>
          <w:fldChar w:fldCharType="end"/>
        </w:r>
      </w:hyperlink>
    </w:p>
    <w:p w14:paraId="74608F5D" w14:textId="1352C176" w:rsidR="00E11EF6" w:rsidRDefault="00A54AAA">
      <w:pPr>
        <w:pStyle w:val="TOC2"/>
        <w:rPr>
          <w:rFonts w:asciiTheme="minorHAnsi" w:eastAsiaTheme="minorEastAsia" w:hAnsiTheme="minorHAnsi" w:cstheme="minorBidi"/>
          <w:noProof/>
          <w:sz w:val="22"/>
          <w:szCs w:val="22"/>
        </w:rPr>
      </w:pPr>
      <w:hyperlink w:anchor="_Toc114656511" w:history="1">
        <w:r w:rsidR="00E11EF6" w:rsidRPr="008F24EC">
          <w:rPr>
            <w:rStyle w:val="Hyperlink"/>
            <w:noProof/>
          </w:rPr>
          <w:t>18.10</w:t>
        </w:r>
        <w:r w:rsidR="00E11EF6">
          <w:rPr>
            <w:rFonts w:asciiTheme="minorHAnsi" w:eastAsiaTheme="minorEastAsia" w:hAnsiTheme="minorHAnsi" w:cstheme="minorBidi"/>
            <w:noProof/>
            <w:sz w:val="22"/>
            <w:szCs w:val="22"/>
          </w:rPr>
          <w:tab/>
        </w:r>
        <w:r w:rsidR="00E11EF6" w:rsidRPr="008F24EC">
          <w:rPr>
            <w:rStyle w:val="Hyperlink"/>
            <w:noProof/>
          </w:rPr>
          <w:t>Investigation of Defects by Contractor</w:t>
        </w:r>
        <w:r w:rsidR="00E11EF6">
          <w:rPr>
            <w:noProof/>
          </w:rPr>
          <w:tab/>
        </w:r>
        <w:r w:rsidR="00E11EF6">
          <w:rPr>
            <w:noProof/>
          </w:rPr>
          <w:fldChar w:fldCharType="begin"/>
        </w:r>
        <w:r w:rsidR="00E11EF6">
          <w:rPr>
            <w:noProof/>
          </w:rPr>
          <w:instrText xml:space="preserve"> PAGEREF _Toc114656511 \h </w:instrText>
        </w:r>
        <w:r w:rsidR="00E11EF6">
          <w:rPr>
            <w:noProof/>
          </w:rPr>
        </w:r>
        <w:r w:rsidR="00E11EF6">
          <w:rPr>
            <w:noProof/>
          </w:rPr>
          <w:fldChar w:fldCharType="separate"/>
        </w:r>
        <w:r>
          <w:rPr>
            <w:noProof/>
          </w:rPr>
          <w:t>62</w:t>
        </w:r>
        <w:r w:rsidR="00E11EF6">
          <w:rPr>
            <w:noProof/>
          </w:rPr>
          <w:fldChar w:fldCharType="end"/>
        </w:r>
      </w:hyperlink>
    </w:p>
    <w:p w14:paraId="3768DDF8" w14:textId="3B907FDB" w:rsidR="00E11EF6" w:rsidRDefault="00A54AAA">
      <w:pPr>
        <w:pStyle w:val="TOC2"/>
        <w:rPr>
          <w:rFonts w:asciiTheme="minorHAnsi" w:eastAsiaTheme="minorEastAsia" w:hAnsiTheme="minorHAnsi" w:cstheme="minorBidi"/>
          <w:noProof/>
          <w:sz w:val="22"/>
          <w:szCs w:val="22"/>
        </w:rPr>
      </w:pPr>
      <w:hyperlink w:anchor="_Toc114656512" w:history="1">
        <w:r w:rsidR="00E11EF6" w:rsidRPr="008F24EC">
          <w:rPr>
            <w:rStyle w:val="Hyperlink"/>
            <w:noProof/>
          </w:rPr>
          <w:t>18.11</w:t>
        </w:r>
        <w:r w:rsidR="00E11EF6">
          <w:rPr>
            <w:rFonts w:asciiTheme="minorHAnsi" w:eastAsiaTheme="minorEastAsia" w:hAnsiTheme="minorHAnsi" w:cstheme="minorBidi"/>
            <w:noProof/>
            <w:sz w:val="22"/>
            <w:szCs w:val="22"/>
          </w:rPr>
          <w:tab/>
        </w:r>
        <w:r w:rsidR="00E11EF6" w:rsidRPr="008F24EC">
          <w:rPr>
            <w:rStyle w:val="Hyperlink"/>
            <w:noProof/>
          </w:rPr>
          <w:t>Contractor to minimise disruption</w:t>
        </w:r>
        <w:r w:rsidR="00E11EF6">
          <w:rPr>
            <w:noProof/>
          </w:rPr>
          <w:tab/>
        </w:r>
        <w:r w:rsidR="00E11EF6">
          <w:rPr>
            <w:noProof/>
          </w:rPr>
          <w:fldChar w:fldCharType="begin"/>
        </w:r>
        <w:r w:rsidR="00E11EF6">
          <w:rPr>
            <w:noProof/>
          </w:rPr>
          <w:instrText xml:space="preserve"> PAGEREF _Toc114656512 \h </w:instrText>
        </w:r>
        <w:r w:rsidR="00E11EF6">
          <w:rPr>
            <w:noProof/>
          </w:rPr>
        </w:r>
        <w:r w:rsidR="00E11EF6">
          <w:rPr>
            <w:noProof/>
          </w:rPr>
          <w:fldChar w:fldCharType="separate"/>
        </w:r>
        <w:r>
          <w:rPr>
            <w:noProof/>
          </w:rPr>
          <w:t>62</w:t>
        </w:r>
        <w:r w:rsidR="00E11EF6">
          <w:rPr>
            <w:noProof/>
          </w:rPr>
          <w:fldChar w:fldCharType="end"/>
        </w:r>
      </w:hyperlink>
    </w:p>
    <w:p w14:paraId="4D183E3F" w14:textId="75600FD1" w:rsidR="00E11EF6" w:rsidRDefault="00A54AAA">
      <w:pPr>
        <w:pStyle w:val="TOC2"/>
        <w:rPr>
          <w:rFonts w:asciiTheme="minorHAnsi" w:eastAsiaTheme="minorEastAsia" w:hAnsiTheme="minorHAnsi" w:cstheme="minorBidi"/>
          <w:noProof/>
          <w:sz w:val="22"/>
          <w:szCs w:val="22"/>
        </w:rPr>
      </w:pPr>
      <w:hyperlink w:anchor="_Toc114656513" w:history="1">
        <w:r w:rsidR="00E11EF6" w:rsidRPr="008F24EC">
          <w:rPr>
            <w:rStyle w:val="Hyperlink"/>
            <w:noProof/>
          </w:rPr>
          <w:t>18.12</w:t>
        </w:r>
        <w:r w:rsidR="00E11EF6">
          <w:rPr>
            <w:rFonts w:asciiTheme="minorHAnsi" w:eastAsiaTheme="minorEastAsia" w:hAnsiTheme="minorHAnsi" w:cstheme="minorBidi"/>
            <w:noProof/>
            <w:sz w:val="22"/>
            <w:szCs w:val="22"/>
          </w:rPr>
          <w:tab/>
        </w:r>
        <w:r w:rsidR="00E11EF6" w:rsidRPr="008F24EC">
          <w:rPr>
            <w:rStyle w:val="Hyperlink"/>
            <w:noProof/>
          </w:rPr>
          <w:t>Rights additional</w:t>
        </w:r>
        <w:r w:rsidR="00E11EF6">
          <w:rPr>
            <w:noProof/>
          </w:rPr>
          <w:tab/>
        </w:r>
        <w:r w:rsidR="00E11EF6">
          <w:rPr>
            <w:noProof/>
          </w:rPr>
          <w:fldChar w:fldCharType="begin"/>
        </w:r>
        <w:r w:rsidR="00E11EF6">
          <w:rPr>
            <w:noProof/>
          </w:rPr>
          <w:instrText xml:space="preserve"> PAGEREF _Toc114656513 \h </w:instrText>
        </w:r>
        <w:r w:rsidR="00E11EF6">
          <w:rPr>
            <w:noProof/>
          </w:rPr>
        </w:r>
        <w:r w:rsidR="00E11EF6">
          <w:rPr>
            <w:noProof/>
          </w:rPr>
          <w:fldChar w:fldCharType="separate"/>
        </w:r>
        <w:r>
          <w:rPr>
            <w:noProof/>
          </w:rPr>
          <w:t>62</w:t>
        </w:r>
        <w:r w:rsidR="00E11EF6">
          <w:rPr>
            <w:noProof/>
          </w:rPr>
          <w:fldChar w:fldCharType="end"/>
        </w:r>
      </w:hyperlink>
    </w:p>
    <w:p w14:paraId="3618D7D8" w14:textId="54322503" w:rsidR="00E11EF6" w:rsidRDefault="00A54AAA">
      <w:pPr>
        <w:pStyle w:val="TOC1"/>
        <w:rPr>
          <w:rFonts w:asciiTheme="minorHAnsi" w:eastAsiaTheme="minorEastAsia" w:hAnsiTheme="minorHAnsi" w:cstheme="minorBidi"/>
          <w:b w:val="0"/>
          <w:noProof/>
          <w:szCs w:val="22"/>
        </w:rPr>
      </w:pPr>
      <w:hyperlink w:anchor="_Toc114656514" w:history="1">
        <w:r w:rsidR="00E11EF6" w:rsidRPr="008F24EC">
          <w:rPr>
            <w:rStyle w:val="Hyperlink"/>
            <w:noProof/>
          </w:rPr>
          <w:t>19</w:t>
        </w:r>
        <w:r w:rsidR="00E11EF6">
          <w:rPr>
            <w:rFonts w:asciiTheme="minorHAnsi" w:eastAsiaTheme="minorEastAsia" w:hAnsiTheme="minorHAnsi" w:cstheme="minorBidi"/>
            <w:b w:val="0"/>
            <w:noProof/>
            <w:szCs w:val="22"/>
          </w:rPr>
          <w:tab/>
        </w:r>
        <w:r w:rsidR="00E11EF6" w:rsidRPr="008F24EC">
          <w:rPr>
            <w:rStyle w:val="Hyperlink"/>
            <w:noProof/>
          </w:rPr>
          <w:t>Contract Price</w:t>
        </w:r>
        <w:r w:rsidR="00E11EF6">
          <w:rPr>
            <w:noProof/>
          </w:rPr>
          <w:tab/>
        </w:r>
        <w:r w:rsidR="00E11EF6">
          <w:rPr>
            <w:noProof/>
          </w:rPr>
          <w:fldChar w:fldCharType="begin"/>
        </w:r>
        <w:r w:rsidR="00E11EF6">
          <w:rPr>
            <w:noProof/>
          </w:rPr>
          <w:instrText xml:space="preserve"> PAGEREF _Toc114656514 \h </w:instrText>
        </w:r>
        <w:r w:rsidR="00E11EF6">
          <w:rPr>
            <w:noProof/>
          </w:rPr>
        </w:r>
        <w:r w:rsidR="00E11EF6">
          <w:rPr>
            <w:noProof/>
          </w:rPr>
          <w:fldChar w:fldCharType="separate"/>
        </w:r>
        <w:r>
          <w:rPr>
            <w:noProof/>
          </w:rPr>
          <w:t>62</w:t>
        </w:r>
        <w:r w:rsidR="00E11EF6">
          <w:rPr>
            <w:noProof/>
          </w:rPr>
          <w:fldChar w:fldCharType="end"/>
        </w:r>
      </w:hyperlink>
    </w:p>
    <w:p w14:paraId="721D54F4" w14:textId="23EED13F" w:rsidR="00E11EF6" w:rsidRDefault="00A54AAA">
      <w:pPr>
        <w:pStyle w:val="TOC2"/>
        <w:rPr>
          <w:rFonts w:asciiTheme="minorHAnsi" w:eastAsiaTheme="minorEastAsia" w:hAnsiTheme="minorHAnsi" w:cstheme="minorBidi"/>
          <w:noProof/>
          <w:sz w:val="22"/>
          <w:szCs w:val="22"/>
        </w:rPr>
      </w:pPr>
      <w:hyperlink w:anchor="_Toc114656515" w:history="1">
        <w:r w:rsidR="00E11EF6" w:rsidRPr="008F24EC">
          <w:rPr>
            <w:rStyle w:val="Hyperlink"/>
            <w:noProof/>
          </w:rPr>
          <w:t>19.1</w:t>
        </w:r>
        <w:r w:rsidR="00E11EF6">
          <w:rPr>
            <w:rFonts w:asciiTheme="minorHAnsi" w:eastAsiaTheme="minorEastAsia" w:hAnsiTheme="minorHAnsi" w:cstheme="minorBidi"/>
            <w:noProof/>
            <w:sz w:val="22"/>
            <w:szCs w:val="22"/>
          </w:rPr>
          <w:tab/>
        </w:r>
        <w:r w:rsidR="00E11EF6" w:rsidRPr="008F24EC">
          <w:rPr>
            <w:rStyle w:val="Hyperlink"/>
            <w:noProof/>
          </w:rPr>
          <w:t>Contract Price</w:t>
        </w:r>
        <w:r w:rsidR="00E11EF6">
          <w:rPr>
            <w:noProof/>
          </w:rPr>
          <w:tab/>
        </w:r>
        <w:r w:rsidR="00E11EF6">
          <w:rPr>
            <w:noProof/>
          </w:rPr>
          <w:fldChar w:fldCharType="begin"/>
        </w:r>
        <w:r w:rsidR="00E11EF6">
          <w:rPr>
            <w:noProof/>
          </w:rPr>
          <w:instrText xml:space="preserve"> PAGEREF _Toc114656515 \h </w:instrText>
        </w:r>
        <w:r w:rsidR="00E11EF6">
          <w:rPr>
            <w:noProof/>
          </w:rPr>
        </w:r>
        <w:r w:rsidR="00E11EF6">
          <w:rPr>
            <w:noProof/>
          </w:rPr>
          <w:fldChar w:fldCharType="separate"/>
        </w:r>
        <w:r>
          <w:rPr>
            <w:noProof/>
          </w:rPr>
          <w:t>62</w:t>
        </w:r>
        <w:r w:rsidR="00E11EF6">
          <w:rPr>
            <w:noProof/>
          </w:rPr>
          <w:fldChar w:fldCharType="end"/>
        </w:r>
      </w:hyperlink>
    </w:p>
    <w:p w14:paraId="6A510C86" w14:textId="331E9982" w:rsidR="00E11EF6" w:rsidRDefault="00A54AAA">
      <w:pPr>
        <w:pStyle w:val="TOC2"/>
        <w:rPr>
          <w:rFonts w:asciiTheme="minorHAnsi" w:eastAsiaTheme="minorEastAsia" w:hAnsiTheme="minorHAnsi" w:cstheme="minorBidi"/>
          <w:noProof/>
          <w:sz w:val="22"/>
          <w:szCs w:val="22"/>
        </w:rPr>
      </w:pPr>
      <w:hyperlink w:anchor="_Toc114656516" w:history="1">
        <w:r w:rsidR="00E11EF6" w:rsidRPr="008F24EC">
          <w:rPr>
            <w:rStyle w:val="Hyperlink"/>
            <w:noProof/>
          </w:rPr>
          <w:t>19.2</w:t>
        </w:r>
        <w:r w:rsidR="00E11EF6">
          <w:rPr>
            <w:rFonts w:asciiTheme="minorHAnsi" w:eastAsiaTheme="minorEastAsia" w:hAnsiTheme="minorHAnsi" w:cstheme="minorBidi"/>
            <w:noProof/>
            <w:sz w:val="22"/>
            <w:szCs w:val="22"/>
          </w:rPr>
          <w:tab/>
        </w:r>
        <w:r w:rsidR="00E11EF6" w:rsidRPr="008F24EC">
          <w:rPr>
            <w:rStyle w:val="Hyperlink"/>
            <w:noProof/>
          </w:rPr>
          <w:t>Provisional sums</w:t>
        </w:r>
        <w:r w:rsidR="00E11EF6">
          <w:rPr>
            <w:noProof/>
          </w:rPr>
          <w:tab/>
        </w:r>
        <w:r w:rsidR="00E11EF6">
          <w:rPr>
            <w:noProof/>
          </w:rPr>
          <w:fldChar w:fldCharType="begin"/>
        </w:r>
        <w:r w:rsidR="00E11EF6">
          <w:rPr>
            <w:noProof/>
          </w:rPr>
          <w:instrText xml:space="preserve"> PAGEREF _Toc114656516 \h </w:instrText>
        </w:r>
        <w:r w:rsidR="00E11EF6">
          <w:rPr>
            <w:noProof/>
          </w:rPr>
        </w:r>
        <w:r w:rsidR="00E11EF6">
          <w:rPr>
            <w:noProof/>
          </w:rPr>
          <w:fldChar w:fldCharType="separate"/>
        </w:r>
        <w:r>
          <w:rPr>
            <w:noProof/>
          </w:rPr>
          <w:t>63</w:t>
        </w:r>
        <w:r w:rsidR="00E11EF6">
          <w:rPr>
            <w:noProof/>
          </w:rPr>
          <w:fldChar w:fldCharType="end"/>
        </w:r>
      </w:hyperlink>
    </w:p>
    <w:p w14:paraId="425A627F" w14:textId="2105FB44" w:rsidR="00E11EF6" w:rsidRDefault="00A54AAA">
      <w:pPr>
        <w:pStyle w:val="TOC2"/>
        <w:rPr>
          <w:rFonts w:asciiTheme="minorHAnsi" w:eastAsiaTheme="minorEastAsia" w:hAnsiTheme="minorHAnsi" w:cstheme="minorBidi"/>
          <w:noProof/>
          <w:sz w:val="22"/>
          <w:szCs w:val="22"/>
        </w:rPr>
      </w:pPr>
      <w:hyperlink w:anchor="_Toc114656517" w:history="1">
        <w:r w:rsidR="00E11EF6" w:rsidRPr="008F24EC">
          <w:rPr>
            <w:rStyle w:val="Hyperlink"/>
            <w:noProof/>
          </w:rPr>
          <w:t>19.3</w:t>
        </w:r>
        <w:r w:rsidR="00E11EF6">
          <w:rPr>
            <w:rFonts w:asciiTheme="minorHAnsi" w:eastAsiaTheme="minorEastAsia" w:hAnsiTheme="minorHAnsi" w:cstheme="minorBidi"/>
            <w:noProof/>
            <w:sz w:val="22"/>
            <w:szCs w:val="22"/>
          </w:rPr>
          <w:tab/>
        </w:r>
        <w:r w:rsidR="00E11EF6" w:rsidRPr="008F24EC">
          <w:rPr>
            <w:rStyle w:val="Hyperlink"/>
            <w:noProof/>
          </w:rPr>
          <w:t>Payments claims</w:t>
        </w:r>
        <w:r w:rsidR="00E11EF6">
          <w:rPr>
            <w:noProof/>
          </w:rPr>
          <w:tab/>
        </w:r>
        <w:r w:rsidR="00E11EF6">
          <w:rPr>
            <w:noProof/>
          </w:rPr>
          <w:fldChar w:fldCharType="begin"/>
        </w:r>
        <w:r w:rsidR="00E11EF6">
          <w:rPr>
            <w:noProof/>
          </w:rPr>
          <w:instrText xml:space="preserve"> PAGEREF _Toc114656517 \h </w:instrText>
        </w:r>
        <w:r w:rsidR="00E11EF6">
          <w:rPr>
            <w:noProof/>
          </w:rPr>
        </w:r>
        <w:r w:rsidR="00E11EF6">
          <w:rPr>
            <w:noProof/>
          </w:rPr>
          <w:fldChar w:fldCharType="separate"/>
        </w:r>
        <w:r>
          <w:rPr>
            <w:noProof/>
          </w:rPr>
          <w:t>63</w:t>
        </w:r>
        <w:r w:rsidR="00E11EF6">
          <w:rPr>
            <w:noProof/>
          </w:rPr>
          <w:fldChar w:fldCharType="end"/>
        </w:r>
      </w:hyperlink>
    </w:p>
    <w:p w14:paraId="2081789B" w14:textId="799EAAF1" w:rsidR="00E11EF6" w:rsidRDefault="00A54AAA">
      <w:pPr>
        <w:pStyle w:val="TOC2"/>
        <w:rPr>
          <w:rFonts w:asciiTheme="minorHAnsi" w:eastAsiaTheme="minorEastAsia" w:hAnsiTheme="minorHAnsi" w:cstheme="minorBidi"/>
          <w:noProof/>
          <w:sz w:val="22"/>
          <w:szCs w:val="22"/>
        </w:rPr>
      </w:pPr>
      <w:hyperlink w:anchor="_Toc114656518" w:history="1">
        <w:r w:rsidR="00E11EF6" w:rsidRPr="008F24EC">
          <w:rPr>
            <w:rStyle w:val="Hyperlink"/>
            <w:noProof/>
          </w:rPr>
          <w:t>19.4</w:t>
        </w:r>
        <w:r w:rsidR="00E11EF6">
          <w:rPr>
            <w:rFonts w:asciiTheme="minorHAnsi" w:eastAsiaTheme="minorEastAsia" w:hAnsiTheme="minorHAnsi" w:cstheme="minorBidi"/>
            <w:noProof/>
            <w:sz w:val="22"/>
            <w:szCs w:val="22"/>
          </w:rPr>
          <w:tab/>
        </w:r>
        <w:r w:rsidR="00E11EF6" w:rsidRPr="008F24EC">
          <w:rPr>
            <w:rStyle w:val="Hyperlink"/>
            <w:noProof/>
          </w:rPr>
          <w:t>Payment schedule</w:t>
        </w:r>
        <w:r w:rsidR="00E11EF6">
          <w:rPr>
            <w:noProof/>
          </w:rPr>
          <w:tab/>
        </w:r>
        <w:r w:rsidR="00E11EF6">
          <w:rPr>
            <w:noProof/>
          </w:rPr>
          <w:fldChar w:fldCharType="begin"/>
        </w:r>
        <w:r w:rsidR="00E11EF6">
          <w:rPr>
            <w:noProof/>
          </w:rPr>
          <w:instrText xml:space="preserve"> PAGEREF _Toc114656518 \h </w:instrText>
        </w:r>
        <w:r w:rsidR="00E11EF6">
          <w:rPr>
            <w:noProof/>
          </w:rPr>
        </w:r>
        <w:r w:rsidR="00E11EF6">
          <w:rPr>
            <w:noProof/>
          </w:rPr>
          <w:fldChar w:fldCharType="separate"/>
        </w:r>
        <w:r>
          <w:rPr>
            <w:noProof/>
          </w:rPr>
          <w:t>64</w:t>
        </w:r>
        <w:r w:rsidR="00E11EF6">
          <w:rPr>
            <w:noProof/>
          </w:rPr>
          <w:fldChar w:fldCharType="end"/>
        </w:r>
      </w:hyperlink>
    </w:p>
    <w:p w14:paraId="21FC9D50" w14:textId="3DEEBAA7" w:rsidR="00E11EF6" w:rsidRDefault="00A54AAA">
      <w:pPr>
        <w:pStyle w:val="TOC2"/>
        <w:rPr>
          <w:rFonts w:asciiTheme="minorHAnsi" w:eastAsiaTheme="minorEastAsia" w:hAnsiTheme="minorHAnsi" w:cstheme="minorBidi"/>
          <w:noProof/>
          <w:sz w:val="22"/>
          <w:szCs w:val="22"/>
        </w:rPr>
      </w:pPr>
      <w:hyperlink w:anchor="_Toc114656519" w:history="1">
        <w:r w:rsidR="00E11EF6" w:rsidRPr="008F24EC">
          <w:rPr>
            <w:rStyle w:val="Hyperlink"/>
            <w:noProof/>
          </w:rPr>
          <w:t>19.5</w:t>
        </w:r>
        <w:r w:rsidR="00E11EF6">
          <w:rPr>
            <w:rFonts w:asciiTheme="minorHAnsi" w:eastAsiaTheme="minorEastAsia" w:hAnsiTheme="minorHAnsi" w:cstheme="minorBidi"/>
            <w:noProof/>
            <w:sz w:val="22"/>
            <w:szCs w:val="22"/>
          </w:rPr>
          <w:tab/>
        </w:r>
        <w:r w:rsidR="00E11EF6" w:rsidRPr="008F24EC">
          <w:rPr>
            <w:rStyle w:val="Hyperlink"/>
            <w:noProof/>
          </w:rPr>
          <w:t>Tax invoice</w:t>
        </w:r>
        <w:r w:rsidR="00E11EF6">
          <w:rPr>
            <w:noProof/>
          </w:rPr>
          <w:tab/>
        </w:r>
        <w:r w:rsidR="00E11EF6">
          <w:rPr>
            <w:noProof/>
          </w:rPr>
          <w:fldChar w:fldCharType="begin"/>
        </w:r>
        <w:r w:rsidR="00E11EF6">
          <w:rPr>
            <w:noProof/>
          </w:rPr>
          <w:instrText xml:space="preserve"> PAGEREF _Toc114656519 \h </w:instrText>
        </w:r>
        <w:r w:rsidR="00E11EF6">
          <w:rPr>
            <w:noProof/>
          </w:rPr>
        </w:r>
        <w:r w:rsidR="00E11EF6">
          <w:rPr>
            <w:noProof/>
          </w:rPr>
          <w:fldChar w:fldCharType="separate"/>
        </w:r>
        <w:r>
          <w:rPr>
            <w:noProof/>
          </w:rPr>
          <w:t>65</w:t>
        </w:r>
        <w:r w:rsidR="00E11EF6">
          <w:rPr>
            <w:noProof/>
          </w:rPr>
          <w:fldChar w:fldCharType="end"/>
        </w:r>
      </w:hyperlink>
    </w:p>
    <w:p w14:paraId="732BD915" w14:textId="3CF8D5FE" w:rsidR="00E11EF6" w:rsidRDefault="00A54AAA">
      <w:pPr>
        <w:pStyle w:val="TOC2"/>
        <w:rPr>
          <w:rFonts w:asciiTheme="minorHAnsi" w:eastAsiaTheme="minorEastAsia" w:hAnsiTheme="minorHAnsi" w:cstheme="minorBidi"/>
          <w:noProof/>
          <w:sz w:val="22"/>
          <w:szCs w:val="22"/>
        </w:rPr>
      </w:pPr>
      <w:hyperlink w:anchor="_Toc114656520" w:history="1">
        <w:r w:rsidR="00E11EF6" w:rsidRPr="008F24EC">
          <w:rPr>
            <w:rStyle w:val="Hyperlink"/>
            <w:noProof/>
          </w:rPr>
          <w:t>19.6</w:t>
        </w:r>
        <w:r w:rsidR="00E11EF6">
          <w:rPr>
            <w:rFonts w:asciiTheme="minorHAnsi" w:eastAsiaTheme="minorEastAsia" w:hAnsiTheme="minorHAnsi" w:cstheme="minorBidi"/>
            <w:noProof/>
            <w:sz w:val="22"/>
            <w:szCs w:val="22"/>
          </w:rPr>
          <w:tab/>
        </w:r>
        <w:r w:rsidR="00E11EF6" w:rsidRPr="008F24EC">
          <w:rPr>
            <w:rStyle w:val="Hyperlink"/>
            <w:noProof/>
          </w:rPr>
          <w:t>Payment</w:t>
        </w:r>
        <w:r w:rsidR="00E11EF6">
          <w:rPr>
            <w:noProof/>
          </w:rPr>
          <w:tab/>
        </w:r>
        <w:r w:rsidR="00E11EF6">
          <w:rPr>
            <w:noProof/>
          </w:rPr>
          <w:fldChar w:fldCharType="begin"/>
        </w:r>
        <w:r w:rsidR="00E11EF6">
          <w:rPr>
            <w:noProof/>
          </w:rPr>
          <w:instrText xml:space="preserve"> PAGEREF _Toc114656520 \h </w:instrText>
        </w:r>
        <w:r w:rsidR="00E11EF6">
          <w:rPr>
            <w:noProof/>
          </w:rPr>
        </w:r>
        <w:r w:rsidR="00E11EF6">
          <w:rPr>
            <w:noProof/>
          </w:rPr>
          <w:fldChar w:fldCharType="separate"/>
        </w:r>
        <w:r>
          <w:rPr>
            <w:noProof/>
          </w:rPr>
          <w:t>65</w:t>
        </w:r>
        <w:r w:rsidR="00E11EF6">
          <w:rPr>
            <w:noProof/>
          </w:rPr>
          <w:fldChar w:fldCharType="end"/>
        </w:r>
      </w:hyperlink>
    </w:p>
    <w:p w14:paraId="7433DE5B" w14:textId="0C483990" w:rsidR="00E11EF6" w:rsidRDefault="00A54AAA">
      <w:pPr>
        <w:pStyle w:val="TOC2"/>
        <w:rPr>
          <w:rFonts w:asciiTheme="minorHAnsi" w:eastAsiaTheme="minorEastAsia" w:hAnsiTheme="minorHAnsi" w:cstheme="minorBidi"/>
          <w:noProof/>
          <w:sz w:val="22"/>
          <w:szCs w:val="22"/>
        </w:rPr>
      </w:pPr>
      <w:hyperlink w:anchor="_Toc114656521" w:history="1">
        <w:r w:rsidR="00E11EF6" w:rsidRPr="008F24EC">
          <w:rPr>
            <w:rStyle w:val="Hyperlink"/>
            <w:noProof/>
          </w:rPr>
          <w:t>19.7</w:t>
        </w:r>
        <w:r w:rsidR="00E11EF6">
          <w:rPr>
            <w:rFonts w:asciiTheme="minorHAnsi" w:eastAsiaTheme="minorEastAsia" w:hAnsiTheme="minorHAnsi" w:cstheme="minorBidi"/>
            <w:noProof/>
            <w:sz w:val="22"/>
            <w:szCs w:val="22"/>
          </w:rPr>
          <w:tab/>
        </w:r>
        <w:r w:rsidR="00E11EF6" w:rsidRPr="008F24EC">
          <w:rPr>
            <w:rStyle w:val="Hyperlink"/>
            <w:noProof/>
          </w:rPr>
          <w:t>Payment not approval</w:t>
        </w:r>
        <w:r w:rsidR="00E11EF6">
          <w:rPr>
            <w:noProof/>
          </w:rPr>
          <w:tab/>
        </w:r>
        <w:r w:rsidR="00E11EF6">
          <w:rPr>
            <w:noProof/>
          </w:rPr>
          <w:fldChar w:fldCharType="begin"/>
        </w:r>
        <w:r w:rsidR="00E11EF6">
          <w:rPr>
            <w:noProof/>
          </w:rPr>
          <w:instrText xml:space="preserve"> PAGEREF _Toc114656521 \h </w:instrText>
        </w:r>
        <w:r w:rsidR="00E11EF6">
          <w:rPr>
            <w:noProof/>
          </w:rPr>
        </w:r>
        <w:r w:rsidR="00E11EF6">
          <w:rPr>
            <w:noProof/>
          </w:rPr>
          <w:fldChar w:fldCharType="separate"/>
        </w:r>
        <w:r>
          <w:rPr>
            <w:noProof/>
          </w:rPr>
          <w:t>65</w:t>
        </w:r>
        <w:r w:rsidR="00E11EF6">
          <w:rPr>
            <w:noProof/>
          </w:rPr>
          <w:fldChar w:fldCharType="end"/>
        </w:r>
      </w:hyperlink>
    </w:p>
    <w:p w14:paraId="04E64046" w14:textId="0AE443B4" w:rsidR="00E11EF6" w:rsidRDefault="00A54AAA">
      <w:pPr>
        <w:pStyle w:val="TOC2"/>
        <w:rPr>
          <w:rFonts w:asciiTheme="minorHAnsi" w:eastAsiaTheme="minorEastAsia" w:hAnsiTheme="minorHAnsi" w:cstheme="minorBidi"/>
          <w:noProof/>
          <w:sz w:val="22"/>
          <w:szCs w:val="22"/>
        </w:rPr>
      </w:pPr>
      <w:hyperlink w:anchor="_Toc114656522" w:history="1">
        <w:r w:rsidR="00E11EF6" w:rsidRPr="008F24EC">
          <w:rPr>
            <w:rStyle w:val="Hyperlink"/>
            <w:noProof/>
          </w:rPr>
          <w:t>19.8</w:t>
        </w:r>
        <w:r w:rsidR="00E11EF6">
          <w:rPr>
            <w:rFonts w:asciiTheme="minorHAnsi" w:eastAsiaTheme="minorEastAsia" w:hAnsiTheme="minorHAnsi" w:cstheme="minorBidi"/>
            <w:noProof/>
            <w:sz w:val="22"/>
            <w:szCs w:val="22"/>
          </w:rPr>
          <w:tab/>
        </w:r>
        <w:r w:rsidR="00E11EF6" w:rsidRPr="008F24EC">
          <w:rPr>
            <w:rStyle w:val="Hyperlink"/>
            <w:noProof/>
          </w:rPr>
          <w:t>Principal’s right of set-off</w:t>
        </w:r>
        <w:r w:rsidR="00E11EF6">
          <w:rPr>
            <w:noProof/>
          </w:rPr>
          <w:tab/>
        </w:r>
        <w:r w:rsidR="00E11EF6">
          <w:rPr>
            <w:noProof/>
          </w:rPr>
          <w:fldChar w:fldCharType="begin"/>
        </w:r>
        <w:r w:rsidR="00E11EF6">
          <w:rPr>
            <w:noProof/>
          </w:rPr>
          <w:instrText xml:space="preserve"> PAGEREF _Toc114656522 \h </w:instrText>
        </w:r>
        <w:r w:rsidR="00E11EF6">
          <w:rPr>
            <w:noProof/>
          </w:rPr>
        </w:r>
        <w:r w:rsidR="00E11EF6">
          <w:rPr>
            <w:noProof/>
          </w:rPr>
          <w:fldChar w:fldCharType="separate"/>
        </w:r>
        <w:r>
          <w:rPr>
            <w:noProof/>
          </w:rPr>
          <w:t>65</w:t>
        </w:r>
        <w:r w:rsidR="00E11EF6">
          <w:rPr>
            <w:noProof/>
          </w:rPr>
          <w:fldChar w:fldCharType="end"/>
        </w:r>
      </w:hyperlink>
    </w:p>
    <w:p w14:paraId="103C709C" w14:textId="6ED46A87" w:rsidR="00E11EF6" w:rsidRDefault="00A54AAA">
      <w:pPr>
        <w:pStyle w:val="TOC2"/>
        <w:rPr>
          <w:rFonts w:asciiTheme="minorHAnsi" w:eastAsiaTheme="minorEastAsia" w:hAnsiTheme="minorHAnsi" w:cstheme="minorBidi"/>
          <w:noProof/>
          <w:sz w:val="22"/>
          <w:szCs w:val="22"/>
        </w:rPr>
      </w:pPr>
      <w:hyperlink w:anchor="_Toc114656523" w:history="1">
        <w:r w:rsidR="00E11EF6" w:rsidRPr="008F24EC">
          <w:rPr>
            <w:rStyle w:val="Hyperlink"/>
            <w:noProof/>
          </w:rPr>
          <w:t>19.9</w:t>
        </w:r>
        <w:r w:rsidR="00E11EF6">
          <w:rPr>
            <w:rFonts w:asciiTheme="minorHAnsi" w:eastAsiaTheme="minorEastAsia" w:hAnsiTheme="minorHAnsi" w:cstheme="minorBidi"/>
            <w:noProof/>
            <w:sz w:val="22"/>
            <w:szCs w:val="22"/>
          </w:rPr>
          <w:tab/>
        </w:r>
        <w:r w:rsidR="00E11EF6" w:rsidRPr="008F24EC">
          <w:rPr>
            <w:rStyle w:val="Hyperlink"/>
            <w:noProof/>
          </w:rPr>
          <w:t>All costs included</w:t>
        </w:r>
        <w:r w:rsidR="00E11EF6">
          <w:rPr>
            <w:noProof/>
          </w:rPr>
          <w:tab/>
        </w:r>
        <w:r w:rsidR="00E11EF6">
          <w:rPr>
            <w:noProof/>
          </w:rPr>
          <w:fldChar w:fldCharType="begin"/>
        </w:r>
        <w:r w:rsidR="00E11EF6">
          <w:rPr>
            <w:noProof/>
          </w:rPr>
          <w:instrText xml:space="preserve"> PAGEREF _Toc114656523 \h </w:instrText>
        </w:r>
        <w:r w:rsidR="00E11EF6">
          <w:rPr>
            <w:noProof/>
          </w:rPr>
        </w:r>
        <w:r w:rsidR="00E11EF6">
          <w:rPr>
            <w:noProof/>
          </w:rPr>
          <w:fldChar w:fldCharType="separate"/>
        </w:r>
        <w:r>
          <w:rPr>
            <w:noProof/>
          </w:rPr>
          <w:t>65</w:t>
        </w:r>
        <w:r w:rsidR="00E11EF6">
          <w:rPr>
            <w:noProof/>
          </w:rPr>
          <w:fldChar w:fldCharType="end"/>
        </w:r>
      </w:hyperlink>
    </w:p>
    <w:p w14:paraId="79B8C678" w14:textId="527DE56D" w:rsidR="00E11EF6" w:rsidRDefault="00A54AAA">
      <w:pPr>
        <w:pStyle w:val="TOC2"/>
        <w:rPr>
          <w:rFonts w:asciiTheme="minorHAnsi" w:eastAsiaTheme="minorEastAsia" w:hAnsiTheme="minorHAnsi" w:cstheme="minorBidi"/>
          <w:noProof/>
          <w:sz w:val="22"/>
          <w:szCs w:val="22"/>
        </w:rPr>
      </w:pPr>
      <w:hyperlink w:anchor="_Toc114656524" w:history="1">
        <w:r w:rsidR="00E11EF6" w:rsidRPr="008F24EC">
          <w:rPr>
            <w:rStyle w:val="Hyperlink"/>
            <w:noProof/>
          </w:rPr>
          <w:t>19.10</w:t>
        </w:r>
        <w:r w:rsidR="00E11EF6">
          <w:rPr>
            <w:rFonts w:asciiTheme="minorHAnsi" w:eastAsiaTheme="minorEastAsia" w:hAnsiTheme="minorHAnsi" w:cstheme="minorBidi"/>
            <w:noProof/>
            <w:sz w:val="22"/>
            <w:szCs w:val="22"/>
          </w:rPr>
          <w:tab/>
        </w:r>
        <w:r w:rsidR="00E11EF6" w:rsidRPr="008F24EC">
          <w:rPr>
            <w:rStyle w:val="Hyperlink"/>
            <w:noProof/>
          </w:rPr>
          <w:t>Interest on overdue payments</w:t>
        </w:r>
        <w:r w:rsidR="00E11EF6">
          <w:rPr>
            <w:noProof/>
          </w:rPr>
          <w:tab/>
        </w:r>
        <w:r w:rsidR="00E11EF6">
          <w:rPr>
            <w:noProof/>
          </w:rPr>
          <w:fldChar w:fldCharType="begin"/>
        </w:r>
        <w:r w:rsidR="00E11EF6">
          <w:rPr>
            <w:noProof/>
          </w:rPr>
          <w:instrText xml:space="preserve"> PAGEREF _Toc114656524 \h </w:instrText>
        </w:r>
        <w:r w:rsidR="00E11EF6">
          <w:rPr>
            <w:noProof/>
          </w:rPr>
        </w:r>
        <w:r w:rsidR="00E11EF6">
          <w:rPr>
            <w:noProof/>
          </w:rPr>
          <w:fldChar w:fldCharType="separate"/>
        </w:r>
        <w:r>
          <w:rPr>
            <w:noProof/>
          </w:rPr>
          <w:t>65</w:t>
        </w:r>
        <w:r w:rsidR="00E11EF6">
          <w:rPr>
            <w:noProof/>
          </w:rPr>
          <w:fldChar w:fldCharType="end"/>
        </w:r>
      </w:hyperlink>
    </w:p>
    <w:p w14:paraId="40A2D378" w14:textId="5BAF9974" w:rsidR="00E11EF6" w:rsidRDefault="00A54AAA">
      <w:pPr>
        <w:pStyle w:val="TOC2"/>
        <w:rPr>
          <w:rFonts w:asciiTheme="minorHAnsi" w:eastAsiaTheme="minorEastAsia" w:hAnsiTheme="minorHAnsi" w:cstheme="minorBidi"/>
          <w:noProof/>
          <w:sz w:val="22"/>
          <w:szCs w:val="22"/>
        </w:rPr>
      </w:pPr>
      <w:hyperlink w:anchor="_Toc114656525" w:history="1">
        <w:r w:rsidR="00E11EF6" w:rsidRPr="008F24EC">
          <w:rPr>
            <w:rStyle w:val="Hyperlink"/>
            <w:noProof/>
          </w:rPr>
          <w:t>19.11</w:t>
        </w:r>
        <w:r w:rsidR="00E11EF6">
          <w:rPr>
            <w:rFonts w:asciiTheme="minorHAnsi" w:eastAsiaTheme="minorEastAsia" w:hAnsiTheme="minorHAnsi" w:cstheme="minorBidi"/>
            <w:noProof/>
            <w:sz w:val="22"/>
            <w:szCs w:val="22"/>
          </w:rPr>
          <w:tab/>
        </w:r>
        <w:r w:rsidR="00E11EF6" w:rsidRPr="008F24EC">
          <w:rPr>
            <w:rStyle w:val="Hyperlink"/>
            <w:noProof/>
          </w:rPr>
          <w:t>Conditions for payment</w:t>
        </w:r>
        <w:r w:rsidR="00E11EF6">
          <w:rPr>
            <w:noProof/>
          </w:rPr>
          <w:tab/>
        </w:r>
        <w:r w:rsidR="00E11EF6">
          <w:rPr>
            <w:noProof/>
          </w:rPr>
          <w:fldChar w:fldCharType="begin"/>
        </w:r>
        <w:r w:rsidR="00E11EF6">
          <w:rPr>
            <w:noProof/>
          </w:rPr>
          <w:instrText xml:space="preserve"> PAGEREF _Toc114656525 \h </w:instrText>
        </w:r>
        <w:r w:rsidR="00E11EF6">
          <w:rPr>
            <w:noProof/>
          </w:rPr>
        </w:r>
        <w:r w:rsidR="00E11EF6">
          <w:rPr>
            <w:noProof/>
          </w:rPr>
          <w:fldChar w:fldCharType="separate"/>
        </w:r>
        <w:r>
          <w:rPr>
            <w:noProof/>
          </w:rPr>
          <w:t>66</w:t>
        </w:r>
        <w:r w:rsidR="00E11EF6">
          <w:rPr>
            <w:noProof/>
          </w:rPr>
          <w:fldChar w:fldCharType="end"/>
        </w:r>
      </w:hyperlink>
    </w:p>
    <w:p w14:paraId="41976F65" w14:textId="3B1FCF35" w:rsidR="00E11EF6" w:rsidRDefault="00A54AAA">
      <w:pPr>
        <w:pStyle w:val="TOC2"/>
        <w:rPr>
          <w:rFonts w:asciiTheme="minorHAnsi" w:eastAsiaTheme="minorEastAsia" w:hAnsiTheme="minorHAnsi" w:cstheme="minorBidi"/>
          <w:noProof/>
          <w:sz w:val="22"/>
          <w:szCs w:val="22"/>
        </w:rPr>
      </w:pPr>
      <w:hyperlink w:anchor="_Toc114656526" w:history="1">
        <w:r w:rsidR="00E11EF6" w:rsidRPr="008F24EC">
          <w:rPr>
            <w:rStyle w:val="Hyperlink"/>
            <w:noProof/>
          </w:rPr>
          <w:t>19.12</w:t>
        </w:r>
        <w:r w:rsidR="00E11EF6">
          <w:rPr>
            <w:rFonts w:asciiTheme="minorHAnsi" w:eastAsiaTheme="minorEastAsia" w:hAnsiTheme="minorHAnsi" w:cstheme="minorBidi"/>
            <w:noProof/>
            <w:sz w:val="22"/>
            <w:szCs w:val="22"/>
          </w:rPr>
          <w:tab/>
        </w:r>
        <w:r w:rsidR="00E11EF6" w:rsidRPr="008F24EC">
          <w:rPr>
            <w:rStyle w:val="Hyperlink"/>
            <w:noProof/>
          </w:rPr>
          <w:t>Accounting and audit</w:t>
        </w:r>
        <w:r w:rsidR="00E11EF6">
          <w:rPr>
            <w:noProof/>
          </w:rPr>
          <w:tab/>
        </w:r>
        <w:r w:rsidR="00E11EF6">
          <w:rPr>
            <w:noProof/>
          </w:rPr>
          <w:fldChar w:fldCharType="begin"/>
        </w:r>
        <w:r w:rsidR="00E11EF6">
          <w:rPr>
            <w:noProof/>
          </w:rPr>
          <w:instrText xml:space="preserve"> PAGEREF _Toc114656526 \h </w:instrText>
        </w:r>
        <w:r w:rsidR="00E11EF6">
          <w:rPr>
            <w:noProof/>
          </w:rPr>
        </w:r>
        <w:r w:rsidR="00E11EF6">
          <w:rPr>
            <w:noProof/>
          </w:rPr>
          <w:fldChar w:fldCharType="separate"/>
        </w:r>
        <w:r>
          <w:rPr>
            <w:noProof/>
          </w:rPr>
          <w:t>66</w:t>
        </w:r>
        <w:r w:rsidR="00E11EF6">
          <w:rPr>
            <w:noProof/>
          </w:rPr>
          <w:fldChar w:fldCharType="end"/>
        </w:r>
      </w:hyperlink>
    </w:p>
    <w:p w14:paraId="6999567F" w14:textId="608130E8" w:rsidR="00E11EF6" w:rsidRDefault="00A54AAA">
      <w:pPr>
        <w:pStyle w:val="TOC1"/>
        <w:rPr>
          <w:rFonts w:asciiTheme="minorHAnsi" w:eastAsiaTheme="minorEastAsia" w:hAnsiTheme="minorHAnsi" w:cstheme="minorBidi"/>
          <w:b w:val="0"/>
          <w:noProof/>
          <w:szCs w:val="22"/>
        </w:rPr>
      </w:pPr>
      <w:hyperlink w:anchor="_Toc114656527" w:history="1">
        <w:r w:rsidR="00E11EF6" w:rsidRPr="008F24EC">
          <w:rPr>
            <w:rStyle w:val="Hyperlink"/>
            <w:noProof/>
          </w:rPr>
          <w:t>20</w:t>
        </w:r>
        <w:r w:rsidR="00E11EF6">
          <w:rPr>
            <w:rFonts w:asciiTheme="minorHAnsi" w:eastAsiaTheme="minorEastAsia" w:hAnsiTheme="minorHAnsi" w:cstheme="minorBidi"/>
            <w:b w:val="0"/>
            <w:noProof/>
            <w:szCs w:val="22"/>
          </w:rPr>
          <w:tab/>
        </w:r>
        <w:r w:rsidR="00E11EF6" w:rsidRPr="008F24EC">
          <w:rPr>
            <w:rStyle w:val="Hyperlink"/>
            <w:noProof/>
          </w:rPr>
          <w:t>Taxes and duties</w:t>
        </w:r>
        <w:r w:rsidR="00E11EF6">
          <w:rPr>
            <w:noProof/>
          </w:rPr>
          <w:tab/>
        </w:r>
        <w:r w:rsidR="00E11EF6">
          <w:rPr>
            <w:noProof/>
          </w:rPr>
          <w:fldChar w:fldCharType="begin"/>
        </w:r>
        <w:r w:rsidR="00E11EF6">
          <w:rPr>
            <w:noProof/>
          </w:rPr>
          <w:instrText xml:space="preserve"> PAGEREF _Toc114656527 \h </w:instrText>
        </w:r>
        <w:r w:rsidR="00E11EF6">
          <w:rPr>
            <w:noProof/>
          </w:rPr>
        </w:r>
        <w:r w:rsidR="00E11EF6">
          <w:rPr>
            <w:noProof/>
          </w:rPr>
          <w:fldChar w:fldCharType="separate"/>
        </w:r>
        <w:r>
          <w:rPr>
            <w:noProof/>
          </w:rPr>
          <w:t>66</w:t>
        </w:r>
        <w:r w:rsidR="00E11EF6">
          <w:rPr>
            <w:noProof/>
          </w:rPr>
          <w:fldChar w:fldCharType="end"/>
        </w:r>
      </w:hyperlink>
    </w:p>
    <w:p w14:paraId="3A983A0D" w14:textId="0517B143" w:rsidR="00E11EF6" w:rsidRDefault="00A54AAA">
      <w:pPr>
        <w:pStyle w:val="TOC2"/>
        <w:rPr>
          <w:rFonts w:asciiTheme="minorHAnsi" w:eastAsiaTheme="minorEastAsia" w:hAnsiTheme="minorHAnsi" w:cstheme="minorBidi"/>
          <w:noProof/>
          <w:sz w:val="22"/>
          <w:szCs w:val="22"/>
        </w:rPr>
      </w:pPr>
      <w:hyperlink w:anchor="_Toc114656528" w:history="1">
        <w:r w:rsidR="00E11EF6" w:rsidRPr="008F24EC">
          <w:rPr>
            <w:rStyle w:val="Hyperlink"/>
            <w:noProof/>
          </w:rPr>
          <w:t>20.1</w:t>
        </w:r>
        <w:r w:rsidR="00E11EF6">
          <w:rPr>
            <w:rFonts w:asciiTheme="minorHAnsi" w:eastAsiaTheme="minorEastAsia" w:hAnsiTheme="minorHAnsi" w:cstheme="minorBidi"/>
            <w:noProof/>
            <w:sz w:val="22"/>
            <w:szCs w:val="22"/>
          </w:rPr>
          <w:tab/>
        </w:r>
        <w:r w:rsidR="00E11EF6" w:rsidRPr="008F24EC">
          <w:rPr>
            <w:rStyle w:val="Hyperlink"/>
            <w:noProof/>
          </w:rPr>
          <w:t>GST</w:t>
        </w:r>
        <w:r w:rsidR="00E11EF6">
          <w:rPr>
            <w:noProof/>
          </w:rPr>
          <w:tab/>
        </w:r>
        <w:r w:rsidR="00E11EF6">
          <w:rPr>
            <w:noProof/>
          </w:rPr>
          <w:fldChar w:fldCharType="begin"/>
        </w:r>
        <w:r w:rsidR="00E11EF6">
          <w:rPr>
            <w:noProof/>
          </w:rPr>
          <w:instrText xml:space="preserve"> PAGEREF _Toc114656528 \h </w:instrText>
        </w:r>
        <w:r w:rsidR="00E11EF6">
          <w:rPr>
            <w:noProof/>
          </w:rPr>
        </w:r>
        <w:r w:rsidR="00E11EF6">
          <w:rPr>
            <w:noProof/>
          </w:rPr>
          <w:fldChar w:fldCharType="separate"/>
        </w:r>
        <w:r>
          <w:rPr>
            <w:noProof/>
          </w:rPr>
          <w:t>66</w:t>
        </w:r>
        <w:r w:rsidR="00E11EF6">
          <w:rPr>
            <w:noProof/>
          </w:rPr>
          <w:fldChar w:fldCharType="end"/>
        </w:r>
      </w:hyperlink>
    </w:p>
    <w:p w14:paraId="7CF7DE7C" w14:textId="5EC3C599" w:rsidR="00E11EF6" w:rsidRDefault="00A54AAA">
      <w:pPr>
        <w:pStyle w:val="TOC2"/>
        <w:rPr>
          <w:rFonts w:asciiTheme="minorHAnsi" w:eastAsiaTheme="minorEastAsia" w:hAnsiTheme="minorHAnsi" w:cstheme="minorBidi"/>
          <w:noProof/>
          <w:sz w:val="22"/>
          <w:szCs w:val="22"/>
        </w:rPr>
      </w:pPr>
      <w:hyperlink w:anchor="_Toc114656529" w:history="1">
        <w:r w:rsidR="00E11EF6" w:rsidRPr="008F24EC">
          <w:rPr>
            <w:rStyle w:val="Hyperlink"/>
            <w:noProof/>
          </w:rPr>
          <w:t>20.2</w:t>
        </w:r>
        <w:r w:rsidR="00E11EF6">
          <w:rPr>
            <w:rFonts w:asciiTheme="minorHAnsi" w:eastAsiaTheme="minorEastAsia" w:hAnsiTheme="minorHAnsi" w:cstheme="minorBidi"/>
            <w:noProof/>
            <w:sz w:val="22"/>
            <w:szCs w:val="22"/>
          </w:rPr>
          <w:tab/>
        </w:r>
        <w:r w:rsidR="00E11EF6" w:rsidRPr="008F24EC">
          <w:rPr>
            <w:rStyle w:val="Hyperlink"/>
            <w:noProof/>
          </w:rPr>
          <w:t>Other taxes and duties</w:t>
        </w:r>
        <w:r w:rsidR="00E11EF6">
          <w:rPr>
            <w:noProof/>
          </w:rPr>
          <w:tab/>
        </w:r>
        <w:r w:rsidR="00E11EF6">
          <w:rPr>
            <w:noProof/>
          </w:rPr>
          <w:fldChar w:fldCharType="begin"/>
        </w:r>
        <w:r w:rsidR="00E11EF6">
          <w:rPr>
            <w:noProof/>
          </w:rPr>
          <w:instrText xml:space="preserve"> PAGEREF _Toc114656529 \h </w:instrText>
        </w:r>
        <w:r w:rsidR="00E11EF6">
          <w:rPr>
            <w:noProof/>
          </w:rPr>
        </w:r>
        <w:r w:rsidR="00E11EF6">
          <w:rPr>
            <w:noProof/>
          </w:rPr>
          <w:fldChar w:fldCharType="separate"/>
        </w:r>
        <w:r>
          <w:rPr>
            <w:noProof/>
          </w:rPr>
          <w:t>67</w:t>
        </w:r>
        <w:r w:rsidR="00E11EF6">
          <w:rPr>
            <w:noProof/>
          </w:rPr>
          <w:fldChar w:fldCharType="end"/>
        </w:r>
      </w:hyperlink>
    </w:p>
    <w:p w14:paraId="4C1F2C1D" w14:textId="31C1796D" w:rsidR="00E11EF6" w:rsidRDefault="00A54AAA">
      <w:pPr>
        <w:pStyle w:val="TOC1"/>
        <w:rPr>
          <w:rFonts w:asciiTheme="minorHAnsi" w:eastAsiaTheme="minorEastAsia" w:hAnsiTheme="minorHAnsi" w:cstheme="minorBidi"/>
          <w:b w:val="0"/>
          <w:noProof/>
          <w:szCs w:val="22"/>
        </w:rPr>
      </w:pPr>
      <w:hyperlink w:anchor="_Toc114656530" w:history="1">
        <w:r w:rsidR="00E11EF6" w:rsidRPr="008F24EC">
          <w:rPr>
            <w:rStyle w:val="Hyperlink"/>
            <w:noProof/>
          </w:rPr>
          <w:t>21</w:t>
        </w:r>
        <w:r w:rsidR="00E11EF6">
          <w:rPr>
            <w:rFonts w:asciiTheme="minorHAnsi" w:eastAsiaTheme="minorEastAsia" w:hAnsiTheme="minorHAnsi" w:cstheme="minorBidi"/>
            <w:b w:val="0"/>
            <w:noProof/>
            <w:szCs w:val="22"/>
          </w:rPr>
          <w:tab/>
        </w:r>
        <w:r w:rsidR="00E11EF6" w:rsidRPr="008F24EC">
          <w:rPr>
            <w:rStyle w:val="Hyperlink"/>
            <w:noProof/>
          </w:rPr>
          <w:t>Variations</w:t>
        </w:r>
        <w:r w:rsidR="00E11EF6">
          <w:rPr>
            <w:noProof/>
          </w:rPr>
          <w:tab/>
        </w:r>
        <w:r w:rsidR="00E11EF6">
          <w:rPr>
            <w:noProof/>
          </w:rPr>
          <w:fldChar w:fldCharType="begin"/>
        </w:r>
        <w:r w:rsidR="00E11EF6">
          <w:rPr>
            <w:noProof/>
          </w:rPr>
          <w:instrText xml:space="preserve"> PAGEREF _Toc114656530 \h </w:instrText>
        </w:r>
        <w:r w:rsidR="00E11EF6">
          <w:rPr>
            <w:noProof/>
          </w:rPr>
        </w:r>
        <w:r w:rsidR="00E11EF6">
          <w:rPr>
            <w:noProof/>
          </w:rPr>
          <w:fldChar w:fldCharType="separate"/>
        </w:r>
        <w:r>
          <w:rPr>
            <w:noProof/>
          </w:rPr>
          <w:t>67</w:t>
        </w:r>
        <w:r w:rsidR="00E11EF6">
          <w:rPr>
            <w:noProof/>
          </w:rPr>
          <w:fldChar w:fldCharType="end"/>
        </w:r>
      </w:hyperlink>
    </w:p>
    <w:p w14:paraId="62EC321E" w14:textId="749614E5" w:rsidR="00E11EF6" w:rsidRDefault="00A54AAA">
      <w:pPr>
        <w:pStyle w:val="TOC2"/>
        <w:rPr>
          <w:rFonts w:asciiTheme="minorHAnsi" w:eastAsiaTheme="minorEastAsia" w:hAnsiTheme="minorHAnsi" w:cstheme="minorBidi"/>
          <w:noProof/>
          <w:sz w:val="22"/>
          <w:szCs w:val="22"/>
        </w:rPr>
      </w:pPr>
      <w:hyperlink w:anchor="_Toc114656531" w:history="1">
        <w:r w:rsidR="00E11EF6" w:rsidRPr="008F24EC">
          <w:rPr>
            <w:rStyle w:val="Hyperlink"/>
            <w:noProof/>
          </w:rPr>
          <w:t>21.1</w:t>
        </w:r>
        <w:r w:rsidR="00E11EF6">
          <w:rPr>
            <w:rFonts w:asciiTheme="minorHAnsi" w:eastAsiaTheme="minorEastAsia" w:hAnsiTheme="minorHAnsi" w:cstheme="minorBidi"/>
            <w:noProof/>
            <w:sz w:val="22"/>
            <w:szCs w:val="22"/>
          </w:rPr>
          <w:tab/>
        </w:r>
        <w:r w:rsidR="00E11EF6" w:rsidRPr="008F24EC">
          <w:rPr>
            <w:rStyle w:val="Hyperlink"/>
            <w:noProof/>
          </w:rPr>
          <w:t>Variation proposals</w:t>
        </w:r>
        <w:r w:rsidR="00E11EF6">
          <w:rPr>
            <w:noProof/>
          </w:rPr>
          <w:tab/>
        </w:r>
        <w:r w:rsidR="00E11EF6">
          <w:rPr>
            <w:noProof/>
          </w:rPr>
          <w:fldChar w:fldCharType="begin"/>
        </w:r>
        <w:r w:rsidR="00E11EF6">
          <w:rPr>
            <w:noProof/>
          </w:rPr>
          <w:instrText xml:space="preserve"> PAGEREF _Toc114656531 \h </w:instrText>
        </w:r>
        <w:r w:rsidR="00E11EF6">
          <w:rPr>
            <w:noProof/>
          </w:rPr>
        </w:r>
        <w:r w:rsidR="00E11EF6">
          <w:rPr>
            <w:noProof/>
          </w:rPr>
          <w:fldChar w:fldCharType="separate"/>
        </w:r>
        <w:r>
          <w:rPr>
            <w:noProof/>
          </w:rPr>
          <w:t>67</w:t>
        </w:r>
        <w:r w:rsidR="00E11EF6">
          <w:rPr>
            <w:noProof/>
          </w:rPr>
          <w:fldChar w:fldCharType="end"/>
        </w:r>
      </w:hyperlink>
    </w:p>
    <w:p w14:paraId="1A4BA415" w14:textId="43EC1570" w:rsidR="00E11EF6" w:rsidRDefault="00A54AAA">
      <w:pPr>
        <w:pStyle w:val="TOC2"/>
        <w:rPr>
          <w:rFonts w:asciiTheme="minorHAnsi" w:eastAsiaTheme="minorEastAsia" w:hAnsiTheme="minorHAnsi" w:cstheme="minorBidi"/>
          <w:noProof/>
          <w:sz w:val="22"/>
          <w:szCs w:val="22"/>
        </w:rPr>
      </w:pPr>
      <w:hyperlink w:anchor="_Toc114656532" w:history="1">
        <w:r w:rsidR="00E11EF6" w:rsidRPr="008F24EC">
          <w:rPr>
            <w:rStyle w:val="Hyperlink"/>
            <w:noProof/>
          </w:rPr>
          <w:t>21.2</w:t>
        </w:r>
        <w:r w:rsidR="00E11EF6">
          <w:rPr>
            <w:rFonts w:asciiTheme="minorHAnsi" w:eastAsiaTheme="minorEastAsia" w:hAnsiTheme="minorHAnsi" w:cstheme="minorBidi"/>
            <w:noProof/>
            <w:sz w:val="22"/>
            <w:szCs w:val="22"/>
          </w:rPr>
          <w:tab/>
        </w:r>
        <w:r w:rsidR="00E11EF6" w:rsidRPr="008F24EC">
          <w:rPr>
            <w:rStyle w:val="Hyperlink"/>
            <w:noProof/>
          </w:rPr>
          <w:t>Quotation requirements</w:t>
        </w:r>
        <w:r w:rsidR="00E11EF6">
          <w:rPr>
            <w:noProof/>
          </w:rPr>
          <w:tab/>
        </w:r>
        <w:r w:rsidR="00E11EF6">
          <w:rPr>
            <w:noProof/>
          </w:rPr>
          <w:fldChar w:fldCharType="begin"/>
        </w:r>
        <w:r w:rsidR="00E11EF6">
          <w:rPr>
            <w:noProof/>
          </w:rPr>
          <w:instrText xml:space="preserve"> PAGEREF _Toc114656532 \h </w:instrText>
        </w:r>
        <w:r w:rsidR="00E11EF6">
          <w:rPr>
            <w:noProof/>
          </w:rPr>
        </w:r>
        <w:r w:rsidR="00E11EF6">
          <w:rPr>
            <w:noProof/>
          </w:rPr>
          <w:fldChar w:fldCharType="separate"/>
        </w:r>
        <w:r>
          <w:rPr>
            <w:noProof/>
          </w:rPr>
          <w:t>67</w:t>
        </w:r>
        <w:r w:rsidR="00E11EF6">
          <w:rPr>
            <w:noProof/>
          </w:rPr>
          <w:fldChar w:fldCharType="end"/>
        </w:r>
      </w:hyperlink>
    </w:p>
    <w:p w14:paraId="62E284C8" w14:textId="26C87877" w:rsidR="00E11EF6" w:rsidRDefault="00A54AAA">
      <w:pPr>
        <w:pStyle w:val="TOC2"/>
        <w:rPr>
          <w:rFonts w:asciiTheme="minorHAnsi" w:eastAsiaTheme="minorEastAsia" w:hAnsiTheme="minorHAnsi" w:cstheme="minorBidi"/>
          <w:noProof/>
          <w:sz w:val="22"/>
          <w:szCs w:val="22"/>
        </w:rPr>
      </w:pPr>
      <w:hyperlink w:anchor="_Toc114656533" w:history="1">
        <w:r w:rsidR="00E11EF6" w:rsidRPr="008F24EC">
          <w:rPr>
            <w:rStyle w:val="Hyperlink"/>
            <w:noProof/>
          </w:rPr>
          <w:t>21.3</w:t>
        </w:r>
        <w:r w:rsidR="00E11EF6">
          <w:rPr>
            <w:rFonts w:asciiTheme="minorHAnsi" w:eastAsiaTheme="minorEastAsia" w:hAnsiTheme="minorHAnsi" w:cstheme="minorBidi"/>
            <w:noProof/>
            <w:sz w:val="22"/>
            <w:szCs w:val="22"/>
          </w:rPr>
          <w:tab/>
        </w:r>
        <w:r w:rsidR="00E11EF6" w:rsidRPr="008F24EC">
          <w:rPr>
            <w:rStyle w:val="Hyperlink"/>
            <w:noProof/>
          </w:rPr>
          <w:t>Variation Notice</w:t>
        </w:r>
        <w:r w:rsidR="00E11EF6">
          <w:rPr>
            <w:noProof/>
          </w:rPr>
          <w:tab/>
        </w:r>
        <w:r w:rsidR="00E11EF6">
          <w:rPr>
            <w:noProof/>
          </w:rPr>
          <w:fldChar w:fldCharType="begin"/>
        </w:r>
        <w:r w:rsidR="00E11EF6">
          <w:rPr>
            <w:noProof/>
          </w:rPr>
          <w:instrText xml:space="preserve"> PAGEREF _Toc114656533 \h </w:instrText>
        </w:r>
        <w:r w:rsidR="00E11EF6">
          <w:rPr>
            <w:noProof/>
          </w:rPr>
        </w:r>
        <w:r w:rsidR="00E11EF6">
          <w:rPr>
            <w:noProof/>
          </w:rPr>
          <w:fldChar w:fldCharType="separate"/>
        </w:r>
        <w:r>
          <w:rPr>
            <w:noProof/>
          </w:rPr>
          <w:t>68</w:t>
        </w:r>
        <w:r w:rsidR="00E11EF6">
          <w:rPr>
            <w:noProof/>
          </w:rPr>
          <w:fldChar w:fldCharType="end"/>
        </w:r>
      </w:hyperlink>
    </w:p>
    <w:p w14:paraId="270CCD9E" w14:textId="7D1F46E0" w:rsidR="00E11EF6" w:rsidRDefault="00A54AAA">
      <w:pPr>
        <w:pStyle w:val="TOC2"/>
        <w:rPr>
          <w:rFonts w:asciiTheme="minorHAnsi" w:eastAsiaTheme="minorEastAsia" w:hAnsiTheme="minorHAnsi" w:cstheme="minorBidi"/>
          <w:noProof/>
          <w:sz w:val="22"/>
          <w:szCs w:val="22"/>
        </w:rPr>
      </w:pPr>
      <w:hyperlink w:anchor="_Toc114656534" w:history="1">
        <w:r w:rsidR="00E11EF6" w:rsidRPr="008F24EC">
          <w:rPr>
            <w:rStyle w:val="Hyperlink"/>
            <w:noProof/>
          </w:rPr>
          <w:t>21.4</w:t>
        </w:r>
        <w:r w:rsidR="00E11EF6">
          <w:rPr>
            <w:rFonts w:asciiTheme="minorHAnsi" w:eastAsiaTheme="minorEastAsia" w:hAnsiTheme="minorHAnsi" w:cstheme="minorBidi"/>
            <w:noProof/>
            <w:sz w:val="22"/>
            <w:szCs w:val="22"/>
          </w:rPr>
          <w:tab/>
        </w:r>
        <w:r w:rsidR="00E11EF6" w:rsidRPr="008F24EC">
          <w:rPr>
            <w:rStyle w:val="Hyperlink"/>
            <w:noProof/>
          </w:rPr>
          <w:t>Variation details</w:t>
        </w:r>
        <w:r w:rsidR="00E11EF6">
          <w:rPr>
            <w:noProof/>
          </w:rPr>
          <w:tab/>
        </w:r>
        <w:r w:rsidR="00E11EF6">
          <w:rPr>
            <w:noProof/>
          </w:rPr>
          <w:fldChar w:fldCharType="begin"/>
        </w:r>
        <w:r w:rsidR="00E11EF6">
          <w:rPr>
            <w:noProof/>
          </w:rPr>
          <w:instrText xml:space="preserve"> PAGEREF _Toc114656534 \h </w:instrText>
        </w:r>
        <w:r w:rsidR="00E11EF6">
          <w:rPr>
            <w:noProof/>
          </w:rPr>
        </w:r>
        <w:r w:rsidR="00E11EF6">
          <w:rPr>
            <w:noProof/>
          </w:rPr>
          <w:fldChar w:fldCharType="separate"/>
        </w:r>
        <w:r>
          <w:rPr>
            <w:noProof/>
          </w:rPr>
          <w:t>69</w:t>
        </w:r>
        <w:r w:rsidR="00E11EF6">
          <w:rPr>
            <w:noProof/>
          </w:rPr>
          <w:fldChar w:fldCharType="end"/>
        </w:r>
      </w:hyperlink>
    </w:p>
    <w:p w14:paraId="3138DB86" w14:textId="70CA39CA" w:rsidR="00E11EF6" w:rsidRDefault="00A54AAA">
      <w:pPr>
        <w:pStyle w:val="TOC1"/>
        <w:rPr>
          <w:rFonts w:asciiTheme="minorHAnsi" w:eastAsiaTheme="minorEastAsia" w:hAnsiTheme="minorHAnsi" w:cstheme="minorBidi"/>
          <w:b w:val="0"/>
          <w:noProof/>
          <w:szCs w:val="22"/>
        </w:rPr>
      </w:pPr>
      <w:hyperlink w:anchor="_Toc114656535" w:history="1">
        <w:r w:rsidR="00E11EF6" w:rsidRPr="008F24EC">
          <w:rPr>
            <w:rStyle w:val="Hyperlink"/>
            <w:noProof/>
          </w:rPr>
          <w:t>22</w:t>
        </w:r>
        <w:r w:rsidR="00E11EF6">
          <w:rPr>
            <w:rFonts w:asciiTheme="minorHAnsi" w:eastAsiaTheme="minorEastAsia" w:hAnsiTheme="minorHAnsi" w:cstheme="minorBidi"/>
            <w:b w:val="0"/>
            <w:noProof/>
            <w:szCs w:val="22"/>
          </w:rPr>
          <w:tab/>
        </w:r>
        <w:r w:rsidR="00E11EF6" w:rsidRPr="008F24EC">
          <w:rPr>
            <w:rStyle w:val="Hyperlink"/>
            <w:noProof/>
          </w:rPr>
          <w:t>Damage to property and care of the Works</w:t>
        </w:r>
        <w:r w:rsidR="00E11EF6">
          <w:rPr>
            <w:noProof/>
          </w:rPr>
          <w:tab/>
        </w:r>
        <w:r w:rsidR="00E11EF6">
          <w:rPr>
            <w:noProof/>
          </w:rPr>
          <w:fldChar w:fldCharType="begin"/>
        </w:r>
        <w:r w:rsidR="00E11EF6">
          <w:rPr>
            <w:noProof/>
          </w:rPr>
          <w:instrText xml:space="preserve"> PAGEREF _Toc114656535 \h </w:instrText>
        </w:r>
        <w:r w:rsidR="00E11EF6">
          <w:rPr>
            <w:noProof/>
          </w:rPr>
        </w:r>
        <w:r w:rsidR="00E11EF6">
          <w:rPr>
            <w:noProof/>
          </w:rPr>
          <w:fldChar w:fldCharType="separate"/>
        </w:r>
        <w:r>
          <w:rPr>
            <w:noProof/>
          </w:rPr>
          <w:t>69</w:t>
        </w:r>
        <w:r w:rsidR="00E11EF6">
          <w:rPr>
            <w:noProof/>
          </w:rPr>
          <w:fldChar w:fldCharType="end"/>
        </w:r>
      </w:hyperlink>
    </w:p>
    <w:p w14:paraId="6D4A7533" w14:textId="451DDF09" w:rsidR="00E11EF6" w:rsidRDefault="00A54AAA">
      <w:pPr>
        <w:pStyle w:val="TOC2"/>
        <w:rPr>
          <w:rFonts w:asciiTheme="minorHAnsi" w:eastAsiaTheme="minorEastAsia" w:hAnsiTheme="minorHAnsi" w:cstheme="minorBidi"/>
          <w:noProof/>
          <w:sz w:val="22"/>
          <w:szCs w:val="22"/>
        </w:rPr>
      </w:pPr>
      <w:hyperlink w:anchor="_Toc114656536" w:history="1">
        <w:r w:rsidR="00E11EF6" w:rsidRPr="008F24EC">
          <w:rPr>
            <w:rStyle w:val="Hyperlink"/>
            <w:noProof/>
          </w:rPr>
          <w:t>22.1</w:t>
        </w:r>
        <w:r w:rsidR="00E11EF6">
          <w:rPr>
            <w:rFonts w:asciiTheme="minorHAnsi" w:eastAsiaTheme="minorEastAsia" w:hAnsiTheme="minorHAnsi" w:cstheme="minorBidi"/>
            <w:noProof/>
            <w:sz w:val="22"/>
            <w:szCs w:val="22"/>
          </w:rPr>
          <w:tab/>
        </w:r>
        <w:r w:rsidR="00E11EF6" w:rsidRPr="008F24EC">
          <w:rPr>
            <w:rStyle w:val="Hyperlink"/>
            <w:noProof/>
          </w:rPr>
          <w:t>Protection of property</w:t>
        </w:r>
        <w:r w:rsidR="00E11EF6">
          <w:rPr>
            <w:noProof/>
          </w:rPr>
          <w:tab/>
        </w:r>
        <w:r w:rsidR="00E11EF6">
          <w:rPr>
            <w:noProof/>
          </w:rPr>
          <w:fldChar w:fldCharType="begin"/>
        </w:r>
        <w:r w:rsidR="00E11EF6">
          <w:rPr>
            <w:noProof/>
          </w:rPr>
          <w:instrText xml:space="preserve"> PAGEREF _Toc114656536 \h </w:instrText>
        </w:r>
        <w:r w:rsidR="00E11EF6">
          <w:rPr>
            <w:noProof/>
          </w:rPr>
        </w:r>
        <w:r w:rsidR="00E11EF6">
          <w:rPr>
            <w:noProof/>
          </w:rPr>
          <w:fldChar w:fldCharType="separate"/>
        </w:r>
        <w:r>
          <w:rPr>
            <w:noProof/>
          </w:rPr>
          <w:t>69</w:t>
        </w:r>
        <w:r w:rsidR="00E11EF6">
          <w:rPr>
            <w:noProof/>
          </w:rPr>
          <w:fldChar w:fldCharType="end"/>
        </w:r>
      </w:hyperlink>
    </w:p>
    <w:p w14:paraId="5C7F1758" w14:textId="3B2DE103" w:rsidR="00E11EF6" w:rsidRDefault="00A54AAA">
      <w:pPr>
        <w:pStyle w:val="TOC2"/>
        <w:rPr>
          <w:rFonts w:asciiTheme="minorHAnsi" w:eastAsiaTheme="minorEastAsia" w:hAnsiTheme="minorHAnsi" w:cstheme="minorBidi"/>
          <w:noProof/>
          <w:sz w:val="22"/>
          <w:szCs w:val="22"/>
        </w:rPr>
      </w:pPr>
      <w:hyperlink w:anchor="_Toc114656537" w:history="1">
        <w:r w:rsidR="00E11EF6" w:rsidRPr="008F24EC">
          <w:rPr>
            <w:rStyle w:val="Hyperlink"/>
            <w:noProof/>
          </w:rPr>
          <w:t>22.2</w:t>
        </w:r>
        <w:r w:rsidR="00E11EF6">
          <w:rPr>
            <w:rFonts w:asciiTheme="minorHAnsi" w:eastAsiaTheme="minorEastAsia" w:hAnsiTheme="minorHAnsi" w:cstheme="minorBidi"/>
            <w:noProof/>
            <w:sz w:val="22"/>
            <w:szCs w:val="22"/>
          </w:rPr>
          <w:tab/>
        </w:r>
        <w:r w:rsidR="00E11EF6" w:rsidRPr="008F24EC">
          <w:rPr>
            <w:rStyle w:val="Hyperlink"/>
            <w:noProof/>
          </w:rPr>
          <w:t>Care of the Works</w:t>
        </w:r>
        <w:r w:rsidR="00E11EF6">
          <w:rPr>
            <w:noProof/>
          </w:rPr>
          <w:tab/>
        </w:r>
        <w:r w:rsidR="00E11EF6">
          <w:rPr>
            <w:noProof/>
          </w:rPr>
          <w:fldChar w:fldCharType="begin"/>
        </w:r>
        <w:r w:rsidR="00E11EF6">
          <w:rPr>
            <w:noProof/>
          </w:rPr>
          <w:instrText xml:space="preserve"> PAGEREF _Toc114656537 \h </w:instrText>
        </w:r>
        <w:r w:rsidR="00E11EF6">
          <w:rPr>
            <w:noProof/>
          </w:rPr>
        </w:r>
        <w:r w:rsidR="00E11EF6">
          <w:rPr>
            <w:noProof/>
          </w:rPr>
          <w:fldChar w:fldCharType="separate"/>
        </w:r>
        <w:r>
          <w:rPr>
            <w:noProof/>
          </w:rPr>
          <w:t>70</w:t>
        </w:r>
        <w:r w:rsidR="00E11EF6">
          <w:rPr>
            <w:noProof/>
          </w:rPr>
          <w:fldChar w:fldCharType="end"/>
        </w:r>
      </w:hyperlink>
    </w:p>
    <w:p w14:paraId="12AF6184" w14:textId="1CBAA948" w:rsidR="00E11EF6" w:rsidRDefault="00A54AAA">
      <w:pPr>
        <w:pStyle w:val="TOC2"/>
        <w:rPr>
          <w:rFonts w:asciiTheme="minorHAnsi" w:eastAsiaTheme="minorEastAsia" w:hAnsiTheme="minorHAnsi" w:cstheme="minorBidi"/>
          <w:noProof/>
          <w:sz w:val="22"/>
          <w:szCs w:val="22"/>
        </w:rPr>
      </w:pPr>
      <w:hyperlink w:anchor="_Toc114656538" w:history="1">
        <w:r w:rsidR="00E11EF6" w:rsidRPr="008F24EC">
          <w:rPr>
            <w:rStyle w:val="Hyperlink"/>
            <w:noProof/>
          </w:rPr>
          <w:t>22.3</w:t>
        </w:r>
        <w:r w:rsidR="00E11EF6">
          <w:rPr>
            <w:rFonts w:asciiTheme="minorHAnsi" w:eastAsiaTheme="minorEastAsia" w:hAnsiTheme="minorHAnsi" w:cstheme="minorBidi"/>
            <w:noProof/>
            <w:sz w:val="22"/>
            <w:szCs w:val="22"/>
          </w:rPr>
          <w:tab/>
        </w:r>
        <w:r w:rsidR="00E11EF6" w:rsidRPr="008F24EC">
          <w:rPr>
            <w:rStyle w:val="Hyperlink"/>
            <w:noProof/>
          </w:rPr>
          <w:t>Loss to the Works</w:t>
        </w:r>
        <w:r w:rsidR="00E11EF6">
          <w:rPr>
            <w:noProof/>
          </w:rPr>
          <w:tab/>
        </w:r>
        <w:r w:rsidR="00E11EF6">
          <w:rPr>
            <w:noProof/>
          </w:rPr>
          <w:fldChar w:fldCharType="begin"/>
        </w:r>
        <w:r w:rsidR="00E11EF6">
          <w:rPr>
            <w:noProof/>
          </w:rPr>
          <w:instrText xml:space="preserve"> PAGEREF _Toc114656538 \h </w:instrText>
        </w:r>
        <w:r w:rsidR="00E11EF6">
          <w:rPr>
            <w:noProof/>
          </w:rPr>
        </w:r>
        <w:r w:rsidR="00E11EF6">
          <w:rPr>
            <w:noProof/>
          </w:rPr>
          <w:fldChar w:fldCharType="separate"/>
        </w:r>
        <w:r>
          <w:rPr>
            <w:noProof/>
          </w:rPr>
          <w:t>70</w:t>
        </w:r>
        <w:r w:rsidR="00E11EF6">
          <w:rPr>
            <w:noProof/>
          </w:rPr>
          <w:fldChar w:fldCharType="end"/>
        </w:r>
      </w:hyperlink>
    </w:p>
    <w:p w14:paraId="6D3CB08F" w14:textId="67E7A079" w:rsidR="00E11EF6" w:rsidRDefault="00A54AAA">
      <w:pPr>
        <w:pStyle w:val="TOC2"/>
        <w:rPr>
          <w:rFonts w:asciiTheme="minorHAnsi" w:eastAsiaTheme="minorEastAsia" w:hAnsiTheme="minorHAnsi" w:cstheme="minorBidi"/>
          <w:noProof/>
          <w:sz w:val="22"/>
          <w:szCs w:val="22"/>
        </w:rPr>
      </w:pPr>
      <w:hyperlink w:anchor="_Toc114656539" w:history="1">
        <w:r w:rsidR="00E11EF6" w:rsidRPr="008F24EC">
          <w:rPr>
            <w:rStyle w:val="Hyperlink"/>
            <w:noProof/>
          </w:rPr>
          <w:t>22.4</w:t>
        </w:r>
        <w:r w:rsidR="00E11EF6">
          <w:rPr>
            <w:rFonts w:asciiTheme="minorHAnsi" w:eastAsiaTheme="minorEastAsia" w:hAnsiTheme="minorHAnsi" w:cstheme="minorBidi"/>
            <w:noProof/>
            <w:sz w:val="22"/>
            <w:szCs w:val="22"/>
          </w:rPr>
          <w:tab/>
        </w:r>
        <w:r w:rsidR="00E11EF6" w:rsidRPr="008F24EC">
          <w:rPr>
            <w:rStyle w:val="Hyperlink"/>
            <w:noProof/>
          </w:rPr>
          <w:t>Contractor fails to rectify Loss</w:t>
        </w:r>
        <w:r w:rsidR="00E11EF6">
          <w:rPr>
            <w:noProof/>
          </w:rPr>
          <w:tab/>
        </w:r>
        <w:r w:rsidR="00E11EF6">
          <w:rPr>
            <w:noProof/>
          </w:rPr>
          <w:fldChar w:fldCharType="begin"/>
        </w:r>
        <w:r w:rsidR="00E11EF6">
          <w:rPr>
            <w:noProof/>
          </w:rPr>
          <w:instrText xml:space="preserve"> PAGEREF _Toc114656539 \h </w:instrText>
        </w:r>
        <w:r w:rsidR="00E11EF6">
          <w:rPr>
            <w:noProof/>
          </w:rPr>
        </w:r>
        <w:r w:rsidR="00E11EF6">
          <w:rPr>
            <w:noProof/>
          </w:rPr>
          <w:fldChar w:fldCharType="separate"/>
        </w:r>
        <w:r>
          <w:rPr>
            <w:noProof/>
          </w:rPr>
          <w:t>70</w:t>
        </w:r>
        <w:r w:rsidR="00E11EF6">
          <w:rPr>
            <w:noProof/>
          </w:rPr>
          <w:fldChar w:fldCharType="end"/>
        </w:r>
      </w:hyperlink>
    </w:p>
    <w:p w14:paraId="4C4E5336" w14:textId="070F773D" w:rsidR="00E11EF6" w:rsidRDefault="00A54AAA">
      <w:pPr>
        <w:pStyle w:val="TOC1"/>
        <w:rPr>
          <w:rFonts w:asciiTheme="minorHAnsi" w:eastAsiaTheme="minorEastAsia" w:hAnsiTheme="minorHAnsi" w:cstheme="minorBidi"/>
          <w:b w:val="0"/>
          <w:noProof/>
          <w:szCs w:val="22"/>
        </w:rPr>
      </w:pPr>
      <w:hyperlink w:anchor="_Toc114656540" w:history="1">
        <w:r w:rsidR="00E11EF6" w:rsidRPr="008F24EC">
          <w:rPr>
            <w:rStyle w:val="Hyperlink"/>
            <w:noProof/>
          </w:rPr>
          <w:t>23</w:t>
        </w:r>
        <w:r w:rsidR="00E11EF6">
          <w:rPr>
            <w:rFonts w:asciiTheme="minorHAnsi" w:eastAsiaTheme="minorEastAsia" w:hAnsiTheme="minorHAnsi" w:cstheme="minorBidi"/>
            <w:b w:val="0"/>
            <w:noProof/>
            <w:szCs w:val="22"/>
          </w:rPr>
          <w:tab/>
        </w:r>
        <w:r w:rsidR="00E11EF6" w:rsidRPr="008F24EC">
          <w:rPr>
            <w:rStyle w:val="Hyperlink"/>
            <w:noProof/>
          </w:rPr>
          <w:t>Insurance</w:t>
        </w:r>
        <w:r w:rsidR="00E11EF6">
          <w:rPr>
            <w:noProof/>
          </w:rPr>
          <w:tab/>
        </w:r>
        <w:r w:rsidR="00E11EF6">
          <w:rPr>
            <w:noProof/>
          </w:rPr>
          <w:fldChar w:fldCharType="begin"/>
        </w:r>
        <w:r w:rsidR="00E11EF6">
          <w:rPr>
            <w:noProof/>
          </w:rPr>
          <w:instrText xml:space="preserve"> PAGEREF _Toc114656540 \h </w:instrText>
        </w:r>
        <w:r w:rsidR="00E11EF6">
          <w:rPr>
            <w:noProof/>
          </w:rPr>
        </w:r>
        <w:r w:rsidR="00E11EF6">
          <w:rPr>
            <w:noProof/>
          </w:rPr>
          <w:fldChar w:fldCharType="separate"/>
        </w:r>
        <w:r>
          <w:rPr>
            <w:noProof/>
          </w:rPr>
          <w:t>70</w:t>
        </w:r>
        <w:r w:rsidR="00E11EF6">
          <w:rPr>
            <w:noProof/>
          </w:rPr>
          <w:fldChar w:fldCharType="end"/>
        </w:r>
      </w:hyperlink>
    </w:p>
    <w:p w14:paraId="73DB22CB" w14:textId="6F9BE1C5" w:rsidR="00E11EF6" w:rsidRDefault="00A54AAA">
      <w:pPr>
        <w:pStyle w:val="TOC1"/>
        <w:rPr>
          <w:rFonts w:asciiTheme="minorHAnsi" w:eastAsiaTheme="minorEastAsia" w:hAnsiTheme="minorHAnsi" w:cstheme="minorBidi"/>
          <w:b w:val="0"/>
          <w:noProof/>
          <w:szCs w:val="22"/>
        </w:rPr>
      </w:pPr>
      <w:hyperlink w:anchor="_Toc114656541" w:history="1">
        <w:r w:rsidR="00E11EF6" w:rsidRPr="008F24EC">
          <w:rPr>
            <w:rStyle w:val="Hyperlink"/>
            <w:noProof/>
          </w:rPr>
          <w:t>24</w:t>
        </w:r>
        <w:r w:rsidR="00E11EF6">
          <w:rPr>
            <w:rFonts w:asciiTheme="minorHAnsi" w:eastAsiaTheme="minorEastAsia" w:hAnsiTheme="minorHAnsi" w:cstheme="minorBidi"/>
            <w:b w:val="0"/>
            <w:noProof/>
            <w:szCs w:val="22"/>
          </w:rPr>
          <w:tab/>
        </w:r>
        <w:r w:rsidR="00E11EF6" w:rsidRPr="008F24EC">
          <w:rPr>
            <w:rStyle w:val="Hyperlink"/>
            <w:noProof/>
          </w:rPr>
          <w:t>Intellectual Property</w:t>
        </w:r>
        <w:r w:rsidR="00E11EF6">
          <w:rPr>
            <w:noProof/>
          </w:rPr>
          <w:tab/>
        </w:r>
        <w:r w:rsidR="00E11EF6">
          <w:rPr>
            <w:noProof/>
          </w:rPr>
          <w:fldChar w:fldCharType="begin"/>
        </w:r>
        <w:r w:rsidR="00E11EF6">
          <w:rPr>
            <w:noProof/>
          </w:rPr>
          <w:instrText xml:space="preserve"> PAGEREF _Toc114656541 \h </w:instrText>
        </w:r>
        <w:r w:rsidR="00E11EF6">
          <w:rPr>
            <w:noProof/>
          </w:rPr>
        </w:r>
        <w:r w:rsidR="00E11EF6">
          <w:rPr>
            <w:noProof/>
          </w:rPr>
          <w:fldChar w:fldCharType="separate"/>
        </w:r>
        <w:r>
          <w:rPr>
            <w:noProof/>
          </w:rPr>
          <w:t>71</w:t>
        </w:r>
        <w:r w:rsidR="00E11EF6">
          <w:rPr>
            <w:noProof/>
          </w:rPr>
          <w:fldChar w:fldCharType="end"/>
        </w:r>
      </w:hyperlink>
    </w:p>
    <w:p w14:paraId="38D2C054" w14:textId="5F540BE1" w:rsidR="00E11EF6" w:rsidRDefault="00A54AAA">
      <w:pPr>
        <w:pStyle w:val="TOC2"/>
        <w:rPr>
          <w:rFonts w:asciiTheme="minorHAnsi" w:eastAsiaTheme="minorEastAsia" w:hAnsiTheme="minorHAnsi" w:cstheme="minorBidi"/>
          <w:noProof/>
          <w:sz w:val="22"/>
          <w:szCs w:val="22"/>
        </w:rPr>
      </w:pPr>
      <w:hyperlink w:anchor="_Toc114656542" w:history="1">
        <w:r w:rsidR="00E11EF6" w:rsidRPr="008F24EC">
          <w:rPr>
            <w:rStyle w:val="Hyperlink"/>
            <w:noProof/>
          </w:rPr>
          <w:t>24.1</w:t>
        </w:r>
        <w:r w:rsidR="00E11EF6">
          <w:rPr>
            <w:rFonts w:asciiTheme="minorHAnsi" w:eastAsiaTheme="minorEastAsia" w:hAnsiTheme="minorHAnsi" w:cstheme="minorBidi"/>
            <w:noProof/>
            <w:sz w:val="22"/>
            <w:szCs w:val="22"/>
          </w:rPr>
          <w:tab/>
        </w:r>
        <w:r w:rsidR="00E11EF6" w:rsidRPr="008F24EC">
          <w:rPr>
            <w:rStyle w:val="Hyperlink"/>
            <w:noProof/>
          </w:rPr>
          <w:t>Contractor IP and Principal IP</w:t>
        </w:r>
        <w:r w:rsidR="00E11EF6">
          <w:rPr>
            <w:noProof/>
          </w:rPr>
          <w:tab/>
        </w:r>
        <w:r w:rsidR="00E11EF6">
          <w:rPr>
            <w:noProof/>
          </w:rPr>
          <w:fldChar w:fldCharType="begin"/>
        </w:r>
        <w:r w:rsidR="00E11EF6">
          <w:rPr>
            <w:noProof/>
          </w:rPr>
          <w:instrText xml:space="preserve"> PAGEREF _Toc114656542 \h </w:instrText>
        </w:r>
        <w:r w:rsidR="00E11EF6">
          <w:rPr>
            <w:noProof/>
          </w:rPr>
        </w:r>
        <w:r w:rsidR="00E11EF6">
          <w:rPr>
            <w:noProof/>
          </w:rPr>
          <w:fldChar w:fldCharType="separate"/>
        </w:r>
        <w:r>
          <w:rPr>
            <w:noProof/>
          </w:rPr>
          <w:t>71</w:t>
        </w:r>
        <w:r w:rsidR="00E11EF6">
          <w:rPr>
            <w:noProof/>
          </w:rPr>
          <w:fldChar w:fldCharType="end"/>
        </w:r>
      </w:hyperlink>
    </w:p>
    <w:p w14:paraId="082936A7" w14:textId="027803DC" w:rsidR="00E11EF6" w:rsidRDefault="00A54AAA">
      <w:pPr>
        <w:pStyle w:val="TOC2"/>
        <w:rPr>
          <w:rFonts w:asciiTheme="minorHAnsi" w:eastAsiaTheme="minorEastAsia" w:hAnsiTheme="minorHAnsi" w:cstheme="minorBidi"/>
          <w:noProof/>
          <w:sz w:val="22"/>
          <w:szCs w:val="22"/>
        </w:rPr>
      </w:pPr>
      <w:hyperlink w:anchor="_Toc114656543" w:history="1">
        <w:r w:rsidR="00E11EF6" w:rsidRPr="008F24EC">
          <w:rPr>
            <w:rStyle w:val="Hyperlink"/>
            <w:noProof/>
          </w:rPr>
          <w:t>24.2</w:t>
        </w:r>
        <w:r w:rsidR="00E11EF6">
          <w:rPr>
            <w:rFonts w:asciiTheme="minorHAnsi" w:eastAsiaTheme="minorEastAsia" w:hAnsiTheme="minorHAnsi" w:cstheme="minorBidi"/>
            <w:noProof/>
            <w:sz w:val="22"/>
            <w:szCs w:val="22"/>
          </w:rPr>
          <w:tab/>
        </w:r>
        <w:r w:rsidR="00E11EF6" w:rsidRPr="008F24EC">
          <w:rPr>
            <w:rStyle w:val="Hyperlink"/>
            <w:noProof/>
          </w:rPr>
          <w:t>Project IP</w:t>
        </w:r>
        <w:r w:rsidR="00E11EF6">
          <w:rPr>
            <w:noProof/>
          </w:rPr>
          <w:tab/>
        </w:r>
        <w:r w:rsidR="00E11EF6">
          <w:rPr>
            <w:noProof/>
          </w:rPr>
          <w:fldChar w:fldCharType="begin"/>
        </w:r>
        <w:r w:rsidR="00E11EF6">
          <w:rPr>
            <w:noProof/>
          </w:rPr>
          <w:instrText xml:space="preserve"> PAGEREF _Toc114656543 \h </w:instrText>
        </w:r>
        <w:r w:rsidR="00E11EF6">
          <w:rPr>
            <w:noProof/>
          </w:rPr>
        </w:r>
        <w:r w:rsidR="00E11EF6">
          <w:rPr>
            <w:noProof/>
          </w:rPr>
          <w:fldChar w:fldCharType="separate"/>
        </w:r>
        <w:r>
          <w:rPr>
            <w:noProof/>
          </w:rPr>
          <w:t>71</w:t>
        </w:r>
        <w:r w:rsidR="00E11EF6">
          <w:rPr>
            <w:noProof/>
          </w:rPr>
          <w:fldChar w:fldCharType="end"/>
        </w:r>
      </w:hyperlink>
    </w:p>
    <w:p w14:paraId="302259DE" w14:textId="084D42D4" w:rsidR="00E11EF6" w:rsidRDefault="00A54AAA">
      <w:pPr>
        <w:pStyle w:val="TOC2"/>
        <w:rPr>
          <w:rFonts w:asciiTheme="minorHAnsi" w:eastAsiaTheme="minorEastAsia" w:hAnsiTheme="minorHAnsi" w:cstheme="minorBidi"/>
          <w:noProof/>
          <w:sz w:val="22"/>
          <w:szCs w:val="22"/>
        </w:rPr>
      </w:pPr>
      <w:hyperlink w:anchor="_Toc114656544" w:history="1">
        <w:r w:rsidR="00E11EF6" w:rsidRPr="008F24EC">
          <w:rPr>
            <w:rStyle w:val="Hyperlink"/>
            <w:noProof/>
          </w:rPr>
          <w:t>24.3</w:t>
        </w:r>
        <w:r w:rsidR="00E11EF6">
          <w:rPr>
            <w:rFonts w:asciiTheme="minorHAnsi" w:eastAsiaTheme="minorEastAsia" w:hAnsiTheme="minorHAnsi" w:cstheme="minorBidi"/>
            <w:noProof/>
            <w:sz w:val="22"/>
            <w:szCs w:val="22"/>
          </w:rPr>
          <w:tab/>
        </w:r>
        <w:r w:rsidR="00E11EF6" w:rsidRPr="008F24EC">
          <w:rPr>
            <w:rStyle w:val="Hyperlink"/>
            <w:noProof/>
          </w:rPr>
          <w:t>Moral Rights</w:t>
        </w:r>
        <w:r w:rsidR="00E11EF6">
          <w:rPr>
            <w:noProof/>
          </w:rPr>
          <w:tab/>
        </w:r>
        <w:r w:rsidR="00E11EF6">
          <w:rPr>
            <w:noProof/>
          </w:rPr>
          <w:fldChar w:fldCharType="begin"/>
        </w:r>
        <w:r w:rsidR="00E11EF6">
          <w:rPr>
            <w:noProof/>
          </w:rPr>
          <w:instrText xml:space="preserve"> PAGEREF _Toc114656544 \h </w:instrText>
        </w:r>
        <w:r w:rsidR="00E11EF6">
          <w:rPr>
            <w:noProof/>
          </w:rPr>
        </w:r>
        <w:r w:rsidR="00E11EF6">
          <w:rPr>
            <w:noProof/>
          </w:rPr>
          <w:fldChar w:fldCharType="separate"/>
        </w:r>
        <w:r>
          <w:rPr>
            <w:noProof/>
          </w:rPr>
          <w:t>71</w:t>
        </w:r>
        <w:r w:rsidR="00E11EF6">
          <w:rPr>
            <w:noProof/>
          </w:rPr>
          <w:fldChar w:fldCharType="end"/>
        </w:r>
      </w:hyperlink>
    </w:p>
    <w:p w14:paraId="30DE7224" w14:textId="622F09C9" w:rsidR="00E11EF6" w:rsidRDefault="00A54AAA">
      <w:pPr>
        <w:pStyle w:val="TOC2"/>
        <w:rPr>
          <w:rFonts w:asciiTheme="minorHAnsi" w:eastAsiaTheme="minorEastAsia" w:hAnsiTheme="minorHAnsi" w:cstheme="minorBidi"/>
          <w:noProof/>
          <w:sz w:val="22"/>
          <w:szCs w:val="22"/>
        </w:rPr>
      </w:pPr>
      <w:hyperlink w:anchor="_Toc114656545" w:history="1">
        <w:r w:rsidR="00E11EF6" w:rsidRPr="008F24EC">
          <w:rPr>
            <w:rStyle w:val="Hyperlink"/>
            <w:noProof/>
          </w:rPr>
          <w:t>24.4</w:t>
        </w:r>
        <w:r w:rsidR="00E11EF6">
          <w:rPr>
            <w:rFonts w:asciiTheme="minorHAnsi" w:eastAsiaTheme="minorEastAsia" w:hAnsiTheme="minorHAnsi" w:cstheme="minorBidi"/>
            <w:noProof/>
            <w:sz w:val="22"/>
            <w:szCs w:val="22"/>
          </w:rPr>
          <w:tab/>
        </w:r>
        <w:r w:rsidR="00E11EF6" w:rsidRPr="008F24EC">
          <w:rPr>
            <w:rStyle w:val="Hyperlink"/>
            <w:noProof/>
          </w:rPr>
          <w:t>Intellectual Property warranties</w:t>
        </w:r>
        <w:r w:rsidR="00E11EF6">
          <w:rPr>
            <w:noProof/>
          </w:rPr>
          <w:tab/>
        </w:r>
        <w:r w:rsidR="00E11EF6">
          <w:rPr>
            <w:noProof/>
          </w:rPr>
          <w:fldChar w:fldCharType="begin"/>
        </w:r>
        <w:r w:rsidR="00E11EF6">
          <w:rPr>
            <w:noProof/>
          </w:rPr>
          <w:instrText xml:space="preserve"> PAGEREF _Toc114656545 \h </w:instrText>
        </w:r>
        <w:r w:rsidR="00E11EF6">
          <w:rPr>
            <w:noProof/>
          </w:rPr>
        </w:r>
        <w:r w:rsidR="00E11EF6">
          <w:rPr>
            <w:noProof/>
          </w:rPr>
          <w:fldChar w:fldCharType="separate"/>
        </w:r>
        <w:r>
          <w:rPr>
            <w:noProof/>
          </w:rPr>
          <w:t>72</w:t>
        </w:r>
        <w:r w:rsidR="00E11EF6">
          <w:rPr>
            <w:noProof/>
          </w:rPr>
          <w:fldChar w:fldCharType="end"/>
        </w:r>
      </w:hyperlink>
    </w:p>
    <w:p w14:paraId="60CD9668" w14:textId="65F886E1" w:rsidR="00E11EF6" w:rsidRDefault="00A54AAA">
      <w:pPr>
        <w:pStyle w:val="TOC2"/>
        <w:rPr>
          <w:rFonts w:asciiTheme="minorHAnsi" w:eastAsiaTheme="minorEastAsia" w:hAnsiTheme="minorHAnsi" w:cstheme="minorBidi"/>
          <w:noProof/>
          <w:sz w:val="22"/>
          <w:szCs w:val="22"/>
        </w:rPr>
      </w:pPr>
      <w:hyperlink w:anchor="_Toc114656546" w:history="1">
        <w:r w:rsidR="00E11EF6" w:rsidRPr="008F24EC">
          <w:rPr>
            <w:rStyle w:val="Hyperlink"/>
            <w:noProof/>
          </w:rPr>
          <w:t>24.5</w:t>
        </w:r>
        <w:r w:rsidR="00E11EF6">
          <w:rPr>
            <w:rFonts w:asciiTheme="minorHAnsi" w:eastAsiaTheme="minorEastAsia" w:hAnsiTheme="minorHAnsi" w:cstheme="minorBidi"/>
            <w:noProof/>
            <w:sz w:val="22"/>
            <w:szCs w:val="22"/>
          </w:rPr>
          <w:tab/>
        </w:r>
        <w:r w:rsidR="00E11EF6" w:rsidRPr="008F24EC">
          <w:rPr>
            <w:rStyle w:val="Hyperlink"/>
            <w:noProof/>
          </w:rPr>
          <w:t>Indemnity by Contractor</w:t>
        </w:r>
        <w:r w:rsidR="00E11EF6">
          <w:rPr>
            <w:noProof/>
          </w:rPr>
          <w:tab/>
        </w:r>
        <w:r w:rsidR="00E11EF6">
          <w:rPr>
            <w:noProof/>
          </w:rPr>
          <w:fldChar w:fldCharType="begin"/>
        </w:r>
        <w:r w:rsidR="00E11EF6">
          <w:rPr>
            <w:noProof/>
          </w:rPr>
          <w:instrText xml:space="preserve"> PAGEREF _Toc114656546 \h </w:instrText>
        </w:r>
        <w:r w:rsidR="00E11EF6">
          <w:rPr>
            <w:noProof/>
          </w:rPr>
        </w:r>
        <w:r w:rsidR="00E11EF6">
          <w:rPr>
            <w:noProof/>
          </w:rPr>
          <w:fldChar w:fldCharType="separate"/>
        </w:r>
        <w:r>
          <w:rPr>
            <w:noProof/>
          </w:rPr>
          <w:t>72</w:t>
        </w:r>
        <w:r w:rsidR="00E11EF6">
          <w:rPr>
            <w:noProof/>
          </w:rPr>
          <w:fldChar w:fldCharType="end"/>
        </w:r>
      </w:hyperlink>
    </w:p>
    <w:p w14:paraId="4A1010FC" w14:textId="6D8B356E" w:rsidR="00E11EF6" w:rsidRDefault="00A54AAA">
      <w:pPr>
        <w:pStyle w:val="TOC1"/>
        <w:rPr>
          <w:rFonts w:asciiTheme="minorHAnsi" w:eastAsiaTheme="minorEastAsia" w:hAnsiTheme="minorHAnsi" w:cstheme="minorBidi"/>
          <w:b w:val="0"/>
          <w:noProof/>
          <w:szCs w:val="22"/>
        </w:rPr>
      </w:pPr>
      <w:hyperlink w:anchor="_Toc114656547" w:history="1">
        <w:r w:rsidR="00E11EF6" w:rsidRPr="008F24EC">
          <w:rPr>
            <w:rStyle w:val="Hyperlink"/>
            <w:noProof/>
          </w:rPr>
          <w:t>25</w:t>
        </w:r>
        <w:r w:rsidR="00E11EF6">
          <w:rPr>
            <w:rFonts w:asciiTheme="minorHAnsi" w:eastAsiaTheme="minorEastAsia" w:hAnsiTheme="minorHAnsi" w:cstheme="minorBidi"/>
            <w:b w:val="0"/>
            <w:noProof/>
            <w:szCs w:val="22"/>
          </w:rPr>
          <w:tab/>
        </w:r>
        <w:r w:rsidR="00E11EF6" w:rsidRPr="008F24EC">
          <w:rPr>
            <w:rStyle w:val="Hyperlink"/>
            <w:noProof/>
          </w:rPr>
          <w:t>Confidentiality, publicity and data security</w:t>
        </w:r>
        <w:r w:rsidR="00E11EF6">
          <w:rPr>
            <w:noProof/>
          </w:rPr>
          <w:tab/>
        </w:r>
        <w:r w:rsidR="00E11EF6">
          <w:rPr>
            <w:noProof/>
          </w:rPr>
          <w:fldChar w:fldCharType="begin"/>
        </w:r>
        <w:r w:rsidR="00E11EF6">
          <w:rPr>
            <w:noProof/>
          </w:rPr>
          <w:instrText xml:space="preserve"> PAGEREF _Toc114656547 \h </w:instrText>
        </w:r>
        <w:r w:rsidR="00E11EF6">
          <w:rPr>
            <w:noProof/>
          </w:rPr>
        </w:r>
        <w:r w:rsidR="00E11EF6">
          <w:rPr>
            <w:noProof/>
          </w:rPr>
          <w:fldChar w:fldCharType="separate"/>
        </w:r>
        <w:r>
          <w:rPr>
            <w:noProof/>
          </w:rPr>
          <w:t>72</w:t>
        </w:r>
        <w:r w:rsidR="00E11EF6">
          <w:rPr>
            <w:noProof/>
          </w:rPr>
          <w:fldChar w:fldCharType="end"/>
        </w:r>
      </w:hyperlink>
    </w:p>
    <w:p w14:paraId="65688164" w14:textId="265A2021" w:rsidR="00E11EF6" w:rsidRDefault="00A54AAA">
      <w:pPr>
        <w:pStyle w:val="TOC2"/>
        <w:rPr>
          <w:rFonts w:asciiTheme="minorHAnsi" w:eastAsiaTheme="minorEastAsia" w:hAnsiTheme="minorHAnsi" w:cstheme="minorBidi"/>
          <w:noProof/>
          <w:sz w:val="22"/>
          <w:szCs w:val="22"/>
        </w:rPr>
      </w:pPr>
      <w:hyperlink w:anchor="_Toc114656548" w:history="1">
        <w:r w:rsidR="00E11EF6" w:rsidRPr="008F24EC">
          <w:rPr>
            <w:rStyle w:val="Hyperlink"/>
            <w:noProof/>
          </w:rPr>
          <w:t>25.1</w:t>
        </w:r>
        <w:r w:rsidR="00E11EF6">
          <w:rPr>
            <w:rFonts w:asciiTheme="minorHAnsi" w:eastAsiaTheme="minorEastAsia" w:hAnsiTheme="minorHAnsi" w:cstheme="minorBidi"/>
            <w:noProof/>
            <w:sz w:val="22"/>
            <w:szCs w:val="22"/>
          </w:rPr>
          <w:tab/>
        </w:r>
        <w:r w:rsidR="00E11EF6" w:rsidRPr="008F24EC">
          <w:rPr>
            <w:rStyle w:val="Hyperlink"/>
            <w:noProof/>
          </w:rPr>
          <w:t>Non-disclosure</w:t>
        </w:r>
        <w:r w:rsidR="00E11EF6">
          <w:rPr>
            <w:noProof/>
          </w:rPr>
          <w:tab/>
        </w:r>
        <w:r w:rsidR="00E11EF6">
          <w:rPr>
            <w:noProof/>
          </w:rPr>
          <w:fldChar w:fldCharType="begin"/>
        </w:r>
        <w:r w:rsidR="00E11EF6">
          <w:rPr>
            <w:noProof/>
          </w:rPr>
          <w:instrText xml:space="preserve"> PAGEREF _Toc114656548 \h </w:instrText>
        </w:r>
        <w:r w:rsidR="00E11EF6">
          <w:rPr>
            <w:noProof/>
          </w:rPr>
        </w:r>
        <w:r w:rsidR="00E11EF6">
          <w:rPr>
            <w:noProof/>
          </w:rPr>
          <w:fldChar w:fldCharType="separate"/>
        </w:r>
        <w:r>
          <w:rPr>
            <w:noProof/>
          </w:rPr>
          <w:t>72</w:t>
        </w:r>
        <w:r w:rsidR="00E11EF6">
          <w:rPr>
            <w:noProof/>
          </w:rPr>
          <w:fldChar w:fldCharType="end"/>
        </w:r>
      </w:hyperlink>
    </w:p>
    <w:p w14:paraId="7538BE1B" w14:textId="1A67DE5B" w:rsidR="00E11EF6" w:rsidRDefault="00A54AAA">
      <w:pPr>
        <w:pStyle w:val="TOC2"/>
        <w:rPr>
          <w:rFonts w:asciiTheme="minorHAnsi" w:eastAsiaTheme="minorEastAsia" w:hAnsiTheme="minorHAnsi" w:cstheme="minorBidi"/>
          <w:noProof/>
          <w:sz w:val="22"/>
          <w:szCs w:val="22"/>
        </w:rPr>
      </w:pPr>
      <w:hyperlink w:anchor="_Toc114656549" w:history="1">
        <w:r w:rsidR="00E11EF6" w:rsidRPr="008F24EC">
          <w:rPr>
            <w:rStyle w:val="Hyperlink"/>
            <w:noProof/>
          </w:rPr>
          <w:t>25.2</w:t>
        </w:r>
        <w:r w:rsidR="00E11EF6">
          <w:rPr>
            <w:rFonts w:asciiTheme="minorHAnsi" w:eastAsiaTheme="minorEastAsia" w:hAnsiTheme="minorHAnsi" w:cstheme="minorBidi"/>
            <w:noProof/>
            <w:sz w:val="22"/>
            <w:szCs w:val="22"/>
          </w:rPr>
          <w:tab/>
        </w:r>
        <w:r w:rsidR="00E11EF6" w:rsidRPr="008F24EC">
          <w:rPr>
            <w:rStyle w:val="Hyperlink"/>
            <w:noProof/>
          </w:rPr>
          <w:t>Permitted disclosure</w:t>
        </w:r>
        <w:r w:rsidR="00E11EF6">
          <w:rPr>
            <w:noProof/>
          </w:rPr>
          <w:tab/>
        </w:r>
        <w:r w:rsidR="00E11EF6">
          <w:rPr>
            <w:noProof/>
          </w:rPr>
          <w:fldChar w:fldCharType="begin"/>
        </w:r>
        <w:r w:rsidR="00E11EF6">
          <w:rPr>
            <w:noProof/>
          </w:rPr>
          <w:instrText xml:space="preserve"> PAGEREF _Toc114656549 \h </w:instrText>
        </w:r>
        <w:r w:rsidR="00E11EF6">
          <w:rPr>
            <w:noProof/>
          </w:rPr>
        </w:r>
        <w:r w:rsidR="00E11EF6">
          <w:rPr>
            <w:noProof/>
          </w:rPr>
          <w:fldChar w:fldCharType="separate"/>
        </w:r>
        <w:r>
          <w:rPr>
            <w:noProof/>
          </w:rPr>
          <w:t>72</w:t>
        </w:r>
        <w:r w:rsidR="00E11EF6">
          <w:rPr>
            <w:noProof/>
          </w:rPr>
          <w:fldChar w:fldCharType="end"/>
        </w:r>
      </w:hyperlink>
    </w:p>
    <w:p w14:paraId="1CE1F76A" w14:textId="69FAF927" w:rsidR="00E11EF6" w:rsidRDefault="00A54AAA">
      <w:pPr>
        <w:pStyle w:val="TOC2"/>
        <w:rPr>
          <w:rFonts w:asciiTheme="minorHAnsi" w:eastAsiaTheme="minorEastAsia" w:hAnsiTheme="minorHAnsi" w:cstheme="minorBidi"/>
          <w:noProof/>
          <w:sz w:val="22"/>
          <w:szCs w:val="22"/>
        </w:rPr>
      </w:pPr>
      <w:hyperlink w:anchor="_Toc114656550" w:history="1">
        <w:r w:rsidR="00E11EF6" w:rsidRPr="008F24EC">
          <w:rPr>
            <w:rStyle w:val="Hyperlink"/>
            <w:noProof/>
          </w:rPr>
          <w:t>25.3</w:t>
        </w:r>
        <w:r w:rsidR="00E11EF6">
          <w:rPr>
            <w:rFonts w:asciiTheme="minorHAnsi" w:eastAsiaTheme="minorEastAsia" w:hAnsiTheme="minorHAnsi" w:cstheme="minorBidi"/>
            <w:noProof/>
            <w:sz w:val="22"/>
            <w:szCs w:val="22"/>
          </w:rPr>
          <w:tab/>
        </w:r>
        <w:r w:rsidR="00E11EF6" w:rsidRPr="008F24EC">
          <w:rPr>
            <w:rStyle w:val="Hyperlink"/>
            <w:noProof/>
          </w:rPr>
          <w:t>Undertakings by third parties</w:t>
        </w:r>
        <w:r w:rsidR="00E11EF6">
          <w:rPr>
            <w:noProof/>
          </w:rPr>
          <w:tab/>
        </w:r>
        <w:r w:rsidR="00E11EF6">
          <w:rPr>
            <w:noProof/>
          </w:rPr>
          <w:fldChar w:fldCharType="begin"/>
        </w:r>
        <w:r w:rsidR="00E11EF6">
          <w:rPr>
            <w:noProof/>
          </w:rPr>
          <w:instrText xml:space="preserve"> PAGEREF _Toc114656550 \h </w:instrText>
        </w:r>
        <w:r w:rsidR="00E11EF6">
          <w:rPr>
            <w:noProof/>
          </w:rPr>
        </w:r>
        <w:r w:rsidR="00E11EF6">
          <w:rPr>
            <w:noProof/>
          </w:rPr>
          <w:fldChar w:fldCharType="separate"/>
        </w:r>
        <w:r>
          <w:rPr>
            <w:noProof/>
          </w:rPr>
          <w:t>73</w:t>
        </w:r>
        <w:r w:rsidR="00E11EF6">
          <w:rPr>
            <w:noProof/>
          </w:rPr>
          <w:fldChar w:fldCharType="end"/>
        </w:r>
      </w:hyperlink>
    </w:p>
    <w:p w14:paraId="23DD5CAD" w14:textId="02A6F58B" w:rsidR="00E11EF6" w:rsidRDefault="00A54AAA">
      <w:pPr>
        <w:pStyle w:val="TOC2"/>
        <w:rPr>
          <w:rFonts w:asciiTheme="minorHAnsi" w:eastAsiaTheme="minorEastAsia" w:hAnsiTheme="minorHAnsi" w:cstheme="minorBidi"/>
          <w:noProof/>
          <w:sz w:val="22"/>
          <w:szCs w:val="22"/>
        </w:rPr>
      </w:pPr>
      <w:hyperlink w:anchor="_Toc114656551" w:history="1">
        <w:r w:rsidR="00E11EF6" w:rsidRPr="008F24EC">
          <w:rPr>
            <w:rStyle w:val="Hyperlink"/>
            <w:noProof/>
          </w:rPr>
          <w:t>25.4</w:t>
        </w:r>
        <w:r w:rsidR="00E11EF6">
          <w:rPr>
            <w:rFonts w:asciiTheme="minorHAnsi" w:eastAsiaTheme="minorEastAsia" w:hAnsiTheme="minorHAnsi" w:cstheme="minorBidi"/>
            <w:noProof/>
            <w:sz w:val="22"/>
            <w:szCs w:val="22"/>
          </w:rPr>
          <w:tab/>
        </w:r>
        <w:r w:rsidR="00E11EF6" w:rsidRPr="008F24EC">
          <w:rPr>
            <w:rStyle w:val="Hyperlink"/>
            <w:noProof/>
          </w:rPr>
          <w:t>Publicity and reputation</w:t>
        </w:r>
        <w:r w:rsidR="00E11EF6">
          <w:rPr>
            <w:noProof/>
          </w:rPr>
          <w:tab/>
        </w:r>
        <w:r w:rsidR="00E11EF6">
          <w:rPr>
            <w:noProof/>
          </w:rPr>
          <w:fldChar w:fldCharType="begin"/>
        </w:r>
        <w:r w:rsidR="00E11EF6">
          <w:rPr>
            <w:noProof/>
          </w:rPr>
          <w:instrText xml:space="preserve"> PAGEREF _Toc114656551 \h </w:instrText>
        </w:r>
        <w:r w:rsidR="00E11EF6">
          <w:rPr>
            <w:noProof/>
          </w:rPr>
        </w:r>
        <w:r w:rsidR="00E11EF6">
          <w:rPr>
            <w:noProof/>
          </w:rPr>
          <w:fldChar w:fldCharType="separate"/>
        </w:r>
        <w:r>
          <w:rPr>
            <w:noProof/>
          </w:rPr>
          <w:t>73</w:t>
        </w:r>
        <w:r w:rsidR="00E11EF6">
          <w:rPr>
            <w:noProof/>
          </w:rPr>
          <w:fldChar w:fldCharType="end"/>
        </w:r>
      </w:hyperlink>
    </w:p>
    <w:p w14:paraId="7E39110A" w14:textId="12E02FF4" w:rsidR="00E11EF6" w:rsidRDefault="00A54AAA">
      <w:pPr>
        <w:pStyle w:val="TOC2"/>
        <w:rPr>
          <w:rFonts w:asciiTheme="minorHAnsi" w:eastAsiaTheme="minorEastAsia" w:hAnsiTheme="minorHAnsi" w:cstheme="minorBidi"/>
          <w:noProof/>
          <w:sz w:val="22"/>
          <w:szCs w:val="22"/>
        </w:rPr>
      </w:pPr>
      <w:hyperlink w:anchor="_Toc114656552" w:history="1">
        <w:r w:rsidR="00E11EF6" w:rsidRPr="008F24EC">
          <w:rPr>
            <w:rStyle w:val="Hyperlink"/>
            <w:noProof/>
          </w:rPr>
          <w:t>25.5</w:t>
        </w:r>
        <w:r w:rsidR="00E11EF6">
          <w:rPr>
            <w:rFonts w:asciiTheme="minorHAnsi" w:eastAsiaTheme="minorEastAsia" w:hAnsiTheme="minorHAnsi" w:cstheme="minorBidi"/>
            <w:noProof/>
            <w:sz w:val="22"/>
            <w:szCs w:val="22"/>
          </w:rPr>
          <w:tab/>
        </w:r>
        <w:r w:rsidR="00E11EF6" w:rsidRPr="008F24EC">
          <w:rPr>
            <w:rStyle w:val="Hyperlink"/>
            <w:noProof/>
          </w:rPr>
          <w:t>Freedom of information</w:t>
        </w:r>
        <w:r w:rsidR="00E11EF6">
          <w:rPr>
            <w:noProof/>
          </w:rPr>
          <w:tab/>
        </w:r>
        <w:r w:rsidR="00E11EF6">
          <w:rPr>
            <w:noProof/>
          </w:rPr>
          <w:fldChar w:fldCharType="begin"/>
        </w:r>
        <w:r w:rsidR="00E11EF6">
          <w:rPr>
            <w:noProof/>
          </w:rPr>
          <w:instrText xml:space="preserve"> PAGEREF _Toc114656552 \h </w:instrText>
        </w:r>
        <w:r w:rsidR="00E11EF6">
          <w:rPr>
            <w:noProof/>
          </w:rPr>
        </w:r>
        <w:r w:rsidR="00E11EF6">
          <w:rPr>
            <w:noProof/>
          </w:rPr>
          <w:fldChar w:fldCharType="separate"/>
        </w:r>
        <w:r>
          <w:rPr>
            <w:noProof/>
          </w:rPr>
          <w:t>73</w:t>
        </w:r>
        <w:r w:rsidR="00E11EF6">
          <w:rPr>
            <w:noProof/>
          </w:rPr>
          <w:fldChar w:fldCharType="end"/>
        </w:r>
      </w:hyperlink>
    </w:p>
    <w:p w14:paraId="6E4FB5AD" w14:textId="3433CFA3" w:rsidR="00E11EF6" w:rsidRDefault="00A54AAA">
      <w:pPr>
        <w:pStyle w:val="TOC2"/>
        <w:rPr>
          <w:rFonts w:asciiTheme="minorHAnsi" w:eastAsiaTheme="minorEastAsia" w:hAnsiTheme="minorHAnsi" w:cstheme="minorBidi"/>
          <w:noProof/>
          <w:sz w:val="22"/>
          <w:szCs w:val="22"/>
        </w:rPr>
      </w:pPr>
      <w:hyperlink w:anchor="_Toc114656553" w:history="1">
        <w:r w:rsidR="00E11EF6" w:rsidRPr="008F24EC">
          <w:rPr>
            <w:rStyle w:val="Hyperlink"/>
            <w:noProof/>
          </w:rPr>
          <w:t>25.6</w:t>
        </w:r>
        <w:r w:rsidR="00E11EF6">
          <w:rPr>
            <w:rFonts w:asciiTheme="minorHAnsi" w:eastAsiaTheme="minorEastAsia" w:hAnsiTheme="minorHAnsi" w:cstheme="minorBidi"/>
            <w:noProof/>
            <w:sz w:val="22"/>
            <w:szCs w:val="22"/>
          </w:rPr>
          <w:tab/>
        </w:r>
        <w:r w:rsidR="00E11EF6" w:rsidRPr="008F24EC">
          <w:rPr>
            <w:rStyle w:val="Hyperlink"/>
            <w:noProof/>
          </w:rPr>
          <w:t>Data security</w:t>
        </w:r>
        <w:r w:rsidR="00E11EF6">
          <w:rPr>
            <w:noProof/>
          </w:rPr>
          <w:tab/>
        </w:r>
        <w:r w:rsidR="00E11EF6">
          <w:rPr>
            <w:noProof/>
          </w:rPr>
          <w:fldChar w:fldCharType="begin"/>
        </w:r>
        <w:r w:rsidR="00E11EF6">
          <w:rPr>
            <w:noProof/>
          </w:rPr>
          <w:instrText xml:space="preserve"> PAGEREF _Toc114656553 \h </w:instrText>
        </w:r>
        <w:r w:rsidR="00E11EF6">
          <w:rPr>
            <w:noProof/>
          </w:rPr>
        </w:r>
        <w:r w:rsidR="00E11EF6">
          <w:rPr>
            <w:noProof/>
          </w:rPr>
          <w:fldChar w:fldCharType="separate"/>
        </w:r>
        <w:r>
          <w:rPr>
            <w:noProof/>
          </w:rPr>
          <w:t>74</w:t>
        </w:r>
        <w:r w:rsidR="00E11EF6">
          <w:rPr>
            <w:noProof/>
          </w:rPr>
          <w:fldChar w:fldCharType="end"/>
        </w:r>
      </w:hyperlink>
    </w:p>
    <w:p w14:paraId="02F9903C" w14:textId="2C680AFC" w:rsidR="00E11EF6" w:rsidRDefault="00A54AAA">
      <w:pPr>
        <w:pStyle w:val="TOC1"/>
        <w:rPr>
          <w:rFonts w:asciiTheme="minorHAnsi" w:eastAsiaTheme="minorEastAsia" w:hAnsiTheme="minorHAnsi" w:cstheme="minorBidi"/>
          <w:b w:val="0"/>
          <w:noProof/>
          <w:szCs w:val="22"/>
        </w:rPr>
      </w:pPr>
      <w:hyperlink w:anchor="_Toc114656554" w:history="1">
        <w:r w:rsidR="00E11EF6" w:rsidRPr="008F24EC">
          <w:rPr>
            <w:rStyle w:val="Hyperlink"/>
            <w:noProof/>
          </w:rPr>
          <w:t>26</w:t>
        </w:r>
        <w:r w:rsidR="00E11EF6">
          <w:rPr>
            <w:rFonts w:asciiTheme="minorHAnsi" w:eastAsiaTheme="minorEastAsia" w:hAnsiTheme="minorHAnsi" w:cstheme="minorBidi"/>
            <w:b w:val="0"/>
            <w:noProof/>
            <w:szCs w:val="22"/>
          </w:rPr>
          <w:tab/>
        </w:r>
        <w:r w:rsidR="00E11EF6" w:rsidRPr="008F24EC">
          <w:rPr>
            <w:rStyle w:val="Hyperlink"/>
            <w:noProof/>
          </w:rPr>
          <w:t>Limits of liability</w:t>
        </w:r>
        <w:r w:rsidR="00E11EF6">
          <w:rPr>
            <w:noProof/>
          </w:rPr>
          <w:tab/>
        </w:r>
        <w:r w:rsidR="00E11EF6">
          <w:rPr>
            <w:noProof/>
          </w:rPr>
          <w:fldChar w:fldCharType="begin"/>
        </w:r>
        <w:r w:rsidR="00E11EF6">
          <w:rPr>
            <w:noProof/>
          </w:rPr>
          <w:instrText xml:space="preserve"> PAGEREF _Toc114656554 \h </w:instrText>
        </w:r>
        <w:r w:rsidR="00E11EF6">
          <w:rPr>
            <w:noProof/>
          </w:rPr>
        </w:r>
        <w:r w:rsidR="00E11EF6">
          <w:rPr>
            <w:noProof/>
          </w:rPr>
          <w:fldChar w:fldCharType="separate"/>
        </w:r>
        <w:r>
          <w:rPr>
            <w:noProof/>
          </w:rPr>
          <w:t>74</w:t>
        </w:r>
        <w:r w:rsidR="00E11EF6">
          <w:rPr>
            <w:noProof/>
          </w:rPr>
          <w:fldChar w:fldCharType="end"/>
        </w:r>
      </w:hyperlink>
    </w:p>
    <w:p w14:paraId="3B1EEDF1" w14:textId="21BF1792" w:rsidR="00E11EF6" w:rsidRDefault="00A54AAA">
      <w:pPr>
        <w:pStyle w:val="TOC2"/>
        <w:rPr>
          <w:rFonts w:asciiTheme="minorHAnsi" w:eastAsiaTheme="minorEastAsia" w:hAnsiTheme="minorHAnsi" w:cstheme="minorBidi"/>
          <w:noProof/>
          <w:sz w:val="22"/>
          <w:szCs w:val="22"/>
        </w:rPr>
      </w:pPr>
      <w:hyperlink w:anchor="_Toc114656555" w:history="1">
        <w:r w:rsidR="00E11EF6" w:rsidRPr="008F24EC">
          <w:rPr>
            <w:rStyle w:val="Hyperlink"/>
            <w:noProof/>
          </w:rPr>
          <w:t>26.1</w:t>
        </w:r>
        <w:r w:rsidR="00E11EF6">
          <w:rPr>
            <w:rFonts w:asciiTheme="minorHAnsi" w:eastAsiaTheme="minorEastAsia" w:hAnsiTheme="minorHAnsi" w:cstheme="minorBidi"/>
            <w:noProof/>
            <w:sz w:val="22"/>
            <w:szCs w:val="22"/>
          </w:rPr>
          <w:tab/>
        </w:r>
        <w:r w:rsidR="00E11EF6" w:rsidRPr="008F24EC">
          <w:rPr>
            <w:rStyle w:val="Hyperlink"/>
            <w:noProof/>
          </w:rPr>
          <w:t>Excluded Loss</w:t>
        </w:r>
        <w:r w:rsidR="00E11EF6">
          <w:rPr>
            <w:noProof/>
          </w:rPr>
          <w:tab/>
        </w:r>
        <w:r w:rsidR="00E11EF6">
          <w:rPr>
            <w:noProof/>
          </w:rPr>
          <w:fldChar w:fldCharType="begin"/>
        </w:r>
        <w:r w:rsidR="00E11EF6">
          <w:rPr>
            <w:noProof/>
          </w:rPr>
          <w:instrText xml:space="preserve"> PAGEREF _Toc114656555 \h </w:instrText>
        </w:r>
        <w:r w:rsidR="00E11EF6">
          <w:rPr>
            <w:noProof/>
          </w:rPr>
        </w:r>
        <w:r w:rsidR="00E11EF6">
          <w:rPr>
            <w:noProof/>
          </w:rPr>
          <w:fldChar w:fldCharType="separate"/>
        </w:r>
        <w:r>
          <w:rPr>
            <w:noProof/>
          </w:rPr>
          <w:t>74</w:t>
        </w:r>
        <w:r w:rsidR="00E11EF6">
          <w:rPr>
            <w:noProof/>
          </w:rPr>
          <w:fldChar w:fldCharType="end"/>
        </w:r>
      </w:hyperlink>
    </w:p>
    <w:p w14:paraId="2C9B0D79" w14:textId="58DF7C42" w:rsidR="00E11EF6" w:rsidRDefault="00A54AAA">
      <w:pPr>
        <w:pStyle w:val="TOC2"/>
        <w:rPr>
          <w:rFonts w:asciiTheme="minorHAnsi" w:eastAsiaTheme="minorEastAsia" w:hAnsiTheme="minorHAnsi" w:cstheme="minorBidi"/>
          <w:noProof/>
          <w:sz w:val="22"/>
          <w:szCs w:val="22"/>
        </w:rPr>
      </w:pPr>
      <w:hyperlink w:anchor="_Toc114656556" w:history="1">
        <w:r w:rsidR="00E11EF6" w:rsidRPr="008F24EC">
          <w:rPr>
            <w:rStyle w:val="Hyperlink"/>
            <w:noProof/>
          </w:rPr>
          <w:t>26.2</w:t>
        </w:r>
        <w:r w:rsidR="00E11EF6">
          <w:rPr>
            <w:rFonts w:asciiTheme="minorHAnsi" w:eastAsiaTheme="minorEastAsia" w:hAnsiTheme="minorHAnsi" w:cstheme="minorBidi"/>
            <w:noProof/>
            <w:sz w:val="22"/>
            <w:szCs w:val="22"/>
          </w:rPr>
          <w:tab/>
        </w:r>
        <w:r w:rsidR="00E11EF6" w:rsidRPr="008F24EC">
          <w:rPr>
            <w:rStyle w:val="Hyperlink"/>
            <w:noProof/>
          </w:rPr>
          <w:t>Limit generally</w:t>
        </w:r>
        <w:r w:rsidR="00E11EF6">
          <w:rPr>
            <w:noProof/>
          </w:rPr>
          <w:tab/>
        </w:r>
        <w:r w:rsidR="00E11EF6">
          <w:rPr>
            <w:noProof/>
          </w:rPr>
          <w:fldChar w:fldCharType="begin"/>
        </w:r>
        <w:r w:rsidR="00E11EF6">
          <w:rPr>
            <w:noProof/>
          </w:rPr>
          <w:instrText xml:space="preserve"> PAGEREF _Toc114656556 \h </w:instrText>
        </w:r>
        <w:r w:rsidR="00E11EF6">
          <w:rPr>
            <w:noProof/>
          </w:rPr>
        </w:r>
        <w:r w:rsidR="00E11EF6">
          <w:rPr>
            <w:noProof/>
          </w:rPr>
          <w:fldChar w:fldCharType="separate"/>
        </w:r>
        <w:r>
          <w:rPr>
            <w:noProof/>
          </w:rPr>
          <w:t>74</w:t>
        </w:r>
        <w:r w:rsidR="00E11EF6">
          <w:rPr>
            <w:noProof/>
          </w:rPr>
          <w:fldChar w:fldCharType="end"/>
        </w:r>
      </w:hyperlink>
    </w:p>
    <w:p w14:paraId="53609A0C" w14:textId="1B6D3504" w:rsidR="00E11EF6" w:rsidRDefault="00A54AAA">
      <w:pPr>
        <w:pStyle w:val="TOC2"/>
        <w:rPr>
          <w:rFonts w:asciiTheme="minorHAnsi" w:eastAsiaTheme="minorEastAsia" w:hAnsiTheme="minorHAnsi" w:cstheme="minorBidi"/>
          <w:noProof/>
          <w:sz w:val="22"/>
          <w:szCs w:val="22"/>
        </w:rPr>
      </w:pPr>
      <w:hyperlink w:anchor="_Toc114656557" w:history="1">
        <w:r w:rsidR="00E11EF6" w:rsidRPr="008F24EC">
          <w:rPr>
            <w:rStyle w:val="Hyperlink"/>
            <w:noProof/>
          </w:rPr>
          <w:t>26.3</w:t>
        </w:r>
        <w:r w:rsidR="00E11EF6">
          <w:rPr>
            <w:rFonts w:asciiTheme="minorHAnsi" w:eastAsiaTheme="minorEastAsia" w:hAnsiTheme="minorHAnsi" w:cstheme="minorBidi"/>
            <w:noProof/>
            <w:sz w:val="22"/>
            <w:szCs w:val="22"/>
          </w:rPr>
          <w:tab/>
        </w:r>
        <w:r w:rsidR="00E11EF6" w:rsidRPr="008F24EC">
          <w:rPr>
            <w:rStyle w:val="Hyperlink"/>
            <w:noProof/>
          </w:rPr>
          <w:t>Carve-outs to limits of liability</w:t>
        </w:r>
        <w:r w:rsidR="00E11EF6">
          <w:rPr>
            <w:noProof/>
          </w:rPr>
          <w:tab/>
        </w:r>
        <w:r w:rsidR="00E11EF6">
          <w:rPr>
            <w:noProof/>
          </w:rPr>
          <w:fldChar w:fldCharType="begin"/>
        </w:r>
        <w:r w:rsidR="00E11EF6">
          <w:rPr>
            <w:noProof/>
          </w:rPr>
          <w:instrText xml:space="preserve"> PAGEREF _Toc114656557 \h </w:instrText>
        </w:r>
        <w:r w:rsidR="00E11EF6">
          <w:rPr>
            <w:noProof/>
          </w:rPr>
        </w:r>
        <w:r w:rsidR="00E11EF6">
          <w:rPr>
            <w:noProof/>
          </w:rPr>
          <w:fldChar w:fldCharType="separate"/>
        </w:r>
        <w:r>
          <w:rPr>
            <w:noProof/>
          </w:rPr>
          <w:t>74</w:t>
        </w:r>
        <w:r w:rsidR="00E11EF6">
          <w:rPr>
            <w:noProof/>
          </w:rPr>
          <w:fldChar w:fldCharType="end"/>
        </w:r>
      </w:hyperlink>
    </w:p>
    <w:p w14:paraId="3C0295F3" w14:textId="1DE76138" w:rsidR="00E11EF6" w:rsidRDefault="00A54AAA">
      <w:pPr>
        <w:pStyle w:val="TOC1"/>
        <w:rPr>
          <w:rFonts w:asciiTheme="minorHAnsi" w:eastAsiaTheme="minorEastAsia" w:hAnsiTheme="minorHAnsi" w:cstheme="minorBidi"/>
          <w:b w:val="0"/>
          <w:noProof/>
          <w:szCs w:val="22"/>
        </w:rPr>
      </w:pPr>
      <w:hyperlink w:anchor="_Toc114656558" w:history="1">
        <w:r w:rsidR="00E11EF6" w:rsidRPr="008F24EC">
          <w:rPr>
            <w:rStyle w:val="Hyperlink"/>
            <w:noProof/>
          </w:rPr>
          <w:t>27</w:t>
        </w:r>
        <w:r w:rsidR="00E11EF6">
          <w:rPr>
            <w:rFonts w:asciiTheme="minorHAnsi" w:eastAsiaTheme="minorEastAsia" w:hAnsiTheme="minorHAnsi" w:cstheme="minorBidi"/>
            <w:b w:val="0"/>
            <w:noProof/>
            <w:szCs w:val="22"/>
          </w:rPr>
          <w:tab/>
        </w:r>
        <w:r w:rsidR="00E11EF6" w:rsidRPr="008F24EC">
          <w:rPr>
            <w:rStyle w:val="Hyperlink"/>
            <w:noProof/>
          </w:rPr>
          <w:t>Default</w:t>
        </w:r>
        <w:r w:rsidR="00E11EF6">
          <w:rPr>
            <w:noProof/>
          </w:rPr>
          <w:tab/>
        </w:r>
        <w:r w:rsidR="00E11EF6">
          <w:rPr>
            <w:noProof/>
          </w:rPr>
          <w:fldChar w:fldCharType="begin"/>
        </w:r>
        <w:r w:rsidR="00E11EF6">
          <w:rPr>
            <w:noProof/>
          </w:rPr>
          <w:instrText xml:space="preserve"> PAGEREF _Toc114656558 \h </w:instrText>
        </w:r>
        <w:r w:rsidR="00E11EF6">
          <w:rPr>
            <w:noProof/>
          </w:rPr>
        </w:r>
        <w:r w:rsidR="00E11EF6">
          <w:rPr>
            <w:noProof/>
          </w:rPr>
          <w:fldChar w:fldCharType="separate"/>
        </w:r>
        <w:r>
          <w:rPr>
            <w:noProof/>
          </w:rPr>
          <w:t>75</w:t>
        </w:r>
        <w:r w:rsidR="00E11EF6">
          <w:rPr>
            <w:noProof/>
          </w:rPr>
          <w:fldChar w:fldCharType="end"/>
        </w:r>
      </w:hyperlink>
    </w:p>
    <w:p w14:paraId="4A3F7214" w14:textId="4217307A" w:rsidR="00E11EF6" w:rsidRDefault="00A54AAA">
      <w:pPr>
        <w:pStyle w:val="TOC2"/>
        <w:rPr>
          <w:rFonts w:asciiTheme="minorHAnsi" w:eastAsiaTheme="minorEastAsia" w:hAnsiTheme="minorHAnsi" w:cstheme="minorBidi"/>
          <w:noProof/>
          <w:sz w:val="22"/>
          <w:szCs w:val="22"/>
        </w:rPr>
      </w:pPr>
      <w:hyperlink w:anchor="_Toc114656559" w:history="1">
        <w:r w:rsidR="00E11EF6" w:rsidRPr="008F24EC">
          <w:rPr>
            <w:rStyle w:val="Hyperlink"/>
            <w:noProof/>
          </w:rPr>
          <w:t>27.1</w:t>
        </w:r>
        <w:r w:rsidR="00E11EF6">
          <w:rPr>
            <w:rFonts w:asciiTheme="minorHAnsi" w:eastAsiaTheme="minorEastAsia" w:hAnsiTheme="minorHAnsi" w:cstheme="minorBidi"/>
            <w:noProof/>
            <w:sz w:val="22"/>
            <w:szCs w:val="22"/>
          </w:rPr>
          <w:tab/>
        </w:r>
        <w:r w:rsidR="00E11EF6" w:rsidRPr="008F24EC">
          <w:rPr>
            <w:rStyle w:val="Hyperlink"/>
            <w:noProof/>
          </w:rPr>
          <w:t>Contractor Events of Default</w:t>
        </w:r>
        <w:r w:rsidR="00E11EF6">
          <w:rPr>
            <w:noProof/>
          </w:rPr>
          <w:tab/>
        </w:r>
        <w:r w:rsidR="00E11EF6">
          <w:rPr>
            <w:noProof/>
          </w:rPr>
          <w:fldChar w:fldCharType="begin"/>
        </w:r>
        <w:r w:rsidR="00E11EF6">
          <w:rPr>
            <w:noProof/>
          </w:rPr>
          <w:instrText xml:space="preserve"> PAGEREF _Toc114656559 \h </w:instrText>
        </w:r>
        <w:r w:rsidR="00E11EF6">
          <w:rPr>
            <w:noProof/>
          </w:rPr>
        </w:r>
        <w:r w:rsidR="00E11EF6">
          <w:rPr>
            <w:noProof/>
          </w:rPr>
          <w:fldChar w:fldCharType="separate"/>
        </w:r>
        <w:r>
          <w:rPr>
            <w:noProof/>
          </w:rPr>
          <w:t>75</w:t>
        </w:r>
        <w:r w:rsidR="00E11EF6">
          <w:rPr>
            <w:noProof/>
          </w:rPr>
          <w:fldChar w:fldCharType="end"/>
        </w:r>
      </w:hyperlink>
    </w:p>
    <w:p w14:paraId="7F084B32" w14:textId="642D61EE" w:rsidR="00E11EF6" w:rsidRDefault="00A54AAA">
      <w:pPr>
        <w:pStyle w:val="TOC2"/>
        <w:rPr>
          <w:rFonts w:asciiTheme="minorHAnsi" w:eastAsiaTheme="minorEastAsia" w:hAnsiTheme="minorHAnsi" w:cstheme="minorBidi"/>
          <w:noProof/>
          <w:sz w:val="22"/>
          <w:szCs w:val="22"/>
        </w:rPr>
      </w:pPr>
      <w:hyperlink w:anchor="_Toc114656560" w:history="1">
        <w:r w:rsidR="00E11EF6" w:rsidRPr="008F24EC">
          <w:rPr>
            <w:rStyle w:val="Hyperlink"/>
            <w:noProof/>
          </w:rPr>
          <w:t>27.2</w:t>
        </w:r>
        <w:r w:rsidR="00E11EF6">
          <w:rPr>
            <w:rFonts w:asciiTheme="minorHAnsi" w:eastAsiaTheme="minorEastAsia" w:hAnsiTheme="minorHAnsi" w:cstheme="minorBidi"/>
            <w:noProof/>
            <w:sz w:val="22"/>
            <w:szCs w:val="22"/>
          </w:rPr>
          <w:tab/>
        </w:r>
        <w:r w:rsidR="00E11EF6" w:rsidRPr="008F24EC">
          <w:rPr>
            <w:rStyle w:val="Hyperlink"/>
            <w:noProof/>
          </w:rPr>
          <w:t>Principal may give default notice</w:t>
        </w:r>
        <w:r w:rsidR="00E11EF6">
          <w:rPr>
            <w:noProof/>
          </w:rPr>
          <w:tab/>
        </w:r>
        <w:r w:rsidR="00E11EF6">
          <w:rPr>
            <w:noProof/>
          </w:rPr>
          <w:fldChar w:fldCharType="begin"/>
        </w:r>
        <w:r w:rsidR="00E11EF6">
          <w:rPr>
            <w:noProof/>
          </w:rPr>
          <w:instrText xml:space="preserve"> PAGEREF _Toc114656560 \h </w:instrText>
        </w:r>
        <w:r w:rsidR="00E11EF6">
          <w:rPr>
            <w:noProof/>
          </w:rPr>
        </w:r>
        <w:r w:rsidR="00E11EF6">
          <w:rPr>
            <w:noProof/>
          </w:rPr>
          <w:fldChar w:fldCharType="separate"/>
        </w:r>
        <w:r>
          <w:rPr>
            <w:noProof/>
          </w:rPr>
          <w:t>76</w:t>
        </w:r>
        <w:r w:rsidR="00E11EF6">
          <w:rPr>
            <w:noProof/>
          </w:rPr>
          <w:fldChar w:fldCharType="end"/>
        </w:r>
      </w:hyperlink>
    </w:p>
    <w:p w14:paraId="7C39A683" w14:textId="3A994A16" w:rsidR="00E11EF6" w:rsidRDefault="00A54AAA">
      <w:pPr>
        <w:pStyle w:val="TOC2"/>
        <w:rPr>
          <w:rFonts w:asciiTheme="minorHAnsi" w:eastAsiaTheme="minorEastAsia" w:hAnsiTheme="minorHAnsi" w:cstheme="minorBidi"/>
          <w:noProof/>
          <w:sz w:val="22"/>
          <w:szCs w:val="22"/>
        </w:rPr>
      </w:pPr>
      <w:hyperlink w:anchor="_Toc114656561" w:history="1">
        <w:r w:rsidR="00E11EF6" w:rsidRPr="008F24EC">
          <w:rPr>
            <w:rStyle w:val="Hyperlink"/>
            <w:noProof/>
          </w:rPr>
          <w:t>27.3</w:t>
        </w:r>
        <w:r w:rsidR="00E11EF6">
          <w:rPr>
            <w:rFonts w:asciiTheme="minorHAnsi" w:eastAsiaTheme="minorEastAsia" w:hAnsiTheme="minorHAnsi" w:cstheme="minorBidi"/>
            <w:noProof/>
            <w:sz w:val="22"/>
            <w:szCs w:val="22"/>
          </w:rPr>
          <w:tab/>
        </w:r>
        <w:r w:rsidR="00E11EF6" w:rsidRPr="008F24EC">
          <w:rPr>
            <w:rStyle w:val="Hyperlink"/>
            <w:noProof/>
          </w:rPr>
          <w:t>Principal may request cure plan</w:t>
        </w:r>
        <w:r w:rsidR="00E11EF6">
          <w:rPr>
            <w:noProof/>
          </w:rPr>
          <w:tab/>
        </w:r>
        <w:r w:rsidR="00E11EF6">
          <w:rPr>
            <w:noProof/>
          </w:rPr>
          <w:fldChar w:fldCharType="begin"/>
        </w:r>
        <w:r w:rsidR="00E11EF6">
          <w:rPr>
            <w:noProof/>
          </w:rPr>
          <w:instrText xml:space="preserve"> PAGEREF _Toc114656561 \h </w:instrText>
        </w:r>
        <w:r w:rsidR="00E11EF6">
          <w:rPr>
            <w:noProof/>
          </w:rPr>
        </w:r>
        <w:r w:rsidR="00E11EF6">
          <w:rPr>
            <w:noProof/>
          </w:rPr>
          <w:fldChar w:fldCharType="separate"/>
        </w:r>
        <w:r>
          <w:rPr>
            <w:noProof/>
          </w:rPr>
          <w:t>76</w:t>
        </w:r>
        <w:r w:rsidR="00E11EF6">
          <w:rPr>
            <w:noProof/>
          </w:rPr>
          <w:fldChar w:fldCharType="end"/>
        </w:r>
      </w:hyperlink>
    </w:p>
    <w:p w14:paraId="4AB5D86A" w14:textId="3B56F31A" w:rsidR="00E11EF6" w:rsidRDefault="00A54AAA">
      <w:pPr>
        <w:pStyle w:val="TOC2"/>
        <w:rPr>
          <w:rFonts w:asciiTheme="minorHAnsi" w:eastAsiaTheme="minorEastAsia" w:hAnsiTheme="minorHAnsi" w:cstheme="minorBidi"/>
          <w:noProof/>
          <w:sz w:val="22"/>
          <w:szCs w:val="22"/>
        </w:rPr>
      </w:pPr>
      <w:hyperlink w:anchor="_Toc114656562" w:history="1">
        <w:r w:rsidR="00E11EF6" w:rsidRPr="008F24EC">
          <w:rPr>
            <w:rStyle w:val="Hyperlink"/>
            <w:noProof/>
          </w:rPr>
          <w:t>27.4</w:t>
        </w:r>
        <w:r w:rsidR="00E11EF6">
          <w:rPr>
            <w:rFonts w:asciiTheme="minorHAnsi" w:eastAsiaTheme="minorEastAsia" w:hAnsiTheme="minorHAnsi" w:cstheme="minorBidi"/>
            <w:noProof/>
            <w:sz w:val="22"/>
            <w:szCs w:val="22"/>
          </w:rPr>
          <w:tab/>
        </w:r>
        <w:r w:rsidR="00E11EF6" w:rsidRPr="008F24EC">
          <w:rPr>
            <w:rStyle w:val="Hyperlink"/>
            <w:noProof/>
          </w:rPr>
          <w:t>Principal Events of Default</w:t>
        </w:r>
        <w:r w:rsidR="00E11EF6">
          <w:rPr>
            <w:noProof/>
          </w:rPr>
          <w:tab/>
        </w:r>
        <w:r w:rsidR="00E11EF6">
          <w:rPr>
            <w:noProof/>
          </w:rPr>
          <w:fldChar w:fldCharType="begin"/>
        </w:r>
        <w:r w:rsidR="00E11EF6">
          <w:rPr>
            <w:noProof/>
          </w:rPr>
          <w:instrText xml:space="preserve"> PAGEREF _Toc114656562 \h </w:instrText>
        </w:r>
        <w:r w:rsidR="00E11EF6">
          <w:rPr>
            <w:noProof/>
          </w:rPr>
        </w:r>
        <w:r w:rsidR="00E11EF6">
          <w:rPr>
            <w:noProof/>
          </w:rPr>
          <w:fldChar w:fldCharType="separate"/>
        </w:r>
        <w:r>
          <w:rPr>
            <w:noProof/>
          </w:rPr>
          <w:t>77</w:t>
        </w:r>
        <w:r w:rsidR="00E11EF6">
          <w:rPr>
            <w:noProof/>
          </w:rPr>
          <w:fldChar w:fldCharType="end"/>
        </w:r>
      </w:hyperlink>
    </w:p>
    <w:p w14:paraId="3D3C38D8" w14:textId="7FD18B9B" w:rsidR="00E11EF6" w:rsidRDefault="00A54AAA">
      <w:pPr>
        <w:pStyle w:val="TOC2"/>
        <w:rPr>
          <w:rFonts w:asciiTheme="minorHAnsi" w:eastAsiaTheme="minorEastAsia" w:hAnsiTheme="minorHAnsi" w:cstheme="minorBidi"/>
          <w:noProof/>
          <w:sz w:val="22"/>
          <w:szCs w:val="22"/>
        </w:rPr>
      </w:pPr>
      <w:hyperlink w:anchor="_Toc114656563" w:history="1">
        <w:r w:rsidR="00E11EF6" w:rsidRPr="008F24EC">
          <w:rPr>
            <w:rStyle w:val="Hyperlink"/>
            <w:noProof/>
          </w:rPr>
          <w:t>27.5</w:t>
        </w:r>
        <w:r w:rsidR="00E11EF6">
          <w:rPr>
            <w:rFonts w:asciiTheme="minorHAnsi" w:eastAsiaTheme="minorEastAsia" w:hAnsiTheme="minorHAnsi" w:cstheme="minorBidi"/>
            <w:noProof/>
            <w:sz w:val="22"/>
            <w:szCs w:val="22"/>
          </w:rPr>
          <w:tab/>
        </w:r>
        <w:r w:rsidR="00E11EF6" w:rsidRPr="008F24EC">
          <w:rPr>
            <w:rStyle w:val="Hyperlink"/>
            <w:noProof/>
          </w:rPr>
          <w:t>Contractor may give default notice</w:t>
        </w:r>
        <w:r w:rsidR="00E11EF6">
          <w:rPr>
            <w:noProof/>
          </w:rPr>
          <w:tab/>
        </w:r>
        <w:r w:rsidR="00E11EF6">
          <w:rPr>
            <w:noProof/>
          </w:rPr>
          <w:fldChar w:fldCharType="begin"/>
        </w:r>
        <w:r w:rsidR="00E11EF6">
          <w:rPr>
            <w:noProof/>
          </w:rPr>
          <w:instrText xml:space="preserve"> PAGEREF _Toc114656563 \h </w:instrText>
        </w:r>
        <w:r w:rsidR="00E11EF6">
          <w:rPr>
            <w:noProof/>
          </w:rPr>
        </w:r>
        <w:r w:rsidR="00E11EF6">
          <w:rPr>
            <w:noProof/>
          </w:rPr>
          <w:fldChar w:fldCharType="separate"/>
        </w:r>
        <w:r>
          <w:rPr>
            <w:noProof/>
          </w:rPr>
          <w:t>77</w:t>
        </w:r>
        <w:r w:rsidR="00E11EF6">
          <w:rPr>
            <w:noProof/>
          </w:rPr>
          <w:fldChar w:fldCharType="end"/>
        </w:r>
      </w:hyperlink>
    </w:p>
    <w:p w14:paraId="4A5D843E" w14:textId="1AABF81E" w:rsidR="00E11EF6" w:rsidRDefault="00A54AAA">
      <w:pPr>
        <w:pStyle w:val="TOC1"/>
        <w:rPr>
          <w:rFonts w:asciiTheme="minorHAnsi" w:eastAsiaTheme="minorEastAsia" w:hAnsiTheme="minorHAnsi" w:cstheme="minorBidi"/>
          <w:b w:val="0"/>
          <w:noProof/>
          <w:szCs w:val="22"/>
        </w:rPr>
      </w:pPr>
      <w:hyperlink w:anchor="_Toc114656564" w:history="1">
        <w:r w:rsidR="00E11EF6" w:rsidRPr="008F24EC">
          <w:rPr>
            <w:rStyle w:val="Hyperlink"/>
            <w:noProof/>
          </w:rPr>
          <w:t>28</w:t>
        </w:r>
        <w:r w:rsidR="00E11EF6">
          <w:rPr>
            <w:rFonts w:asciiTheme="minorHAnsi" w:eastAsiaTheme="minorEastAsia" w:hAnsiTheme="minorHAnsi" w:cstheme="minorBidi"/>
            <w:b w:val="0"/>
            <w:noProof/>
            <w:szCs w:val="22"/>
          </w:rPr>
          <w:tab/>
        </w:r>
        <w:r w:rsidR="00E11EF6" w:rsidRPr="008F24EC">
          <w:rPr>
            <w:rStyle w:val="Hyperlink"/>
            <w:noProof/>
          </w:rPr>
          <w:t>Suspension of Work</w:t>
        </w:r>
        <w:r w:rsidR="00E11EF6">
          <w:rPr>
            <w:noProof/>
          </w:rPr>
          <w:tab/>
        </w:r>
        <w:r w:rsidR="00E11EF6">
          <w:rPr>
            <w:noProof/>
          </w:rPr>
          <w:fldChar w:fldCharType="begin"/>
        </w:r>
        <w:r w:rsidR="00E11EF6">
          <w:rPr>
            <w:noProof/>
          </w:rPr>
          <w:instrText xml:space="preserve"> PAGEREF _Toc114656564 \h </w:instrText>
        </w:r>
        <w:r w:rsidR="00E11EF6">
          <w:rPr>
            <w:noProof/>
          </w:rPr>
        </w:r>
        <w:r w:rsidR="00E11EF6">
          <w:rPr>
            <w:noProof/>
          </w:rPr>
          <w:fldChar w:fldCharType="separate"/>
        </w:r>
        <w:r>
          <w:rPr>
            <w:noProof/>
          </w:rPr>
          <w:t>77</w:t>
        </w:r>
        <w:r w:rsidR="00E11EF6">
          <w:rPr>
            <w:noProof/>
          </w:rPr>
          <w:fldChar w:fldCharType="end"/>
        </w:r>
      </w:hyperlink>
    </w:p>
    <w:p w14:paraId="00A72D32" w14:textId="6E79644F" w:rsidR="00E11EF6" w:rsidRDefault="00A54AAA">
      <w:pPr>
        <w:pStyle w:val="TOC2"/>
        <w:rPr>
          <w:rFonts w:asciiTheme="minorHAnsi" w:eastAsiaTheme="minorEastAsia" w:hAnsiTheme="minorHAnsi" w:cstheme="minorBidi"/>
          <w:noProof/>
          <w:sz w:val="22"/>
          <w:szCs w:val="22"/>
        </w:rPr>
      </w:pPr>
      <w:hyperlink w:anchor="_Toc114656565" w:history="1">
        <w:r w:rsidR="00E11EF6" w:rsidRPr="008F24EC">
          <w:rPr>
            <w:rStyle w:val="Hyperlink"/>
            <w:noProof/>
          </w:rPr>
          <w:t>28.1</w:t>
        </w:r>
        <w:r w:rsidR="00E11EF6">
          <w:rPr>
            <w:rFonts w:asciiTheme="minorHAnsi" w:eastAsiaTheme="minorEastAsia" w:hAnsiTheme="minorHAnsi" w:cstheme="minorBidi"/>
            <w:noProof/>
            <w:sz w:val="22"/>
            <w:szCs w:val="22"/>
          </w:rPr>
          <w:tab/>
        </w:r>
        <w:r w:rsidR="00E11EF6" w:rsidRPr="008F24EC">
          <w:rPr>
            <w:rStyle w:val="Hyperlink"/>
            <w:noProof/>
          </w:rPr>
          <w:t>Suspension by Principal</w:t>
        </w:r>
        <w:r w:rsidR="00E11EF6">
          <w:rPr>
            <w:noProof/>
          </w:rPr>
          <w:tab/>
        </w:r>
        <w:r w:rsidR="00E11EF6">
          <w:rPr>
            <w:noProof/>
          </w:rPr>
          <w:fldChar w:fldCharType="begin"/>
        </w:r>
        <w:r w:rsidR="00E11EF6">
          <w:rPr>
            <w:noProof/>
          </w:rPr>
          <w:instrText xml:space="preserve"> PAGEREF _Toc114656565 \h </w:instrText>
        </w:r>
        <w:r w:rsidR="00E11EF6">
          <w:rPr>
            <w:noProof/>
          </w:rPr>
        </w:r>
        <w:r w:rsidR="00E11EF6">
          <w:rPr>
            <w:noProof/>
          </w:rPr>
          <w:fldChar w:fldCharType="separate"/>
        </w:r>
        <w:r>
          <w:rPr>
            <w:noProof/>
          </w:rPr>
          <w:t>77</w:t>
        </w:r>
        <w:r w:rsidR="00E11EF6">
          <w:rPr>
            <w:noProof/>
          </w:rPr>
          <w:fldChar w:fldCharType="end"/>
        </w:r>
      </w:hyperlink>
    </w:p>
    <w:p w14:paraId="287D9582" w14:textId="1A33DC38" w:rsidR="00E11EF6" w:rsidRDefault="00A54AAA">
      <w:pPr>
        <w:pStyle w:val="TOC2"/>
        <w:rPr>
          <w:rFonts w:asciiTheme="minorHAnsi" w:eastAsiaTheme="minorEastAsia" w:hAnsiTheme="minorHAnsi" w:cstheme="minorBidi"/>
          <w:noProof/>
          <w:sz w:val="22"/>
          <w:szCs w:val="22"/>
        </w:rPr>
      </w:pPr>
      <w:hyperlink w:anchor="_Toc114656566" w:history="1">
        <w:r w:rsidR="00E11EF6" w:rsidRPr="008F24EC">
          <w:rPr>
            <w:rStyle w:val="Hyperlink"/>
            <w:noProof/>
          </w:rPr>
          <w:t>28.2</w:t>
        </w:r>
        <w:r w:rsidR="00E11EF6">
          <w:rPr>
            <w:rFonts w:asciiTheme="minorHAnsi" w:eastAsiaTheme="minorEastAsia" w:hAnsiTheme="minorHAnsi" w:cstheme="minorBidi"/>
            <w:noProof/>
            <w:sz w:val="22"/>
            <w:szCs w:val="22"/>
          </w:rPr>
          <w:tab/>
        </w:r>
        <w:r w:rsidR="00E11EF6" w:rsidRPr="008F24EC">
          <w:rPr>
            <w:rStyle w:val="Hyperlink"/>
            <w:noProof/>
          </w:rPr>
          <w:t>Suspension by Contractor</w:t>
        </w:r>
        <w:r w:rsidR="00E11EF6">
          <w:rPr>
            <w:noProof/>
          </w:rPr>
          <w:tab/>
        </w:r>
        <w:r w:rsidR="00E11EF6">
          <w:rPr>
            <w:noProof/>
          </w:rPr>
          <w:fldChar w:fldCharType="begin"/>
        </w:r>
        <w:r w:rsidR="00E11EF6">
          <w:rPr>
            <w:noProof/>
          </w:rPr>
          <w:instrText xml:space="preserve"> PAGEREF _Toc114656566 \h </w:instrText>
        </w:r>
        <w:r w:rsidR="00E11EF6">
          <w:rPr>
            <w:noProof/>
          </w:rPr>
        </w:r>
        <w:r w:rsidR="00E11EF6">
          <w:rPr>
            <w:noProof/>
          </w:rPr>
          <w:fldChar w:fldCharType="separate"/>
        </w:r>
        <w:r>
          <w:rPr>
            <w:noProof/>
          </w:rPr>
          <w:t>78</w:t>
        </w:r>
        <w:r w:rsidR="00E11EF6">
          <w:rPr>
            <w:noProof/>
          </w:rPr>
          <w:fldChar w:fldCharType="end"/>
        </w:r>
      </w:hyperlink>
    </w:p>
    <w:p w14:paraId="74DD547F" w14:textId="13B0FD79" w:rsidR="00E11EF6" w:rsidRDefault="00A54AAA">
      <w:pPr>
        <w:pStyle w:val="TOC2"/>
        <w:rPr>
          <w:rFonts w:asciiTheme="minorHAnsi" w:eastAsiaTheme="minorEastAsia" w:hAnsiTheme="minorHAnsi" w:cstheme="minorBidi"/>
          <w:noProof/>
          <w:sz w:val="22"/>
          <w:szCs w:val="22"/>
        </w:rPr>
      </w:pPr>
      <w:hyperlink w:anchor="_Toc114656567" w:history="1">
        <w:r w:rsidR="00E11EF6" w:rsidRPr="008F24EC">
          <w:rPr>
            <w:rStyle w:val="Hyperlink"/>
            <w:noProof/>
          </w:rPr>
          <w:t>28.3</w:t>
        </w:r>
        <w:r w:rsidR="00E11EF6">
          <w:rPr>
            <w:rFonts w:asciiTheme="minorHAnsi" w:eastAsiaTheme="minorEastAsia" w:hAnsiTheme="minorHAnsi" w:cstheme="minorBidi"/>
            <w:noProof/>
            <w:sz w:val="22"/>
            <w:szCs w:val="22"/>
          </w:rPr>
          <w:tab/>
        </w:r>
        <w:r w:rsidR="00E11EF6" w:rsidRPr="008F24EC">
          <w:rPr>
            <w:rStyle w:val="Hyperlink"/>
            <w:noProof/>
          </w:rPr>
          <w:t>Recommencement</w:t>
        </w:r>
        <w:r w:rsidR="00E11EF6">
          <w:rPr>
            <w:noProof/>
          </w:rPr>
          <w:tab/>
        </w:r>
        <w:r w:rsidR="00E11EF6">
          <w:rPr>
            <w:noProof/>
          </w:rPr>
          <w:fldChar w:fldCharType="begin"/>
        </w:r>
        <w:r w:rsidR="00E11EF6">
          <w:rPr>
            <w:noProof/>
          </w:rPr>
          <w:instrText xml:space="preserve"> PAGEREF _Toc114656567 \h </w:instrText>
        </w:r>
        <w:r w:rsidR="00E11EF6">
          <w:rPr>
            <w:noProof/>
          </w:rPr>
        </w:r>
        <w:r w:rsidR="00E11EF6">
          <w:rPr>
            <w:noProof/>
          </w:rPr>
          <w:fldChar w:fldCharType="separate"/>
        </w:r>
        <w:r>
          <w:rPr>
            <w:noProof/>
          </w:rPr>
          <w:t>78</w:t>
        </w:r>
        <w:r w:rsidR="00E11EF6">
          <w:rPr>
            <w:noProof/>
          </w:rPr>
          <w:fldChar w:fldCharType="end"/>
        </w:r>
      </w:hyperlink>
    </w:p>
    <w:p w14:paraId="69FF8149" w14:textId="6D2FD42D" w:rsidR="00E11EF6" w:rsidRDefault="00A54AAA">
      <w:pPr>
        <w:pStyle w:val="TOC2"/>
        <w:rPr>
          <w:rFonts w:asciiTheme="minorHAnsi" w:eastAsiaTheme="minorEastAsia" w:hAnsiTheme="minorHAnsi" w:cstheme="minorBidi"/>
          <w:noProof/>
          <w:sz w:val="22"/>
          <w:szCs w:val="22"/>
        </w:rPr>
      </w:pPr>
      <w:hyperlink w:anchor="_Toc114656568" w:history="1">
        <w:r w:rsidR="00E11EF6" w:rsidRPr="008F24EC">
          <w:rPr>
            <w:rStyle w:val="Hyperlink"/>
            <w:noProof/>
          </w:rPr>
          <w:t>28.4</w:t>
        </w:r>
        <w:r w:rsidR="00E11EF6">
          <w:rPr>
            <w:rFonts w:asciiTheme="minorHAnsi" w:eastAsiaTheme="minorEastAsia" w:hAnsiTheme="minorHAnsi" w:cstheme="minorBidi"/>
            <w:noProof/>
            <w:sz w:val="22"/>
            <w:szCs w:val="22"/>
          </w:rPr>
          <w:tab/>
        </w:r>
        <w:r w:rsidR="00E11EF6" w:rsidRPr="008F24EC">
          <w:rPr>
            <w:rStyle w:val="Hyperlink"/>
            <w:noProof/>
          </w:rPr>
          <w:t>Liability for suspension</w:t>
        </w:r>
        <w:r w:rsidR="00E11EF6">
          <w:rPr>
            <w:noProof/>
          </w:rPr>
          <w:tab/>
        </w:r>
        <w:r w:rsidR="00E11EF6">
          <w:rPr>
            <w:noProof/>
          </w:rPr>
          <w:fldChar w:fldCharType="begin"/>
        </w:r>
        <w:r w:rsidR="00E11EF6">
          <w:rPr>
            <w:noProof/>
          </w:rPr>
          <w:instrText xml:space="preserve"> PAGEREF _Toc114656568 \h </w:instrText>
        </w:r>
        <w:r w:rsidR="00E11EF6">
          <w:rPr>
            <w:noProof/>
          </w:rPr>
        </w:r>
        <w:r w:rsidR="00E11EF6">
          <w:rPr>
            <w:noProof/>
          </w:rPr>
          <w:fldChar w:fldCharType="separate"/>
        </w:r>
        <w:r>
          <w:rPr>
            <w:noProof/>
          </w:rPr>
          <w:t>78</w:t>
        </w:r>
        <w:r w:rsidR="00E11EF6">
          <w:rPr>
            <w:noProof/>
          </w:rPr>
          <w:fldChar w:fldCharType="end"/>
        </w:r>
      </w:hyperlink>
    </w:p>
    <w:p w14:paraId="0A0FBA65" w14:textId="10B6C50C" w:rsidR="00E11EF6" w:rsidRDefault="00A54AAA">
      <w:pPr>
        <w:pStyle w:val="TOC1"/>
        <w:rPr>
          <w:rFonts w:asciiTheme="minorHAnsi" w:eastAsiaTheme="minorEastAsia" w:hAnsiTheme="minorHAnsi" w:cstheme="minorBidi"/>
          <w:b w:val="0"/>
          <w:noProof/>
          <w:szCs w:val="22"/>
        </w:rPr>
      </w:pPr>
      <w:hyperlink w:anchor="_Toc114656569" w:history="1">
        <w:r w:rsidR="00E11EF6" w:rsidRPr="008F24EC">
          <w:rPr>
            <w:rStyle w:val="Hyperlink"/>
            <w:noProof/>
          </w:rPr>
          <w:t>29</w:t>
        </w:r>
        <w:r w:rsidR="00E11EF6">
          <w:rPr>
            <w:rFonts w:asciiTheme="minorHAnsi" w:eastAsiaTheme="minorEastAsia" w:hAnsiTheme="minorHAnsi" w:cstheme="minorBidi"/>
            <w:b w:val="0"/>
            <w:noProof/>
            <w:szCs w:val="22"/>
          </w:rPr>
          <w:tab/>
        </w:r>
        <w:r w:rsidR="00E11EF6" w:rsidRPr="008F24EC">
          <w:rPr>
            <w:rStyle w:val="Hyperlink"/>
            <w:noProof/>
          </w:rPr>
          <w:t>Termination</w:t>
        </w:r>
        <w:r w:rsidR="00E11EF6">
          <w:rPr>
            <w:noProof/>
          </w:rPr>
          <w:tab/>
        </w:r>
        <w:r w:rsidR="00E11EF6">
          <w:rPr>
            <w:noProof/>
          </w:rPr>
          <w:fldChar w:fldCharType="begin"/>
        </w:r>
        <w:r w:rsidR="00E11EF6">
          <w:rPr>
            <w:noProof/>
          </w:rPr>
          <w:instrText xml:space="preserve"> PAGEREF _Toc114656569 \h </w:instrText>
        </w:r>
        <w:r w:rsidR="00E11EF6">
          <w:rPr>
            <w:noProof/>
          </w:rPr>
        </w:r>
        <w:r w:rsidR="00E11EF6">
          <w:rPr>
            <w:noProof/>
          </w:rPr>
          <w:fldChar w:fldCharType="separate"/>
        </w:r>
        <w:r>
          <w:rPr>
            <w:noProof/>
          </w:rPr>
          <w:t>78</w:t>
        </w:r>
        <w:r w:rsidR="00E11EF6">
          <w:rPr>
            <w:noProof/>
          </w:rPr>
          <w:fldChar w:fldCharType="end"/>
        </w:r>
      </w:hyperlink>
    </w:p>
    <w:p w14:paraId="186E653F" w14:textId="1F765C57" w:rsidR="00E11EF6" w:rsidRDefault="00A54AAA">
      <w:pPr>
        <w:pStyle w:val="TOC2"/>
        <w:rPr>
          <w:rFonts w:asciiTheme="minorHAnsi" w:eastAsiaTheme="minorEastAsia" w:hAnsiTheme="minorHAnsi" w:cstheme="minorBidi"/>
          <w:noProof/>
          <w:sz w:val="22"/>
          <w:szCs w:val="22"/>
        </w:rPr>
      </w:pPr>
      <w:hyperlink w:anchor="_Toc114656570" w:history="1">
        <w:r w:rsidR="00E11EF6" w:rsidRPr="008F24EC">
          <w:rPr>
            <w:rStyle w:val="Hyperlink"/>
            <w:noProof/>
          </w:rPr>
          <w:t>29.1</w:t>
        </w:r>
        <w:r w:rsidR="00E11EF6">
          <w:rPr>
            <w:rFonts w:asciiTheme="minorHAnsi" w:eastAsiaTheme="minorEastAsia" w:hAnsiTheme="minorHAnsi" w:cstheme="minorBidi"/>
            <w:noProof/>
            <w:sz w:val="22"/>
            <w:szCs w:val="22"/>
          </w:rPr>
          <w:tab/>
        </w:r>
        <w:r w:rsidR="00E11EF6" w:rsidRPr="008F24EC">
          <w:rPr>
            <w:rStyle w:val="Hyperlink"/>
            <w:noProof/>
          </w:rPr>
          <w:t>Termination for Contractor default or insolvency</w:t>
        </w:r>
        <w:r w:rsidR="00E11EF6">
          <w:rPr>
            <w:noProof/>
          </w:rPr>
          <w:tab/>
        </w:r>
        <w:r w:rsidR="00E11EF6">
          <w:rPr>
            <w:noProof/>
          </w:rPr>
          <w:fldChar w:fldCharType="begin"/>
        </w:r>
        <w:r w:rsidR="00E11EF6">
          <w:rPr>
            <w:noProof/>
          </w:rPr>
          <w:instrText xml:space="preserve"> PAGEREF _Toc114656570 \h </w:instrText>
        </w:r>
        <w:r w:rsidR="00E11EF6">
          <w:rPr>
            <w:noProof/>
          </w:rPr>
        </w:r>
        <w:r w:rsidR="00E11EF6">
          <w:rPr>
            <w:noProof/>
          </w:rPr>
          <w:fldChar w:fldCharType="separate"/>
        </w:r>
        <w:r>
          <w:rPr>
            <w:noProof/>
          </w:rPr>
          <w:t>78</w:t>
        </w:r>
        <w:r w:rsidR="00E11EF6">
          <w:rPr>
            <w:noProof/>
          </w:rPr>
          <w:fldChar w:fldCharType="end"/>
        </w:r>
      </w:hyperlink>
    </w:p>
    <w:p w14:paraId="5E2EF056" w14:textId="019F21CB" w:rsidR="00E11EF6" w:rsidRDefault="00A54AAA">
      <w:pPr>
        <w:pStyle w:val="TOC2"/>
        <w:rPr>
          <w:rFonts w:asciiTheme="minorHAnsi" w:eastAsiaTheme="minorEastAsia" w:hAnsiTheme="minorHAnsi" w:cstheme="minorBidi"/>
          <w:noProof/>
          <w:sz w:val="22"/>
          <w:szCs w:val="22"/>
        </w:rPr>
      </w:pPr>
      <w:hyperlink w:anchor="_Toc114656571" w:history="1">
        <w:r w:rsidR="00E11EF6" w:rsidRPr="008F24EC">
          <w:rPr>
            <w:rStyle w:val="Hyperlink"/>
            <w:noProof/>
          </w:rPr>
          <w:t>29.2</w:t>
        </w:r>
        <w:r w:rsidR="00E11EF6">
          <w:rPr>
            <w:rFonts w:asciiTheme="minorHAnsi" w:eastAsiaTheme="minorEastAsia" w:hAnsiTheme="minorHAnsi" w:cstheme="minorBidi"/>
            <w:noProof/>
            <w:sz w:val="22"/>
            <w:szCs w:val="22"/>
          </w:rPr>
          <w:tab/>
        </w:r>
        <w:r w:rsidR="00E11EF6" w:rsidRPr="008F24EC">
          <w:rPr>
            <w:rStyle w:val="Hyperlink"/>
            <w:noProof/>
          </w:rPr>
          <w:t>Termination for Principal default or insolvency</w:t>
        </w:r>
        <w:r w:rsidR="00E11EF6">
          <w:rPr>
            <w:noProof/>
          </w:rPr>
          <w:tab/>
        </w:r>
        <w:r w:rsidR="00E11EF6">
          <w:rPr>
            <w:noProof/>
          </w:rPr>
          <w:fldChar w:fldCharType="begin"/>
        </w:r>
        <w:r w:rsidR="00E11EF6">
          <w:rPr>
            <w:noProof/>
          </w:rPr>
          <w:instrText xml:space="preserve"> PAGEREF _Toc114656571 \h </w:instrText>
        </w:r>
        <w:r w:rsidR="00E11EF6">
          <w:rPr>
            <w:noProof/>
          </w:rPr>
        </w:r>
        <w:r w:rsidR="00E11EF6">
          <w:rPr>
            <w:noProof/>
          </w:rPr>
          <w:fldChar w:fldCharType="separate"/>
        </w:r>
        <w:r>
          <w:rPr>
            <w:noProof/>
          </w:rPr>
          <w:t>79</w:t>
        </w:r>
        <w:r w:rsidR="00E11EF6">
          <w:rPr>
            <w:noProof/>
          </w:rPr>
          <w:fldChar w:fldCharType="end"/>
        </w:r>
      </w:hyperlink>
    </w:p>
    <w:p w14:paraId="49C6F3E6" w14:textId="4076AA94" w:rsidR="00E11EF6" w:rsidRDefault="00A54AAA">
      <w:pPr>
        <w:pStyle w:val="TOC2"/>
        <w:rPr>
          <w:rFonts w:asciiTheme="minorHAnsi" w:eastAsiaTheme="minorEastAsia" w:hAnsiTheme="minorHAnsi" w:cstheme="minorBidi"/>
          <w:noProof/>
          <w:sz w:val="22"/>
          <w:szCs w:val="22"/>
        </w:rPr>
      </w:pPr>
      <w:hyperlink w:anchor="_Toc114656572" w:history="1">
        <w:r w:rsidR="00E11EF6" w:rsidRPr="008F24EC">
          <w:rPr>
            <w:rStyle w:val="Hyperlink"/>
            <w:noProof/>
          </w:rPr>
          <w:t>29.3</w:t>
        </w:r>
        <w:r w:rsidR="00E11EF6">
          <w:rPr>
            <w:rFonts w:asciiTheme="minorHAnsi" w:eastAsiaTheme="minorEastAsia" w:hAnsiTheme="minorHAnsi" w:cstheme="minorBidi"/>
            <w:noProof/>
            <w:sz w:val="22"/>
            <w:szCs w:val="22"/>
          </w:rPr>
          <w:tab/>
        </w:r>
        <w:r w:rsidR="00E11EF6" w:rsidRPr="008F24EC">
          <w:rPr>
            <w:rStyle w:val="Hyperlink"/>
            <w:noProof/>
          </w:rPr>
          <w:t>Termination for convenience</w:t>
        </w:r>
        <w:r w:rsidR="00E11EF6">
          <w:rPr>
            <w:noProof/>
          </w:rPr>
          <w:tab/>
        </w:r>
        <w:r w:rsidR="00E11EF6">
          <w:rPr>
            <w:noProof/>
          </w:rPr>
          <w:fldChar w:fldCharType="begin"/>
        </w:r>
        <w:r w:rsidR="00E11EF6">
          <w:rPr>
            <w:noProof/>
          </w:rPr>
          <w:instrText xml:space="preserve"> PAGEREF _Toc114656572 \h </w:instrText>
        </w:r>
        <w:r w:rsidR="00E11EF6">
          <w:rPr>
            <w:noProof/>
          </w:rPr>
        </w:r>
        <w:r w:rsidR="00E11EF6">
          <w:rPr>
            <w:noProof/>
          </w:rPr>
          <w:fldChar w:fldCharType="separate"/>
        </w:r>
        <w:r>
          <w:rPr>
            <w:noProof/>
          </w:rPr>
          <w:t>79</w:t>
        </w:r>
        <w:r w:rsidR="00E11EF6">
          <w:rPr>
            <w:noProof/>
          </w:rPr>
          <w:fldChar w:fldCharType="end"/>
        </w:r>
      </w:hyperlink>
    </w:p>
    <w:p w14:paraId="7087A488" w14:textId="393BC97B" w:rsidR="00E11EF6" w:rsidRDefault="00A54AAA">
      <w:pPr>
        <w:pStyle w:val="TOC2"/>
        <w:rPr>
          <w:rFonts w:asciiTheme="minorHAnsi" w:eastAsiaTheme="minorEastAsia" w:hAnsiTheme="minorHAnsi" w:cstheme="minorBidi"/>
          <w:noProof/>
          <w:sz w:val="22"/>
          <w:szCs w:val="22"/>
        </w:rPr>
      </w:pPr>
      <w:hyperlink w:anchor="_Toc114656573" w:history="1">
        <w:r w:rsidR="00E11EF6" w:rsidRPr="008F24EC">
          <w:rPr>
            <w:rStyle w:val="Hyperlink"/>
            <w:noProof/>
          </w:rPr>
          <w:t>29.4</w:t>
        </w:r>
        <w:r w:rsidR="00E11EF6">
          <w:rPr>
            <w:rFonts w:asciiTheme="minorHAnsi" w:eastAsiaTheme="minorEastAsia" w:hAnsiTheme="minorHAnsi" w:cstheme="minorBidi"/>
            <w:noProof/>
            <w:sz w:val="22"/>
            <w:szCs w:val="22"/>
          </w:rPr>
          <w:tab/>
        </w:r>
        <w:r w:rsidR="00E11EF6" w:rsidRPr="008F24EC">
          <w:rPr>
            <w:rStyle w:val="Hyperlink"/>
            <w:noProof/>
          </w:rPr>
          <w:t>Obligations on termination</w:t>
        </w:r>
        <w:r w:rsidR="00E11EF6">
          <w:rPr>
            <w:noProof/>
          </w:rPr>
          <w:tab/>
        </w:r>
        <w:r w:rsidR="00E11EF6">
          <w:rPr>
            <w:noProof/>
          </w:rPr>
          <w:fldChar w:fldCharType="begin"/>
        </w:r>
        <w:r w:rsidR="00E11EF6">
          <w:rPr>
            <w:noProof/>
          </w:rPr>
          <w:instrText xml:space="preserve"> PAGEREF _Toc114656573 \h </w:instrText>
        </w:r>
        <w:r w:rsidR="00E11EF6">
          <w:rPr>
            <w:noProof/>
          </w:rPr>
        </w:r>
        <w:r w:rsidR="00E11EF6">
          <w:rPr>
            <w:noProof/>
          </w:rPr>
          <w:fldChar w:fldCharType="separate"/>
        </w:r>
        <w:r>
          <w:rPr>
            <w:noProof/>
          </w:rPr>
          <w:t>80</w:t>
        </w:r>
        <w:r w:rsidR="00E11EF6">
          <w:rPr>
            <w:noProof/>
          </w:rPr>
          <w:fldChar w:fldCharType="end"/>
        </w:r>
      </w:hyperlink>
    </w:p>
    <w:p w14:paraId="1EBFD76A" w14:textId="231F6F64" w:rsidR="00E11EF6" w:rsidRDefault="00A54AAA">
      <w:pPr>
        <w:pStyle w:val="TOC2"/>
        <w:rPr>
          <w:rFonts w:asciiTheme="minorHAnsi" w:eastAsiaTheme="minorEastAsia" w:hAnsiTheme="minorHAnsi" w:cstheme="minorBidi"/>
          <w:noProof/>
          <w:sz w:val="22"/>
          <w:szCs w:val="22"/>
        </w:rPr>
      </w:pPr>
      <w:hyperlink w:anchor="_Toc114656574" w:history="1">
        <w:r w:rsidR="00E11EF6" w:rsidRPr="008F24EC">
          <w:rPr>
            <w:rStyle w:val="Hyperlink"/>
            <w:noProof/>
          </w:rPr>
          <w:t>29.5</w:t>
        </w:r>
        <w:r w:rsidR="00E11EF6">
          <w:rPr>
            <w:rFonts w:asciiTheme="minorHAnsi" w:eastAsiaTheme="minorEastAsia" w:hAnsiTheme="minorHAnsi" w:cstheme="minorBidi"/>
            <w:noProof/>
            <w:sz w:val="22"/>
            <w:szCs w:val="22"/>
          </w:rPr>
          <w:tab/>
        </w:r>
        <w:r w:rsidR="00E11EF6" w:rsidRPr="008F24EC">
          <w:rPr>
            <w:rStyle w:val="Hyperlink"/>
            <w:noProof/>
          </w:rPr>
          <w:t>Rights on termination</w:t>
        </w:r>
        <w:r w:rsidR="00E11EF6">
          <w:rPr>
            <w:noProof/>
          </w:rPr>
          <w:tab/>
        </w:r>
        <w:r w:rsidR="00E11EF6">
          <w:rPr>
            <w:noProof/>
          </w:rPr>
          <w:fldChar w:fldCharType="begin"/>
        </w:r>
        <w:r w:rsidR="00E11EF6">
          <w:rPr>
            <w:noProof/>
          </w:rPr>
          <w:instrText xml:space="preserve"> PAGEREF _Toc114656574 \h </w:instrText>
        </w:r>
        <w:r w:rsidR="00E11EF6">
          <w:rPr>
            <w:noProof/>
          </w:rPr>
        </w:r>
        <w:r w:rsidR="00E11EF6">
          <w:rPr>
            <w:noProof/>
          </w:rPr>
          <w:fldChar w:fldCharType="separate"/>
        </w:r>
        <w:r>
          <w:rPr>
            <w:noProof/>
          </w:rPr>
          <w:t>80</w:t>
        </w:r>
        <w:r w:rsidR="00E11EF6">
          <w:rPr>
            <w:noProof/>
          </w:rPr>
          <w:fldChar w:fldCharType="end"/>
        </w:r>
      </w:hyperlink>
    </w:p>
    <w:p w14:paraId="40B7C776" w14:textId="2B9B9613" w:rsidR="00E11EF6" w:rsidRDefault="00A54AAA">
      <w:pPr>
        <w:pStyle w:val="TOC2"/>
        <w:rPr>
          <w:rFonts w:asciiTheme="minorHAnsi" w:eastAsiaTheme="minorEastAsia" w:hAnsiTheme="minorHAnsi" w:cstheme="minorBidi"/>
          <w:noProof/>
          <w:sz w:val="22"/>
          <w:szCs w:val="22"/>
        </w:rPr>
      </w:pPr>
      <w:hyperlink w:anchor="_Toc114656575" w:history="1">
        <w:r w:rsidR="00E11EF6" w:rsidRPr="008F24EC">
          <w:rPr>
            <w:rStyle w:val="Hyperlink"/>
            <w:noProof/>
          </w:rPr>
          <w:t>29.6</w:t>
        </w:r>
        <w:r w:rsidR="00E11EF6">
          <w:rPr>
            <w:rFonts w:asciiTheme="minorHAnsi" w:eastAsiaTheme="minorEastAsia" w:hAnsiTheme="minorHAnsi" w:cstheme="minorBidi"/>
            <w:noProof/>
            <w:sz w:val="22"/>
            <w:szCs w:val="22"/>
          </w:rPr>
          <w:tab/>
        </w:r>
        <w:r w:rsidR="00E11EF6" w:rsidRPr="008F24EC">
          <w:rPr>
            <w:rStyle w:val="Hyperlink"/>
            <w:noProof/>
          </w:rPr>
          <w:t>Return of advanced payment</w:t>
        </w:r>
        <w:r w:rsidR="00E11EF6">
          <w:rPr>
            <w:noProof/>
          </w:rPr>
          <w:tab/>
        </w:r>
        <w:r w:rsidR="00E11EF6">
          <w:rPr>
            <w:noProof/>
          </w:rPr>
          <w:fldChar w:fldCharType="begin"/>
        </w:r>
        <w:r w:rsidR="00E11EF6">
          <w:rPr>
            <w:noProof/>
          </w:rPr>
          <w:instrText xml:space="preserve"> PAGEREF _Toc114656575 \h </w:instrText>
        </w:r>
        <w:r w:rsidR="00E11EF6">
          <w:rPr>
            <w:noProof/>
          </w:rPr>
        </w:r>
        <w:r w:rsidR="00E11EF6">
          <w:rPr>
            <w:noProof/>
          </w:rPr>
          <w:fldChar w:fldCharType="separate"/>
        </w:r>
        <w:r>
          <w:rPr>
            <w:noProof/>
          </w:rPr>
          <w:t>81</w:t>
        </w:r>
        <w:r w:rsidR="00E11EF6">
          <w:rPr>
            <w:noProof/>
          </w:rPr>
          <w:fldChar w:fldCharType="end"/>
        </w:r>
      </w:hyperlink>
    </w:p>
    <w:p w14:paraId="656BDE6B" w14:textId="4946B9A9" w:rsidR="00E11EF6" w:rsidRDefault="00A54AAA">
      <w:pPr>
        <w:pStyle w:val="TOC2"/>
        <w:rPr>
          <w:rFonts w:asciiTheme="minorHAnsi" w:eastAsiaTheme="minorEastAsia" w:hAnsiTheme="minorHAnsi" w:cstheme="minorBidi"/>
          <w:noProof/>
          <w:sz w:val="22"/>
          <w:szCs w:val="22"/>
        </w:rPr>
      </w:pPr>
      <w:hyperlink w:anchor="_Toc114656576" w:history="1">
        <w:r w:rsidR="00E11EF6" w:rsidRPr="008F24EC">
          <w:rPr>
            <w:rStyle w:val="Hyperlink"/>
            <w:noProof/>
          </w:rPr>
          <w:t>29.7</w:t>
        </w:r>
        <w:r w:rsidR="00E11EF6">
          <w:rPr>
            <w:rFonts w:asciiTheme="minorHAnsi" w:eastAsiaTheme="minorEastAsia" w:hAnsiTheme="minorHAnsi" w:cstheme="minorBidi"/>
            <w:noProof/>
            <w:sz w:val="22"/>
            <w:szCs w:val="22"/>
          </w:rPr>
          <w:tab/>
        </w:r>
        <w:r w:rsidR="00E11EF6" w:rsidRPr="008F24EC">
          <w:rPr>
            <w:rStyle w:val="Hyperlink"/>
            <w:noProof/>
          </w:rPr>
          <w:t>Principal not restricted</w:t>
        </w:r>
        <w:r w:rsidR="00E11EF6">
          <w:rPr>
            <w:noProof/>
          </w:rPr>
          <w:tab/>
        </w:r>
        <w:r w:rsidR="00E11EF6">
          <w:rPr>
            <w:noProof/>
          </w:rPr>
          <w:fldChar w:fldCharType="begin"/>
        </w:r>
        <w:r w:rsidR="00E11EF6">
          <w:rPr>
            <w:noProof/>
          </w:rPr>
          <w:instrText xml:space="preserve"> PAGEREF _Toc114656576 \h </w:instrText>
        </w:r>
        <w:r w:rsidR="00E11EF6">
          <w:rPr>
            <w:noProof/>
          </w:rPr>
        </w:r>
        <w:r w:rsidR="00E11EF6">
          <w:rPr>
            <w:noProof/>
          </w:rPr>
          <w:fldChar w:fldCharType="separate"/>
        </w:r>
        <w:r>
          <w:rPr>
            <w:noProof/>
          </w:rPr>
          <w:t>81</w:t>
        </w:r>
        <w:r w:rsidR="00E11EF6">
          <w:rPr>
            <w:noProof/>
          </w:rPr>
          <w:fldChar w:fldCharType="end"/>
        </w:r>
      </w:hyperlink>
    </w:p>
    <w:p w14:paraId="7640A5EE" w14:textId="697C20EE" w:rsidR="00E11EF6" w:rsidRDefault="00A54AAA">
      <w:pPr>
        <w:pStyle w:val="TOC2"/>
        <w:rPr>
          <w:rFonts w:asciiTheme="minorHAnsi" w:eastAsiaTheme="minorEastAsia" w:hAnsiTheme="minorHAnsi" w:cstheme="minorBidi"/>
          <w:noProof/>
          <w:sz w:val="22"/>
          <w:szCs w:val="22"/>
        </w:rPr>
      </w:pPr>
      <w:hyperlink w:anchor="_Toc114656577" w:history="1">
        <w:r w:rsidR="00E11EF6" w:rsidRPr="008F24EC">
          <w:rPr>
            <w:rStyle w:val="Hyperlink"/>
            <w:noProof/>
          </w:rPr>
          <w:t>29.8</w:t>
        </w:r>
        <w:r w:rsidR="00E11EF6">
          <w:rPr>
            <w:rFonts w:asciiTheme="minorHAnsi" w:eastAsiaTheme="minorEastAsia" w:hAnsiTheme="minorHAnsi" w:cstheme="minorBidi"/>
            <w:noProof/>
            <w:sz w:val="22"/>
            <w:szCs w:val="22"/>
          </w:rPr>
          <w:tab/>
        </w:r>
        <w:r w:rsidR="00E11EF6" w:rsidRPr="008F24EC">
          <w:rPr>
            <w:rStyle w:val="Hyperlink"/>
            <w:noProof/>
          </w:rPr>
          <w:t>Accrued rights and obligations unaffected</w:t>
        </w:r>
        <w:r w:rsidR="00E11EF6">
          <w:rPr>
            <w:noProof/>
          </w:rPr>
          <w:tab/>
        </w:r>
        <w:r w:rsidR="00E11EF6">
          <w:rPr>
            <w:noProof/>
          </w:rPr>
          <w:fldChar w:fldCharType="begin"/>
        </w:r>
        <w:r w:rsidR="00E11EF6">
          <w:rPr>
            <w:noProof/>
          </w:rPr>
          <w:instrText xml:space="preserve"> PAGEREF _Toc114656577 \h </w:instrText>
        </w:r>
        <w:r w:rsidR="00E11EF6">
          <w:rPr>
            <w:noProof/>
          </w:rPr>
        </w:r>
        <w:r w:rsidR="00E11EF6">
          <w:rPr>
            <w:noProof/>
          </w:rPr>
          <w:fldChar w:fldCharType="separate"/>
        </w:r>
        <w:r>
          <w:rPr>
            <w:noProof/>
          </w:rPr>
          <w:t>81</w:t>
        </w:r>
        <w:r w:rsidR="00E11EF6">
          <w:rPr>
            <w:noProof/>
          </w:rPr>
          <w:fldChar w:fldCharType="end"/>
        </w:r>
      </w:hyperlink>
    </w:p>
    <w:p w14:paraId="292A8D5B" w14:textId="0A8FB428" w:rsidR="00E11EF6" w:rsidRDefault="00A54AAA">
      <w:pPr>
        <w:pStyle w:val="TOC1"/>
        <w:rPr>
          <w:rFonts w:asciiTheme="minorHAnsi" w:eastAsiaTheme="minorEastAsia" w:hAnsiTheme="minorHAnsi" w:cstheme="minorBidi"/>
          <w:b w:val="0"/>
          <w:noProof/>
          <w:szCs w:val="22"/>
        </w:rPr>
      </w:pPr>
      <w:hyperlink w:anchor="_Toc114656578" w:history="1">
        <w:r w:rsidR="00E11EF6" w:rsidRPr="008F24EC">
          <w:rPr>
            <w:rStyle w:val="Hyperlink"/>
            <w:noProof/>
          </w:rPr>
          <w:t>30</w:t>
        </w:r>
        <w:r w:rsidR="00E11EF6">
          <w:rPr>
            <w:rFonts w:asciiTheme="minorHAnsi" w:eastAsiaTheme="minorEastAsia" w:hAnsiTheme="minorHAnsi" w:cstheme="minorBidi"/>
            <w:b w:val="0"/>
            <w:noProof/>
            <w:szCs w:val="22"/>
          </w:rPr>
          <w:tab/>
        </w:r>
        <w:r w:rsidR="00E11EF6" w:rsidRPr="008F24EC">
          <w:rPr>
            <w:rStyle w:val="Hyperlink"/>
            <w:noProof/>
          </w:rPr>
          <w:t>Force Majeure</w:t>
        </w:r>
        <w:r w:rsidR="00E11EF6">
          <w:rPr>
            <w:noProof/>
          </w:rPr>
          <w:tab/>
        </w:r>
        <w:r w:rsidR="00E11EF6">
          <w:rPr>
            <w:noProof/>
          </w:rPr>
          <w:fldChar w:fldCharType="begin"/>
        </w:r>
        <w:r w:rsidR="00E11EF6">
          <w:rPr>
            <w:noProof/>
          </w:rPr>
          <w:instrText xml:space="preserve"> PAGEREF _Toc114656578 \h </w:instrText>
        </w:r>
        <w:r w:rsidR="00E11EF6">
          <w:rPr>
            <w:noProof/>
          </w:rPr>
        </w:r>
        <w:r w:rsidR="00E11EF6">
          <w:rPr>
            <w:noProof/>
          </w:rPr>
          <w:fldChar w:fldCharType="separate"/>
        </w:r>
        <w:r>
          <w:rPr>
            <w:noProof/>
          </w:rPr>
          <w:t>82</w:t>
        </w:r>
        <w:r w:rsidR="00E11EF6">
          <w:rPr>
            <w:noProof/>
          </w:rPr>
          <w:fldChar w:fldCharType="end"/>
        </w:r>
      </w:hyperlink>
    </w:p>
    <w:p w14:paraId="607D9321" w14:textId="69493660" w:rsidR="00E11EF6" w:rsidRDefault="00A54AAA">
      <w:pPr>
        <w:pStyle w:val="TOC2"/>
        <w:rPr>
          <w:rFonts w:asciiTheme="minorHAnsi" w:eastAsiaTheme="minorEastAsia" w:hAnsiTheme="minorHAnsi" w:cstheme="minorBidi"/>
          <w:noProof/>
          <w:sz w:val="22"/>
          <w:szCs w:val="22"/>
        </w:rPr>
      </w:pPr>
      <w:hyperlink w:anchor="_Toc114656579" w:history="1">
        <w:r w:rsidR="00E11EF6" w:rsidRPr="008F24EC">
          <w:rPr>
            <w:rStyle w:val="Hyperlink"/>
            <w:noProof/>
          </w:rPr>
          <w:t>30.1</w:t>
        </w:r>
        <w:r w:rsidR="00E11EF6">
          <w:rPr>
            <w:rFonts w:asciiTheme="minorHAnsi" w:eastAsiaTheme="minorEastAsia" w:hAnsiTheme="minorHAnsi" w:cstheme="minorBidi"/>
            <w:noProof/>
            <w:sz w:val="22"/>
            <w:szCs w:val="22"/>
          </w:rPr>
          <w:tab/>
        </w:r>
        <w:r w:rsidR="00E11EF6" w:rsidRPr="008F24EC">
          <w:rPr>
            <w:rStyle w:val="Hyperlink"/>
            <w:noProof/>
          </w:rPr>
          <w:t>Force Majeure Event process</w:t>
        </w:r>
        <w:r w:rsidR="00E11EF6">
          <w:rPr>
            <w:noProof/>
          </w:rPr>
          <w:tab/>
        </w:r>
        <w:r w:rsidR="00E11EF6">
          <w:rPr>
            <w:noProof/>
          </w:rPr>
          <w:fldChar w:fldCharType="begin"/>
        </w:r>
        <w:r w:rsidR="00E11EF6">
          <w:rPr>
            <w:noProof/>
          </w:rPr>
          <w:instrText xml:space="preserve"> PAGEREF _Toc114656579 \h </w:instrText>
        </w:r>
        <w:r w:rsidR="00E11EF6">
          <w:rPr>
            <w:noProof/>
          </w:rPr>
        </w:r>
        <w:r w:rsidR="00E11EF6">
          <w:rPr>
            <w:noProof/>
          </w:rPr>
          <w:fldChar w:fldCharType="separate"/>
        </w:r>
        <w:r>
          <w:rPr>
            <w:noProof/>
          </w:rPr>
          <w:t>82</w:t>
        </w:r>
        <w:r w:rsidR="00E11EF6">
          <w:rPr>
            <w:noProof/>
          </w:rPr>
          <w:fldChar w:fldCharType="end"/>
        </w:r>
      </w:hyperlink>
    </w:p>
    <w:p w14:paraId="4C82463C" w14:textId="02A45542" w:rsidR="00E11EF6" w:rsidRDefault="00A54AAA">
      <w:pPr>
        <w:pStyle w:val="TOC2"/>
        <w:rPr>
          <w:rFonts w:asciiTheme="minorHAnsi" w:eastAsiaTheme="minorEastAsia" w:hAnsiTheme="minorHAnsi" w:cstheme="minorBidi"/>
          <w:noProof/>
          <w:sz w:val="22"/>
          <w:szCs w:val="22"/>
        </w:rPr>
      </w:pPr>
      <w:hyperlink w:anchor="_Toc114656580" w:history="1">
        <w:r w:rsidR="00E11EF6" w:rsidRPr="008F24EC">
          <w:rPr>
            <w:rStyle w:val="Hyperlink"/>
            <w:noProof/>
          </w:rPr>
          <w:t>30.2</w:t>
        </w:r>
        <w:r w:rsidR="00E11EF6">
          <w:rPr>
            <w:rFonts w:asciiTheme="minorHAnsi" w:eastAsiaTheme="minorEastAsia" w:hAnsiTheme="minorHAnsi" w:cstheme="minorBidi"/>
            <w:noProof/>
            <w:sz w:val="22"/>
            <w:szCs w:val="22"/>
          </w:rPr>
          <w:tab/>
        </w:r>
        <w:r w:rsidR="00E11EF6" w:rsidRPr="008F24EC">
          <w:rPr>
            <w:rStyle w:val="Hyperlink"/>
            <w:noProof/>
          </w:rPr>
          <w:t>Termination of the Contract for a Force Majeure Event</w:t>
        </w:r>
        <w:r w:rsidR="00E11EF6">
          <w:rPr>
            <w:noProof/>
          </w:rPr>
          <w:tab/>
        </w:r>
        <w:r w:rsidR="00E11EF6">
          <w:rPr>
            <w:noProof/>
          </w:rPr>
          <w:fldChar w:fldCharType="begin"/>
        </w:r>
        <w:r w:rsidR="00E11EF6">
          <w:rPr>
            <w:noProof/>
          </w:rPr>
          <w:instrText xml:space="preserve"> PAGEREF _Toc114656580 \h </w:instrText>
        </w:r>
        <w:r w:rsidR="00E11EF6">
          <w:rPr>
            <w:noProof/>
          </w:rPr>
        </w:r>
        <w:r w:rsidR="00E11EF6">
          <w:rPr>
            <w:noProof/>
          </w:rPr>
          <w:fldChar w:fldCharType="separate"/>
        </w:r>
        <w:r>
          <w:rPr>
            <w:noProof/>
          </w:rPr>
          <w:t>82</w:t>
        </w:r>
        <w:r w:rsidR="00E11EF6">
          <w:rPr>
            <w:noProof/>
          </w:rPr>
          <w:fldChar w:fldCharType="end"/>
        </w:r>
      </w:hyperlink>
    </w:p>
    <w:p w14:paraId="3CCD3F31" w14:textId="1B79A35B" w:rsidR="00E11EF6" w:rsidRDefault="00A54AAA">
      <w:pPr>
        <w:pStyle w:val="TOC2"/>
        <w:rPr>
          <w:rFonts w:asciiTheme="minorHAnsi" w:eastAsiaTheme="minorEastAsia" w:hAnsiTheme="minorHAnsi" w:cstheme="minorBidi"/>
          <w:noProof/>
          <w:sz w:val="22"/>
          <w:szCs w:val="22"/>
        </w:rPr>
      </w:pPr>
      <w:hyperlink w:anchor="_Toc114656581" w:history="1">
        <w:r w:rsidR="00E11EF6" w:rsidRPr="008F24EC">
          <w:rPr>
            <w:rStyle w:val="Hyperlink"/>
            <w:noProof/>
          </w:rPr>
          <w:t>30.3</w:t>
        </w:r>
        <w:r w:rsidR="00E11EF6">
          <w:rPr>
            <w:rFonts w:asciiTheme="minorHAnsi" w:eastAsiaTheme="minorEastAsia" w:hAnsiTheme="minorHAnsi" w:cstheme="minorBidi"/>
            <w:noProof/>
            <w:sz w:val="22"/>
            <w:szCs w:val="22"/>
          </w:rPr>
          <w:tab/>
        </w:r>
        <w:r w:rsidR="00E11EF6" w:rsidRPr="008F24EC">
          <w:rPr>
            <w:rStyle w:val="Hyperlink"/>
            <w:noProof/>
          </w:rPr>
          <w:t>COVID-19</w:t>
        </w:r>
        <w:r w:rsidR="00E11EF6">
          <w:rPr>
            <w:noProof/>
          </w:rPr>
          <w:tab/>
        </w:r>
        <w:r w:rsidR="00E11EF6">
          <w:rPr>
            <w:noProof/>
          </w:rPr>
          <w:fldChar w:fldCharType="begin"/>
        </w:r>
        <w:r w:rsidR="00E11EF6">
          <w:rPr>
            <w:noProof/>
          </w:rPr>
          <w:instrText xml:space="preserve"> PAGEREF _Toc114656581 \h </w:instrText>
        </w:r>
        <w:r w:rsidR="00E11EF6">
          <w:rPr>
            <w:noProof/>
          </w:rPr>
        </w:r>
        <w:r w:rsidR="00E11EF6">
          <w:rPr>
            <w:noProof/>
          </w:rPr>
          <w:fldChar w:fldCharType="separate"/>
        </w:r>
        <w:r>
          <w:rPr>
            <w:noProof/>
          </w:rPr>
          <w:t>83</w:t>
        </w:r>
        <w:r w:rsidR="00E11EF6">
          <w:rPr>
            <w:noProof/>
          </w:rPr>
          <w:fldChar w:fldCharType="end"/>
        </w:r>
      </w:hyperlink>
    </w:p>
    <w:p w14:paraId="28FE1B03" w14:textId="5A1D8921" w:rsidR="00E11EF6" w:rsidRDefault="00A54AAA">
      <w:pPr>
        <w:pStyle w:val="TOC1"/>
        <w:rPr>
          <w:rFonts w:asciiTheme="minorHAnsi" w:eastAsiaTheme="minorEastAsia" w:hAnsiTheme="minorHAnsi" w:cstheme="minorBidi"/>
          <w:b w:val="0"/>
          <w:noProof/>
          <w:szCs w:val="22"/>
        </w:rPr>
      </w:pPr>
      <w:hyperlink w:anchor="_Toc114656582" w:history="1">
        <w:r w:rsidR="00E11EF6" w:rsidRPr="008F24EC">
          <w:rPr>
            <w:rStyle w:val="Hyperlink"/>
            <w:noProof/>
          </w:rPr>
          <w:t>31</w:t>
        </w:r>
        <w:r w:rsidR="00E11EF6">
          <w:rPr>
            <w:rFonts w:asciiTheme="minorHAnsi" w:eastAsiaTheme="minorEastAsia" w:hAnsiTheme="minorHAnsi" w:cstheme="minorBidi"/>
            <w:b w:val="0"/>
            <w:noProof/>
            <w:szCs w:val="22"/>
          </w:rPr>
          <w:tab/>
        </w:r>
        <w:r w:rsidR="00E11EF6" w:rsidRPr="008F24EC">
          <w:rPr>
            <w:rStyle w:val="Hyperlink"/>
            <w:noProof/>
          </w:rPr>
          <w:t>Anti-Bribery, Anti-Corruption and Human Rights</w:t>
        </w:r>
        <w:r w:rsidR="00E11EF6">
          <w:rPr>
            <w:noProof/>
          </w:rPr>
          <w:tab/>
        </w:r>
        <w:r w:rsidR="00E11EF6">
          <w:rPr>
            <w:noProof/>
          </w:rPr>
          <w:fldChar w:fldCharType="begin"/>
        </w:r>
        <w:r w:rsidR="00E11EF6">
          <w:rPr>
            <w:noProof/>
          </w:rPr>
          <w:instrText xml:space="preserve"> PAGEREF _Toc114656582 \h </w:instrText>
        </w:r>
        <w:r w:rsidR="00E11EF6">
          <w:rPr>
            <w:noProof/>
          </w:rPr>
        </w:r>
        <w:r w:rsidR="00E11EF6">
          <w:rPr>
            <w:noProof/>
          </w:rPr>
          <w:fldChar w:fldCharType="separate"/>
        </w:r>
        <w:r>
          <w:rPr>
            <w:noProof/>
          </w:rPr>
          <w:t>83</w:t>
        </w:r>
        <w:r w:rsidR="00E11EF6">
          <w:rPr>
            <w:noProof/>
          </w:rPr>
          <w:fldChar w:fldCharType="end"/>
        </w:r>
      </w:hyperlink>
    </w:p>
    <w:p w14:paraId="375EFE42" w14:textId="5C9095E0" w:rsidR="00E11EF6" w:rsidRDefault="00A54AAA">
      <w:pPr>
        <w:pStyle w:val="TOC2"/>
        <w:rPr>
          <w:rFonts w:asciiTheme="minorHAnsi" w:eastAsiaTheme="minorEastAsia" w:hAnsiTheme="minorHAnsi" w:cstheme="minorBidi"/>
          <w:noProof/>
          <w:sz w:val="22"/>
          <w:szCs w:val="22"/>
        </w:rPr>
      </w:pPr>
      <w:hyperlink w:anchor="_Toc114656583" w:history="1">
        <w:r w:rsidR="00E11EF6" w:rsidRPr="008F24EC">
          <w:rPr>
            <w:rStyle w:val="Hyperlink"/>
            <w:noProof/>
          </w:rPr>
          <w:t>31.1</w:t>
        </w:r>
        <w:r w:rsidR="00E11EF6">
          <w:rPr>
            <w:rFonts w:asciiTheme="minorHAnsi" w:eastAsiaTheme="minorEastAsia" w:hAnsiTheme="minorHAnsi" w:cstheme="minorBidi"/>
            <w:noProof/>
            <w:sz w:val="22"/>
            <w:szCs w:val="22"/>
          </w:rPr>
          <w:tab/>
        </w:r>
        <w:r w:rsidR="00E11EF6" w:rsidRPr="008F24EC">
          <w:rPr>
            <w:rStyle w:val="Hyperlink"/>
            <w:noProof/>
          </w:rPr>
          <w:t>ABCHR Obligations</w:t>
        </w:r>
        <w:r w:rsidR="00E11EF6">
          <w:rPr>
            <w:noProof/>
          </w:rPr>
          <w:tab/>
        </w:r>
        <w:r w:rsidR="00E11EF6">
          <w:rPr>
            <w:noProof/>
          </w:rPr>
          <w:fldChar w:fldCharType="begin"/>
        </w:r>
        <w:r w:rsidR="00E11EF6">
          <w:rPr>
            <w:noProof/>
          </w:rPr>
          <w:instrText xml:space="preserve"> PAGEREF _Toc114656583 \h </w:instrText>
        </w:r>
        <w:r w:rsidR="00E11EF6">
          <w:rPr>
            <w:noProof/>
          </w:rPr>
        </w:r>
        <w:r w:rsidR="00E11EF6">
          <w:rPr>
            <w:noProof/>
          </w:rPr>
          <w:fldChar w:fldCharType="separate"/>
        </w:r>
        <w:r>
          <w:rPr>
            <w:noProof/>
          </w:rPr>
          <w:t>83</w:t>
        </w:r>
        <w:r w:rsidR="00E11EF6">
          <w:rPr>
            <w:noProof/>
          </w:rPr>
          <w:fldChar w:fldCharType="end"/>
        </w:r>
      </w:hyperlink>
    </w:p>
    <w:p w14:paraId="524CFE58" w14:textId="757C6A19" w:rsidR="00E11EF6" w:rsidRDefault="00A54AAA">
      <w:pPr>
        <w:pStyle w:val="TOC2"/>
        <w:rPr>
          <w:rFonts w:asciiTheme="minorHAnsi" w:eastAsiaTheme="minorEastAsia" w:hAnsiTheme="minorHAnsi" w:cstheme="minorBidi"/>
          <w:noProof/>
          <w:sz w:val="22"/>
          <w:szCs w:val="22"/>
        </w:rPr>
      </w:pPr>
      <w:hyperlink w:anchor="_Toc114656584" w:history="1">
        <w:r w:rsidR="00E11EF6" w:rsidRPr="008F24EC">
          <w:rPr>
            <w:rStyle w:val="Hyperlink"/>
            <w:noProof/>
          </w:rPr>
          <w:t>31.2</w:t>
        </w:r>
        <w:r w:rsidR="00E11EF6">
          <w:rPr>
            <w:rFonts w:asciiTheme="minorHAnsi" w:eastAsiaTheme="minorEastAsia" w:hAnsiTheme="minorHAnsi" w:cstheme="minorBidi"/>
            <w:noProof/>
            <w:sz w:val="22"/>
            <w:szCs w:val="22"/>
          </w:rPr>
          <w:tab/>
        </w:r>
        <w:r w:rsidR="00E11EF6" w:rsidRPr="008F24EC">
          <w:rPr>
            <w:rStyle w:val="Hyperlink"/>
            <w:noProof/>
          </w:rPr>
          <w:t>Recording and reporting obligations</w:t>
        </w:r>
        <w:r w:rsidR="00E11EF6">
          <w:rPr>
            <w:noProof/>
          </w:rPr>
          <w:tab/>
        </w:r>
        <w:r w:rsidR="00E11EF6">
          <w:rPr>
            <w:noProof/>
          </w:rPr>
          <w:fldChar w:fldCharType="begin"/>
        </w:r>
        <w:r w:rsidR="00E11EF6">
          <w:rPr>
            <w:noProof/>
          </w:rPr>
          <w:instrText xml:space="preserve"> PAGEREF _Toc114656584 \h </w:instrText>
        </w:r>
        <w:r w:rsidR="00E11EF6">
          <w:rPr>
            <w:noProof/>
          </w:rPr>
        </w:r>
        <w:r w:rsidR="00E11EF6">
          <w:rPr>
            <w:noProof/>
          </w:rPr>
          <w:fldChar w:fldCharType="separate"/>
        </w:r>
        <w:r>
          <w:rPr>
            <w:noProof/>
          </w:rPr>
          <w:t>85</w:t>
        </w:r>
        <w:r w:rsidR="00E11EF6">
          <w:rPr>
            <w:noProof/>
          </w:rPr>
          <w:fldChar w:fldCharType="end"/>
        </w:r>
      </w:hyperlink>
    </w:p>
    <w:p w14:paraId="6EC66409" w14:textId="19BDB32F" w:rsidR="00E11EF6" w:rsidRDefault="00A54AAA">
      <w:pPr>
        <w:pStyle w:val="TOC2"/>
        <w:rPr>
          <w:rFonts w:asciiTheme="minorHAnsi" w:eastAsiaTheme="minorEastAsia" w:hAnsiTheme="minorHAnsi" w:cstheme="minorBidi"/>
          <w:noProof/>
          <w:sz w:val="22"/>
          <w:szCs w:val="22"/>
        </w:rPr>
      </w:pPr>
      <w:hyperlink w:anchor="_Toc114656585" w:history="1">
        <w:r w:rsidR="00E11EF6" w:rsidRPr="008F24EC">
          <w:rPr>
            <w:rStyle w:val="Hyperlink"/>
            <w:noProof/>
          </w:rPr>
          <w:t>31.3</w:t>
        </w:r>
        <w:r w:rsidR="00E11EF6">
          <w:rPr>
            <w:rFonts w:asciiTheme="minorHAnsi" w:eastAsiaTheme="minorEastAsia" w:hAnsiTheme="minorHAnsi" w:cstheme="minorBidi"/>
            <w:noProof/>
            <w:sz w:val="22"/>
            <w:szCs w:val="22"/>
          </w:rPr>
          <w:tab/>
        </w:r>
        <w:r w:rsidR="00E11EF6" w:rsidRPr="008F24EC">
          <w:rPr>
            <w:rStyle w:val="Hyperlink"/>
            <w:noProof/>
          </w:rPr>
          <w:t>Contractor’s warranties in relation to ABCHR Obligations</w:t>
        </w:r>
        <w:r w:rsidR="00E11EF6">
          <w:rPr>
            <w:noProof/>
          </w:rPr>
          <w:tab/>
        </w:r>
        <w:r w:rsidR="00E11EF6">
          <w:rPr>
            <w:noProof/>
          </w:rPr>
          <w:fldChar w:fldCharType="begin"/>
        </w:r>
        <w:r w:rsidR="00E11EF6">
          <w:rPr>
            <w:noProof/>
          </w:rPr>
          <w:instrText xml:space="preserve"> PAGEREF _Toc114656585 \h </w:instrText>
        </w:r>
        <w:r w:rsidR="00E11EF6">
          <w:rPr>
            <w:noProof/>
          </w:rPr>
        </w:r>
        <w:r w:rsidR="00E11EF6">
          <w:rPr>
            <w:noProof/>
          </w:rPr>
          <w:fldChar w:fldCharType="separate"/>
        </w:r>
        <w:r>
          <w:rPr>
            <w:noProof/>
          </w:rPr>
          <w:t>85</w:t>
        </w:r>
        <w:r w:rsidR="00E11EF6">
          <w:rPr>
            <w:noProof/>
          </w:rPr>
          <w:fldChar w:fldCharType="end"/>
        </w:r>
      </w:hyperlink>
    </w:p>
    <w:p w14:paraId="4BF8A6F4" w14:textId="33B3B4B1" w:rsidR="00E11EF6" w:rsidRDefault="00A54AAA">
      <w:pPr>
        <w:pStyle w:val="TOC2"/>
        <w:rPr>
          <w:rFonts w:asciiTheme="minorHAnsi" w:eastAsiaTheme="minorEastAsia" w:hAnsiTheme="minorHAnsi" w:cstheme="minorBidi"/>
          <w:noProof/>
          <w:sz w:val="22"/>
          <w:szCs w:val="22"/>
        </w:rPr>
      </w:pPr>
      <w:hyperlink w:anchor="_Toc114656586" w:history="1">
        <w:r w:rsidR="00E11EF6" w:rsidRPr="008F24EC">
          <w:rPr>
            <w:rStyle w:val="Hyperlink"/>
            <w:noProof/>
          </w:rPr>
          <w:t>31.4</w:t>
        </w:r>
        <w:r w:rsidR="00E11EF6">
          <w:rPr>
            <w:rFonts w:asciiTheme="minorHAnsi" w:eastAsiaTheme="minorEastAsia" w:hAnsiTheme="minorHAnsi" w:cstheme="minorBidi"/>
            <w:noProof/>
            <w:sz w:val="22"/>
            <w:szCs w:val="22"/>
          </w:rPr>
          <w:tab/>
        </w:r>
        <w:r w:rsidR="00E11EF6" w:rsidRPr="008F24EC">
          <w:rPr>
            <w:rStyle w:val="Hyperlink"/>
            <w:noProof/>
          </w:rPr>
          <w:t>Breach of ABCHR Obligations</w:t>
        </w:r>
        <w:r w:rsidR="00E11EF6">
          <w:rPr>
            <w:noProof/>
          </w:rPr>
          <w:tab/>
        </w:r>
        <w:r w:rsidR="00E11EF6">
          <w:rPr>
            <w:noProof/>
          </w:rPr>
          <w:fldChar w:fldCharType="begin"/>
        </w:r>
        <w:r w:rsidR="00E11EF6">
          <w:rPr>
            <w:noProof/>
          </w:rPr>
          <w:instrText xml:space="preserve"> PAGEREF _Toc114656586 \h </w:instrText>
        </w:r>
        <w:r w:rsidR="00E11EF6">
          <w:rPr>
            <w:noProof/>
          </w:rPr>
        </w:r>
        <w:r w:rsidR="00E11EF6">
          <w:rPr>
            <w:noProof/>
          </w:rPr>
          <w:fldChar w:fldCharType="separate"/>
        </w:r>
        <w:r>
          <w:rPr>
            <w:noProof/>
          </w:rPr>
          <w:t>86</w:t>
        </w:r>
        <w:r w:rsidR="00E11EF6">
          <w:rPr>
            <w:noProof/>
          </w:rPr>
          <w:fldChar w:fldCharType="end"/>
        </w:r>
      </w:hyperlink>
    </w:p>
    <w:p w14:paraId="1D29B7E2" w14:textId="5F57995D" w:rsidR="00E11EF6" w:rsidRDefault="00A54AAA">
      <w:pPr>
        <w:pStyle w:val="TOC1"/>
        <w:rPr>
          <w:rFonts w:asciiTheme="minorHAnsi" w:eastAsiaTheme="minorEastAsia" w:hAnsiTheme="minorHAnsi" w:cstheme="minorBidi"/>
          <w:b w:val="0"/>
          <w:noProof/>
          <w:szCs w:val="22"/>
        </w:rPr>
      </w:pPr>
      <w:hyperlink w:anchor="_Toc114656587" w:history="1">
        <w:r w:rsidR="00E11EF6" w:rsidRPr="008F24EC">
          <w:rPr>
            <w:rStyle w:val="Hyperlink"/>
            <w:noProof/>
          </w:rPr>
          <w:t>32</w:t>
        </w:r>
        <w:r w:rsidR="00E11EF6">
          <w:rPr>
            <w:rFonts w:asciiTheme="minorHAnsi" w:eastAsiaTheme="minorEastAsia" w:hAnsiTheme="minorHAnsi" w:cstheme="minorBidi"/>
            <w:b w:val="0"/>
            <w:noProof/>
            <w:szCs w:val="22"/>
          </w:rPr>
          <w:tab/>
        </w:r>
        <w:r w:rsidR="00E11EF6" w:rsidRPr="008F24EC">
          <w:rPr>
            <w:rStyle w:val="Hyperlink"/>
            <w:noProof/>
          </w:rPr>
          <w:t>Security of Payment Act</w:t>
        </w:r>
        <w:r w:rsidR="00E11EF6">
          <w:rPr>
            <w:noProof/>
          </w:rPr>
          <w:tab/>
        </w:r>
        <w:r w:rsidR="00E11EF6">
          <w:rPr>
            <w:noProof/>
          </w:rPr>
          <w:fldChar w:fldCharType="begin"/>
        </w:r>
        <w:r w:rsidR="00E11EF6">
          <w:rPr>
            <w:noProof/>
          </w:rPr>
          <w:instrText xml:space="preserve"> PAGEREF _Toc114656587 \h </w:instrText>
        </w:r>
        <w:r w:rsidR="00E11EF6">
          <w:rPr>
            <w:noProof/>
          </w:rPr>
        </w:r>
        <w:r w:rsidR="00E11EF6">
          <w:rPr>
            <w:noProof/>
          </w:rPr>
          <w:fldChar w:fldCharType="separate"/>
        </w:r>
        <w:r>
          <w:rPr>
            <w:noProof/>
          </w:rPr>
          <w:t>86</w:t>
        </w:r>
        <w:r w:rsidR="00E11EF6">
          <w:rPr>
            <w:noProof/>
          </w:rPr>
          <w:fldChar w:fldCharType="end"/>
        </w:r>
      </w:hyperlink>
    </w:p>
    <w:p w14:paraId="64801963" w14:textId="1D2CC965" w:rsidR="00E11EF6" w:rsidRDefault="00A54AAA">
      <w:pPr>
        <w:pStyle w:val="TOC1"/>
        <w:rPr>
          <w:rFonts w:asciiTheme="minorHAnsi" w:eastAsiaTheme="minorEastAsia" w:hAnsiTheme="minorHAnsi" w:cstheme="minorBidi"/>
          <w:b w:val="0"/>
          <w:noProof/>
          <w:szCs w:val="22"/>
        </w:rPr>
      </w:pPr>
      <w:hyperlink w:anchor="_Toc114656588" w:history="1">
        <w:r w:rsidR="00E11EF6" w:rsidRPr="008F24EC">
          <w:rPr>
            <w:rStyle w:val="Hyperlink"/>
            <w:noProof/>
          </w:rPr>
          <w:t>33</w:t>
        </w:r>
        <w:r w:rsidR="00E11EF6">
          <w:rPr>
            <w:rFonts w:asciiTheme="minorHAnsi" w:eastAsiaTheme="minorEastAsia" w:hAnsiTheme="minorHAnsi" w:cstheme="minorBidi"/>
            <w:b w:val="0"/>
            <w:noProof/>
            <w:szCs w:val="22"/>
          </w:rPr>
          <w:tab/>
        </w:r>
        <w:r w:rsidR="00E11EF6" w:rsidRPr="008F24EC">
          <w:rPr>
            <w:rStyle w:val="Hyperlink"/>
            <w:noProof/>
          </w:rPr>
          <w:t>Security interests in personal property</w:t>
        </w:r>
        <w:r w:rsidR="00E11EF6">
          <w:rPr>
            <w:noProof/>
          </w:rPr>
          <w:tab/>
        </w:r>
        <w:r w:rsidR="00E11EF6">
          <w:rPr>
            <w:noProof/>
          </w:rPr>
          <w:fldChar w:fldCharType="begin"/>
        </w:r>
        <w:r w:rsidR="00E11EF6">
          <w:rPr>
            <w:noProof/>
          </w:rPr>
          <w:instrText xml:space="preserve"> PAGEREF _Toc114656588 \h </w:instrText>
        </w:r>
        <w:r w:rsidR="00E11EF6">
          <w:rPr>
            <w:noProof/>
          </w:rPr>
        </w:r>
        <w:r w:rsidR="00E11EF6">
          <w:rPr>
            <w:noProof/>
          </w:rPr>
          <w:fldChar w:fldCharType="separate"/>
        </w:r>
        <w:r>
          <w:rPr>
            <w:noProof/>
          </w:rPr>
          <w:t>87</w:t>
        </w:r>
        <w:r w:rsidR="00E11EF6">
          <w:rPr>
            <w:noProof/>
          </w:rPr>
          <w:fldChar w:fldCharType="end"/>
        </w:r>
      </w:hyperlink>
    </w:p>
    <w:p w14:paraId="215AE553" w14:textId="058B71E9" w:rsidR="00E11EF6" w:rsidRDefault="00A54AAA">
      <w:pPr>
        <w:pStyle w:val="TOC1"/>
        <w:rPr>
          <w:rFonts w:asciiTheme="minorHAnsi" w:eastAsiaTheme="minorEastAsia" w:hAnsiTheme="minorHAnsi" w:cstheme="minorBidi"/>
          <w:b w:val="0"/>
          <w:noProof/>
          <w:szCs w:val="22"/>
        </w:rPr>
      </w:pPr>
      <w:hyperlink w:anchor="_Toc114656589" w:history="1">
        <w:r w:rsidR="00E11EF6" w:rsidRPr="008F24EC">
          <w:rPr>
            <w:rStyle w:val="Hyperlink"/>
            <w:noProof/>
          </w:rPr>
          <w:t>34</w:t>
        </w:r>
        <w:r w:rsidR="00E11EF6">
          <w:rPr>
            <w:rFonts w:asciiTheme="minorHAnsi" w:eastAsiaTheme="minorEastAsia" w:hAnsiTheme="minorHAnsi" w:cstheme="minorBidi"/>
            <w:b w:val="0"/>
            <w:noProof/>
            <w:szCs w:val="22"/>
          </w:rPr>
          <w:tab/>
        </w:r>
        <w:r w:rsidR="00E11EF6" w:rsidRPr="008F24EC">
          <w:rPr>
            <w:rStyle w:val="Hyperlink"/>
            <w:noProof/>
          </w:rPr>
          <w:t>Dispute resolution</w:t>
        </w:r>
        <w:r w:rsidR="00E11EF6">
          <w:rPr>
            <w:noProof/>
          </w:rPr>
          <w:tab/>
        </w:r>
        <w:r w:rsidR="00E11EF6">
          <w:rPr>
            <w:noProof/>
          </w:rPr>
          <w:fldChar w:fldCharType="begin"/>
        </w:r>
        <w:r w:rsidR="00E11EF6">
          <w:rPr>
            <w:noProof/>
          </w:rPr>
          <w:instrText xml:space="preserve"> PAGEREF _Toc114656589 \h </w:instrText>
        </w:r>
        <w:r w:rsidR="00E11EF6">
          <w:rPr>
            <w:noProof/>
          </w:rPr>
        </w:r>
        <w:r w:rsidR="00E11EF6">
          <w:rPr>
            <w:noProof/>
          </w:rPr>
          <w:fldChar w:fldCharType="separate"/>
        </w:r>
        <w:r>
          <w:rPr>
            <w:noProof/>
          </w:rPr>
          <w:t>88</w:t>
        </w:r>
        <w:r w:rsidR="00E11EF6">
          <w:rPr>
            <w:noProof/>
          </w:rPr>
          <w:fldChar w:fldCharType="end"/>
        </w:r>
      </w:hyperlink>
    </w:p>
    <w:p w14:paraId="371C6C62" w14:textId="26CF0C0D" w:rsidR="00E11EF6" w:rsidRDefault="00A54AAA">
      <w:pPr>
        <w:pStyle w:val="TOC2"/>
        <w:rPr>
          <w:rFonts w:asciiTheme="minorHAnsi" w:eastAsiaTheme="minorEastAsia" w:hAnsiTheme="minorHAnsi" w:cstheme="minorBidi"/>
          <w:noProof/>
          <w:sz w:val="22"/>
          <w:szCs w:val="22"/>
        </w:rPr>
      </w:pPr>
      <w:hyperlink w:anchor="_Toc114656590" w:history="1">
        <w:r w:rsidR="00E11EF6" w:rsidRPr="008F24EC">
          <w:rPr>
            <w:rStyle w:val="Hyperlink"/>
            <w:noProof/>
          </w:rPr>
          <w:t>34.1</w:t>
        </w:r>
        <w:r w:rsidR="00E11EF6">
          <w:rPr>
            <w:rFonts w:asciiTheme="minorHAnsi" w:eastAsiaTheme="minorEastAsia" w:hAnsiTheme="minorHAnsi" w:cstheme="minorBidi"/>
            <w:noProof/>
            <w:sz w:val="22"/>
            <w:szCs w:val="22"/>
          </w:rPr>
          <w:tab/>
        </w:r>
        <w:r w:rsidR="00E11EF6" w:rsidRPr="008F24EC">
          <w:rPr>
            <w:rStyle w:val="Hyperlink"/>
            <w:noProof/>
          </w:rPr>
          <w:t>Notice of Dispute</w:t>
        </w:r>
        <w:r w:rsidR="00E11EF6">
          <w:rPr>
            <w:noProof/>
          </w:rPr>
          <w:tab/>
        </w:r>
        <w:r w:rsidR="00E11EF6">
          <w:rPr>
            <w:noProof/>
          </w:rPr>
          <w:fldChar w:fldCharType="begin"/>
        </w:r>
        <w:r w:rsidR="00E11EF6">
          <w:rPr>
            <w:noProof/>
          </w:rPr>
          <w:instrText xml:space="preserve"> PAGEREF _Toc114656590 \h </w:instrText>
        </w:r>
        <w:r w:rsidR="00E11EF6">
          <w:rPr>
            <w:noProof/>
          </w:rPr>
        </w:r>
        <w:r w:rsidR="00E11EF6">
          <w:rPr>
            <w:noProof/>
          </w:rPr>
          <w:fldChar w:fldCharType="separate"/>
        </w:r>
        <w:r>
          <w:rPr>
            <w:noProof/>
          </w:rPr>
          <w:t>88</w:t>
        </w:r>
        <w:r w:rsidR="00E11EF6">
          <w:rPr>
            <w:noProof/>
          </w:rPr>
          <w:fldChar w:fldCharType="end"/>
        </w:r>
      </w:hyperlink>
    </w:p>
    <w:p w14:paraId="5876AD2A" w14:textId="66853888" w:rsidR="00E11EF6" w:rsidRDefault="00A54AAA">
      <w:pPr>
        <w:pStyle w:val="TOC2"/>
        <w:rPr>
          <w:rFonts w:asciiTheme="minorHAnsi" w:eastAsiaTheme="minorEastAsia" w:hAnsiTheme="minorHAnsi" w:cstheme="minorBidi"/>
          <w:noProof/>
          <w:sz w:val="22"/>
          <w:szCs w:val="22"/>
        </w:rPr>
      </w:pPr>
      <w:hyperlink w:anchor="_Toc114656591" w:history="1">
        <w:r w:rsidR="00E11EF6" w:rsidRPr="008F24EC">
          <w:rPr>
            <w:rStyle w:val="Hyperlink"/>
            <w:noProof/>
          </w:rPr>
          <w:t>34.2</w:t>
        </w:r>
        <w:r w:rsidR="00E11EF6">
          <w:rPr>
            <w:rFonts w:asciiTheme="minorHAnsi" w:eastAsiaTheme="minorEastAsia" w:hAnsiTheme="minorHAnsi" w:cstheme="minorBidi"/>
            <w:noProof/>
            <w:sz w:val="22"/>
            <w:szCs w:val="22"/>
          </w:rPr>
          <w:tab/>
        </w:r>
        <w:r w:rsidR="00E11EF6" w:rsidRPr="008F24EC">
          <w:rPr>
            <w:rStyle w:val="Hyperlink"/>
            <w:noProof/>
          </w:rPr>
          <w:t>Negotiation</w:t>
        </w:r>
        <w:r w:rsidR="00E11EF6">
          <w:rPr>
            <w:noProof/>
          </w:rPr>
          <w:tab/>
        </w:r>
        <w:r w:rsidR="00E11EF6">
          <w:rPr>
            <w:noProof/>
          </w:rPr>
          <w:fldChar w:fldCharType="begin"/>
        </w:r>
        <w:r w:rsidR="00E11EF6">
          <w:rPr>
            <w:noProof/>
          </w:rPr>
          <w:instrText xml:space="preserve"> PAGEREF _Toc114656591 \h </w:instrText>
        </w:r>
        <w:r w:rsidR="00E11EF6">
          <w:rPr>
            <w:noProof/>
          </w:rPr>
        </w:r>
        <w:r w:rsidR="00E11EF6">
          <w:rPr>
            <w:noProof/>
          </w:rPr>
          <w:fldChar w:fldCharType="separate"/>
        </w:r>
        <w:r>
          <w:rPr>
            <w:noProof/>
          </w:rPr>
          <w:t>88</w:t>
        </w:r>
        <w:r w:rsidR="00E11EF6">
          <w:rPr>
            <w:noProof/>
          </w:rPr>
          <w:fldChar w:fldCharType="end"/>
        </w:r>
      </w:hyperlink>
    </w:p>
    <w:p w14:paraId="5BDDFB9F" w14:textId="07C45394" w:rsidR="00E11EF6" w:rsidRDefault="00A54AAA">
      <w:pPr>
        <w:pStyle w:val="TOC2"/>
        <w:rPr>
          <w:rFonts w:asciiTheme="minorHAnsi" w:eastAsiaTheme="minorEastAsia" w:hAnsiTheme="minorHAnsi" w:cstheme="minorBidi"/>
          <w:noProof/>
          <w:sz w:val="22"/>
          <w:szCs w:val="22"/>
        </w:rPr>
      </w:pPr>
      <w:hyperlink w:anchor="_Toc114656592" w:history="1">
        <w:r w:rsidR="00E11EF6" w:rsidRPr="008F24EC">
          <w:rPr>
            <w:rStyle w:val="Hyperlink"/>
            <w:noProof/>
          </w:rPr>
          <w:t>34.3</w:t>
        </w:r>
        <w:r w:rsidR="00E11EF6">
          <w:rPr>
            <w:rFonts w:asciiTheme="minorHAnsi" w:eastAsiaTheme="minorEastAsia" w:hAnsiTheme="minorHAnsi" w:cstheme="minorBidi"/>
            <w:noProof/>
            <w:sz w:val="22"/>
            <w:szCs w:val="22"/>
          </w:rPr>
          <w:tab/>
        </w:r>
        <w:r w:rsidR="00E11EF6" w:rsidRPr="008F24EC">
          <w:rPr>
            <w:rStyle w:val="Hyperlink"/>
            <w:noProof/>
          </w:rPr>
          <w:t>Litigation</w:t>
        </w:r>
        <w:r w:rsidR="00E11EF6">
          <w:rPr>
            <w:noProof/>
          </w:rPr>
          <w:tab/>
        </w:r>
        <w:r w:rsidR="00E11EF6">
          <w:rPr>
            <w:noProof/>
          </w:rPr>
          <w:fldChar w:fldCharType="begin"/>
        </w:r>
        <w:r w:rsidR="00E11EF6">
          <w:rPr>
            <w:noProof/>
          </w:rPr>
          <w:instrText xml:space="preserve"> PAGEREF _Toc114656592 \h </w:instrText>
        </w:r>
        <w:r w:rsidR="00E11EF6">
          <w:rPr>
            <w:noProof/>
          </w:rPr>
        </w:r>
        <w:r w:rsidR="00E11EF6">
          <w:rPr>
            <w:noProof/>
          </w:rPr>
          <w:fldChar w:fldCharType="separate"/>
        </w:r>
        <w:r>
          <w:rPr>
            <w:noProof/>
          </w:rPr>
          <w:t>89</w:t>
        </w:r>
        <w:r w:rsidR="00E11EF6">
          <w:rPr>
            <w:noProof/>
          </w:rPr>
          <w:fldChar w:fldCharType="end"/>
        </w:r>
      </w:hyperlink>
    </w:p>
    <w:p w14:paraId="6E0AFB05" w14:textId="1A01964E" w:rsidR="00E11EF6" w:rsidRDefault="00A54AAA">
      <w:pPr>
        <w:pStyle w:val="TOC2"/>
        <w:rPr>
          <w:rFonts w:asciiTheme="minorHAnsi" w:eastAsiaTheme="minorEastAsia" w:hAnsiTheme="minorHAnsi" w:cstheme="minorBidi"/>
          <w:noProof/>
          <w:sz w:val="22"/>
          <w:szCs w:val="22"/>
        </w:rPr>
      </w:pPr>
      <w:hyperlink w:anchor="_Toc114656593" w:history="1">
        <w:r w:rsidR="00E11EF6" w:rsidRPr="008F24EC">
          <w:rPr>
            <w:rStyle w:val="Hyperlink"/>
            <w:noProof/>
          </w:rPr>
          <w:t>34.4</w:t>
        </w:r>
        <w:r w:rsidR="00E11EF6">
          <w:rPr>
            <w:rFonts w:asciiTheme="minorHAnsi" w:eastAsiaTheme="minorEastAsia" w:hAnsiTheme="minorHAnsi" w:cstheme="minorBidi"/>
            <w:noProof/>
            <w:sz w:val="22"/>
            <w:szCs w:val="22"/>
          </w:rPr>
          <w:tab/>
        </w:r>
        <w:r w:rsidR="00E11EF6" w:rsidRPr="008F24EC">
          <w:rPr>
            <w:rStyle w:val="Hyperlink"/>
            <w:noProof/>
          </w:rPr>
          <w:t>Continued performance of the Contract</w:t>
        </w:r>
        <w:r w:rsidR="00E11EF6">
          <w:rPr>
            <w:noProof/>
          </w:rPr>
          <w:tab/>
        </w:r>
        <w:r w:rsidR="00E11EF6">
          <w:rPr>
            <w:noProof/>
          </w:rPr>
          <w:fldChar w:fldCharType="begin"/>
        </w:r>
        <w:r w:rsidR="00E11EF6">
          <w:rPr>
            <w:noProof/>
          </w:rPr>
          <w:instrText xml:space="preserve"> PAGEREF _Toc114656593 \h </w:instrText>
        </w:r>
        <w:r w:rsidR="00E11EF6">
          <w:rPr>
            <w:noProof/>
          </w:rPr>
        </w:r>
        <w:r w:rsidR="00E11EF6">
          <w:rPr>
            <w:noProof/>
          </w:rPr>
          <w:fldChar w:fldCharType="separate"/>
        </w:r>
        <w:r>
          <w:rPr>
            <w:noProof/>
          </w:rPr>
          <w:t>89</w:t>
        </w:r>
        <w:r w:rsidR="00E11EF6">
          <w:rPr>
            <w:noProof/>
          </w:rPr>
          <w:fldChar w:fldCharType="end"/>
        </w:r>
      </w:hyperlink>
    </w:p>
    <w:p w14:paraId="364CDD1D" w14:textId="12DEF86D" w:rsidR="00E11EF6" w:rsidRDefault="00A54AAA">
      <w:pPr>
        <w:pStyle w:val="TOC2"/>
        <w:rPr>
          <w:rFonts w:asciiTheme="minorHAnsi" w:eastAsiaTheme="minorEastAsia" w:hAnsiTheme="minorHAnsi" w:cstheme="minorBidi"/>
          <w:noProof/>
          <w:sz w:val="22"/>
          <w:szCs w:val="22"/>
        </w:rPr>
      </w:pPr>
      <w:hyperlink w:anchor="_Toc114656594" w:history="1">
        <w:r w:rsidR="00E11EF6" w:rsidRPr="008F24EC">
          <w:rPr>
            <w:rStyle w:val="Hyperlink"/>
            <w:noProof/>
          </w:rPr>
          <w:t>34.5</w:t>
        </w:r>
        <w:r w:rsidR="00E11EF6">
          <w:rPr>
            <w:rFonts w:asciiTheme="minorHAnsi" w:eastAsiaTheme="minorEastAsia" w:hAnsiTheme="minorHAnsi" w:cstheme="minorBidi"/>
            <w:noProof/>
            <w:sz w:val="22"/>
            <w:szCs w:val="22"/>
          </w:rPr>
          <w:tab/>
        </w:r>
        <w:r w:rsidR="00E11EF6" w:rsidRPr="008F24EC">
          <w:rPr>
            <w:rStyle w:val="Hyperlink"/>
            <w:noProof/>
          </w:rPr>
          <w:t>Proceedings for urgent relief</w:t>
        </w:r>
        <w:r w:rsidR="00E11EF6">
          <w:rPr>
            <w:noProof/>
          </w:rPr>
          <w:tab/>
        </w:r>
        <w:r w:rsidR="00E11EF6">
          <w:rPr>
            <w:noProof/>
          </w:rPr>
          <w:fldChar w:fldCharType="begin"/>
        </w:r>
        <w:r w:rsidR="00E11EF6">
          <w:rPr>
            <w:noProof/>
          </w:rPr>
          <w:instrText xml:space="preserve"> PAGEREF _Toc114656594 \h </w:instrText>
        </w:r>
        <w:r w:rsidR="00E11EF6">
          <w:rPr>
            <w:noProof/>
          </w:rPr>
        </w:r>
        <w:r w:rsidR="00E11EF6">
          <w:rPr>
            <w:noProof/>
          </w:rPr>
          <w:fldChar w:fldCharType="separate"/>
        </w:r>
        <w:r>
          <w:rPr>
            <w:noProof/>
          </w:rPr>
          <w:t>89</w:t>
        </w:r>
        <w:r w:rsidR="00E11EF6">
          <w:rPr>
            <w:noProof/>
          </w:rPr>
          <w:fldChar w:fldCharType="end"/>
        </w:r>
      </w:hyperlink>
    </w:p>
    <w:p w14:paraId="3DCB6366" w14:textId="3CE38780" w:rsidR="00E11EF6" w:rsidRDefault="00A54AAA">
      <w:pPr>
        <w:pStyle w:val="TOC1"/>
        <w:rPr>
          <w:rFonts w:asciiTheme="minorHAnsi" w:eastAsiaTheme="minorEastAsia" w:hAnsiTheme="minorHAnsi" w:cstheme="minorBidi"/>
          <w:b w:val="0"/>
          <w:noProof/>
          <w:szCs w:val="22"/>
        </w:rPr>
      </w:pPr>
      <w:hyperlink w:anchor="_Toc114656595" w:history="1">
        <w:r w:rsidR="00E11EF6" w:rsidRPr="008F24EC">
          <w:rPr>
            <w:rStyle w:val="Hyperlink"/>
            <w:noProof/>
          </w:rPr>
          <w:t>35</w:t>
        </w:r>
        <w:r w:rsidR="00E11EF6">
          <w:rPr>
            <w:rFonts w:asciiTheme="minorHAnsi" w:eastAsiaTheme="minorEastAsia" w:hAnsiTheme="minorHAnsi" w:cstheme="minorBidi"/>
            <w:b w:val="0"/>
            <w:noProof/>
            <w:szCs w:val="22"/>
          </w:rPr>
          <w:tab/>
        </w:r>
        <w:r w:rsidR="00E11EF6" w:rsidRPr="008F24EC">
          <w:rPr>
            <w:rStyle w:val="Hyperlink"/>
            <w:noProof/>
          </w:rPr>
          <w:t>Notices</w:t>
        </w:r>
        <w:r w:rsidR="00E11EF6">
          <w:rPr>
            <w:noProof/>
          </w:rPr>
          <w:tab/>
        </w:r>
        <w:r w:rsidR="00E11EF6">
          <w:rPr>
            <w:noProof/>
          </w:rPr>
          <w:fldChar w:fldCharType="begin"/>
        </w:r>
        <w:r w:rsidR="00E11EF6">
          <w:rPr>
            <w:noProof/>
          </w:rPr>
          <w:instrText xml:space="preserve"> PAGEREF _Toc114656595 \h </w:instrText>
        </w:r>
        <w:r w:rsidR="00E11EF6">
          <w:rPr>
            <w:noProof/>
          </w:rPr>
        </w:r>
        <w:r w:rsidR="00E11EF6">
          <w:rPr>
            <w:noProof/>
          </w:rPr>
          <w:fldChar w:fldCharType="separate"/>
        </w:r>
        <w:r>
          <w:rPr>
            <w:noProof/>
          </w:rPr>
          <w:t>89</w:t>
        </w:r>
        <w:r w:rsidR="00E11EF6">
          <w:rPr>
            <w:noProof/>
          </w:rPr>
          <w:fldChar w:fldCharType="end"/>
        </w:r>
      </w:hyperlink>
    </w:p>
    <w:p w14:paraId="3EB10CEE" w14:textId="3B3C6B42" w:rsidR="00E11EF6" w:rsidRDefault="00A54AAA">
      <w:pPr>
        <w:pStyle w:val="TOC1"/>
        <w:rPr>
          <w:rFonts w:asciiTheme="minorHAnsi" w:eastAsiaTheme="minorEastAsia" w:hAnsiTheme="minorHAnsi" w:cstheme="minorBidi"/>
          <w:b w:val="0"/>
          <w:noProof/>
          <w:szCs w:val="22"/>
        </w:rPr>
      </w:pPr>
      <w:hyperlink w:anchor="_Toc114656596" w:history="1">
        <w:r w:rsidR="00E11EF6" w:rsidRPr="008F24EC">
          <w:rPr>
            <w:rStyle w:val="Hyperlink"/>
            <w:noProof/>
          </w:rPr>
          <w:t>36</w:t>
        </w:r>
        <w:r w:rsidR="00E11EF6">
          <w:rPr>
            <w:rFonts w:asciiTheme="minorHAnsi" w:eastAsiaTheme="minorEastAsia" w:hAnsiTheme="minorHAnsi" w:cstheme="minorBidi"/>
            <w:b w:val="0"/>
            <w:noProof/>
            <w:szCs w:val="22"/>
          </w:rPr>
          <w:tab/>
        </w:r>
        <w:r w:rsidR="00E11EF6" w:rsidRPr="008F24EC">
          <w:rPr>
            <w:rStyle w:val="Hyperlink"/>
            <w:noProof/>
          </w:rPr>
          <w:t>General</w:t>
        </w:r>
        <w:r w:rsidR="00E11EF6">
          <w:rPr>
            <w:noProof/>
          </w:rPr>
          <w:tab/>
        </w:r>
        <w:r w:rsidR="00E11EF6">
          <w:rPr>
            <w:noProof/>
          </w:rPr>
          <w:fldChar w:fldCharType="begin"/>
        </w:r>
        <w:r w:rsidR="00E11EF6">
          <w:rPr>
            <w:noProof/>
          </w:rPr>
          <w:instrText xml:space="preserve"> PAGEREF _Toc114656596 \h </w:instrText>
        </w:r>
        <w:r w:rsidR="00E11EF6">
          <w:rPr>
            <w:noProof/>
          </w:rPr>
        </w:r>
        <w:r w:rsidR="00E11EF6">
          <w:rPr>
            <w:noProof/>
          </w:rPr>
          <w:fldChar w:fldCharType="separate"/>
        </w:r>
        <w:r>
          <w:rPr>
            <w:noProof/>
          </w:rPr>
          <w:t>90</w:t>
        </w:r>
        <w:r w:rsidR="00E11EF6">
          <w:rPr>
            <w:noProof/>
          </w:rPr>
          <w:fldChar w:fldCharType="end"/>
        </w:r>
      </w:hyperlink>
    </w:p>
    <w:p w14:paraId="2949EE3D" w14:textId="44285864" w:rsidR="00E11EF6" w:rsidRDefault="00A54AAA">
      <w:pPr>
        <w:pStyle w:val="TOC2"/>
        <w:rPr>
          <w:rFonts w:asciiTheme="minorHAnsi" w:eastAsiaTheme="minorEastAsia" w:hAnsiTheme="minorHAnsi" w:cstheme="minorBidi"/>
          <w:noProof/>
          <w:sz w:val="22"/>
          <w:szCs w:val="22"/>
        </w:rPr>
      </w:pPr>
      <w:hyperlink w:anchor="_Toc114656597" w:history="1">
        <w:r w:rsidR="00E11EF6" w:rsidRPr="008F24EC">
          <w:rPr>
            <w:rStyle w:val="Hyperlink"/>
            <w:noProof/>
          </w:rPr>
          <w:t>36.1</w:t>
        </w:r>
        <w:r w:rsidR="00E11EF6">
          <w:rPr>
            <w:rFonts w:asciiTheme="minorHAnsi" w:eastAsiaTheme="minorEastAsia" w:hAnsiTheme="minorHAnsi" w:cstheme="minorBidi"/>
            <w:noProof/>
            <w:sz w:val="22"/>
            <w:szCs w:val="22"/>
          </w:rPr>
          <w:tab/>
        </w:r>
        <w:r w:rsidR="00E11EF6" w:rsidRPr="008F24EC">
          <w:rPr>
            <w:rStyle w:val="Hyperlink"/>
            <w:noProof/>
          </w:rPr>
          <w:t>Assignment</w:t>
        </w:r>
        <w:r w:rsidR="00E11EF6">
          <w:rPr>
            <w:noProof/>
          </w:rPr>
          <w:tab/>
        </w:r>
        <w:r w:rsidR="00E11EF6">
          <w:rPr>
            <w:noProof/>
          </w:rPr>
          <w:fldChar w:fldCharType="begin"/>
        </w:r>
        <w:r w:rsidR="00E11EF6">
          <w:rPr>
            <w:noProof/>
          </w:rPr>
          <w:instrText xml:space="preserve"> PAGEREF _Toc114656597 \h </w:instrText>
        </w:r>
        <w:r w:rsidR="00E11EF6">
          <w:rPr>
            <w:noProof/>
          </w:rPr>
        </w:r>
        <w:r w:rsidR="00E11EF6">
          <w:rPr>
            <w:noProof/>
          </w:rPr>
          <w:fldChar w:fldCharType="separate"/>
        </w:r>
        <w:r>
          <w:rPr>
            <w:noProof/>
          </w:rPr>
          <w:t>90</w:t>
        </w:r>
        <w:r w:rsidR="00E11EF6">
          <w:rPr>
            <w:noProof/>
          </w:rPr>
          <w:fldChar w:fldCharType="end"/>
        </w:r>
      </w:hyperlink>
    </w:p>
    <w:p w14:paraId="14456398" w14:textId="0C4845E6" w:rsidR="00E11EF6" w:rsidRDefault="00A54AAA">
      <w:pPr>
        <w:pStyle w:val="TOC2"/>
        <w:rPr>
          <w:rFonts w:asciiTheme="minorHAnsi" w:eastAsiaTheme="minorEastAsia" w:hAnsiTheme="minorHAnsi" w:cstheme="minorBidi"/>
          <w:noProof/>
          <w:sz w:val="22"/>
          <w:szCs w:val="22"/>
        </w:rPr>
      </w:pPr>
      <w:hyperlink w:anchor="_Toc114656598" w:history="1">
        <w:r w:rsidR="00E11EF6" w:rsidRPr="008F24EC">
          <w:rPr>
            <w:rStyle w:val="Hyperlink"/>
            <w:noProof/>
          </w:rPr>
          <w:t>36.2</w:t>
        </w:r>
        <w:r w:rsidR="00E11EF6">
          <w:rPr>
            <w:rFonts w:asciiTheme="minorHAnsi" w:eastAsiaTheme="minorEastAsia" w:hAnsiTheme="minorHAnsi" w:cstheme="minorBidi"/>
            <w:noProof/>
            <w:sz w:val="22"/>
            <w:szCs w:val="22"/>
          </w:rPr>
          <w:tab/>
        </w:r>
        <w:r w:rsidR="00E11EF6" w:rsidRPr="008F24EC">
          <w:rPr>
            <w:rStyle w:val="Hyperlink"/>
            <w:noProof/>
          </w:rPr>
          <w:t>Governing law and jurisdiction</w:t>
        </w:r>
        <w:r w:rsidR="00E11EF6">
          <w:rPr>
            <w:noProof/>
          </w:rPr>
          <w:tab/>
        </w:r>
        <w:r w:rsidR="00E11EF6">
          <w:rPr>
            <w:noProof/>
          </w:rPr>
          <w:fldChar w:fldCharType="begin"/>
        </w:r>
        <w:r w:rsidR="00E11EF6">
          <w:rPr>
            <w:noProof/>
          </w:rPr>
          <w:instrText xml:space="preserve"> PAGEREF _Toc114656598 \h </w:instrText>
        </w:r>
        <w:r w:rsidR="00E11EF6">
          <w:rPr>
            <w:noProof/>
          </w:rPr>
        </w:r>
        <w:r w:rsidR="00E11EF6">
          <w:rPr>
            <w:noProof/>
          </w:rPr>
          <w:fldChar w:fldCharType="separate"/>
        </w:r>
        <w:r>
          <w:rPr>
            <w:noProof/>
          </w:rPr>
          <w:t>90</w:t>
        </w:r>
        <w:r w:rsidR="00E11EF6">
          <w:rPr>
            <w:noProof/>
          </w:rPr>
          <w:fldChar w:fldCharType="end"/>
        </w:r>
      </w:hyperlink>
    </w:p>
    <w:p w14:paraId="450A71FF" w14:textId="7589D8DA" w:rsidR="00E11EF6" w:rsidRDefault="00A54AAA">
      <w:pPr>
        <w:pStyle w:val="TOC2"/>
        <w:rPr>
          <w:rFonts w:asciiTheme="minorHAnsi" w:eastAsiaTheme="minorEastAsia" w:hAnsiTheme="minorHAnsi" w:cstheme="minorBidi"/>
          <w:noProof/>
          <w:sz w:val="22"/>
          <w:szCs w:val="22"/>
        </w:rPr>
      </w:pPr>
      <w:hyperlink w:anchor="_Toc114656599" w:history="1">
        <w:r w:rsidR="00E11EF6" w:rsidRPr="008F24EC">
          <w:rPr>
            <w:rStyle w:val="Hyperlink"/>
            <w:noProof/>
          </w:rPr>
          <w:t>36.3</w:t>
        </w:r>
        <w:r w:rsidR="00E11EF6">
          <w:rPr>
            <w:rFonts w:asciiTheme="minorHAnsi" w:eastAsiaTheme="minorEastAsia" w:hAnsiTheme="minorHAnsi" w:cstheme="minorBidi"/>
            <w:noProof/>
            <w:sz w:val="22"/>
            <w:szCs w:val="22"/>
          </w:rPr>
          <w:tab/>
        </w:r>
        <w:r w:rsidR="00E11EF6" w:rsidRPr="008F24EC">
          <w:rPr>
            <w:rStyle w:val="Hyperlink"/>
            <w:noProof/>
          </w:rPr>
          <w:t>Costs and expenses</w:t>
        </w:r>
        <w:r w:rsidR="00E11EF6">
          <w:rPr>
            <w:noProof/>
          </w:rPr>
          <w:tab/>
        </w:r>
        <w:r w:rsidR="00E11EF6">
          <w:rPr>
            <w:noProof/>
          </w:rPr>
          <w:fldChar w:fldCharType="begin"/>
        </w:r>
        <w:r w:rsidR="00E11EF6">
          <w:rPr>
            <w:noProof/>
          </w:rPr>
          <w:instrText xml:space="preserve"> PAGEREF _Toc114656599 \h </w:instrText>
        </w:r>
        <w:r w:rsidR="00E11EF6">
          <w:rPr>
            <w:noProof/>
          </w:rPr>
        </w:r>
        <w:r w:rsidR="00E11EF6">
          <w:rPr>
            <w:noProof/>
          </w:rPr>
          <w:fldChar w:fldCharType="separate"/>
        </w:r>
        <w:r>
          <w:rPr>
            <w:noProof/>
          </w:rPr>
          <w:t>90</w:t>
        </w:r>
        <w:r w:rsidR="00E11EF6">
          <w:rPr>
            <w:noProof/>
          </w:rPr>
          <w:fldChar w:fldCharType="end"/>
        </w:r>
      </w:hyperlink>
    </w:p>
    <w:p w14:paraId="3CC40AD2" w14:textId="76FE9ADA" w:rsidR="00E11EF6" w:rsidRDefault="00A54AAA">
      <w:pPr>
        <w:pStyle w:val="TOC2"/>
        <w:rPr>
          <w:rFonts w:asciiTheme="minorHAnsi" w:eastAsiaTheme="minorEastAsia" w:hAnsiTheme="minorHAnsi" w:cstheme="minorBidi"/>
          <w:noProof/>
          <w:sz w:val="22"/>
          <w:szCs w:val="22"/>
        </w:rPr>
      </w:pPr>
      <w:hyperlink w:anchor="_Toc114656600" w:history="1">
        <w:r w:rsidR="00E11EF6" w:rsidRPr="008F24EC">
          <w:rPr>
            <w:rStyle w:val="Hyperlink"/>
            <w:noProof/>
          </w:rPr>
          <w:t>36.4</w:t>
        </w:r>
        <w:r w:rsidR="00E11EF6">
          <w:rPr>
            <w:rFonts w:asciiTheme="minorHAnsi" w:eastAsiaTheme="minorEastAsia" w:hAnsiTheme="minorHAnsi" w:cstheme="minorBidi"/>
            <w:noProof/>
            <w:sz w:val="22"/>
            <w:szCs w:val="22"/>
          </w:rPr>
          <w:tab/>
        </w:r>
        <w:r w:rsidR="00E11EF6" w:rsidRPr="008F24EC">
          <w:rPr>
            <w:rStyle w:val="Hyperlink"/>
            <w:noProof/>
          </w:rPr>
          <w:t>Entire agreement</w:t>
        </w:r>
        <w:r w:rsidR="00E11EF6">
          <w:rPr>
            <w:noProof/>
          </w:rPr>
          <w:tab/>
        </w:r>
        <w:r w:rsidR="00E11EF6">
          <w:rPr>
            <w:noProof/>
          </w:rPr>
          <w:fldChar w:fldCharType="begin"/>
        </w:r>
        <w:r w:rsidR="00E11EF6">
          <w:rPr>
            <w:noProof/>
          </w:rPr>
          <w:instrText xml:space="preserve"> PAGEREF _Toc114656600 \h </w:instrText>
        </w:r>
        <w:r w:rsidR="00E11EF6">
          <w:rPr>
            <w:noProof/>
          </w:rPr>
        </w:r>
        <w:r w:rsidR="00E11EF6">
          <w:rPr>
            <w:noProof/>
          </w:rPr>
          <w:fldChar w:fldCharType="separate"/>
        </w:r>
        <w:r>
          <w:rPr>
            <w:noProof/>
          </w:rPr>
          <w:t>90</w:t>
        </w:r>
        <w:r w:rsidR="00E11EF6">
          <w:rPr>
            <w:noProof/>
          </w:rPr>
          <w:fldChar w:fldCharType="end"/>
        </w:r>
      </w:hyperlink>
    </w:p>
    <w:p w14:paraId="47DFE332" w14:textId="0BE5184B" w:rsidR="00E11EF6" w:rsidRDefault="00A54AAA">
      <w:pPr>
        <w:pStyle w:val="TOC2"/>
        <w:rPr>
          <w:rFonts w:asciiTheme="minorHAnsi" w:eastAsiaTheme="minorEastAsia" w:hAnsiTheme="minorHAnsi" w:cstheme="minorBidi"/>
          <w:noProof/>
          <w:sz w:val="22"/>
          <w:szCs w:val="22"/>
        </w:rPr>
      </w:pPr>
      <w:hyperlink w:anchor="_Toc114656601" w:history="1">
        <w:r w:rsidR="00E11EF6" w:rsidRPr="008F24EC">
          <w:rPr>
            <w:rStyle w:val="Hyperlink"/>
            <w:noProof/>
          </w:rPr>
          <w:t>36.5</w:t>
        </w:r>
        <w:r w:rsidR="00E11EF6">
          <w:rPr>
            <w:rFonts w:asciiTheme="minorHAnsi" w:eastAsiaTheme="minorEastAsia" w:hAnsiTheme="minorHAnsi" w:cstheme="minorBidi"/>
            <w:noProof/>
            <w:sz w:val="22"/>
            <w:szCs w:val="22"/>
          </w:rPr>
          <w:tab/>
        </w:r>
        <w:r w:rsidR="00E11EF6" w:rsidRPr="008F24EC">
          <w:rPr>
            <w:rStyle w:val="Hyperlink"/>
            <w:noProof/>
          </w:rPr>
          <w:t>Relationship of the Parties</w:t>
        </w:r>
        <w:r w:rsidR="00E11EF6">
          <w:rPr>
            <w:noProof/>
          </w:rPr>
          <w:tab/>
        </w:r>
        <w:r w:rsidR="00E11EF6">
          <w:rPr>
            <w:noProof/>
          </w:rPr>
          <w:fldChar w:fldCharType="begin"/>
        </w:r>
        <w:r w:rsidR="00E11EF6">
          <w:rPr>
            <w:noProof/>
          </w:rPr>
          <w:instrText xml:space="preserve"> PAGEREF _Toc114656601 \h </w:instrText>
        </w:r>
        <w:r w:rsidR="00E11EF6">
          <w:rPr>
            <w:noProof/>
          </w:rPr>
        </w:r>
        <w:r w:rsidR="00E11EF6">
          <w:rPr>
            <w:noProof/>
          </w:rPr>
          <w:fldChar w:fldCharType="separate"/>
        </w:r>
        <w:r>
          <w:rPr>
            <w:noProof/>
          </w:rPr>
          <w:t>90</w:t>
        </w:r>
        <w:r w:rsidR="00E11EF6">
          <w:rPr>
            <w:noProof/>
          </w:rPr>
          <w:fldChar w:fldCharType="end"/>
        </w:r>
      </w:hyperlink>
    </w:p>
    <w:p w14:paraId="731BC4E3" w14:textId="62772E5A" w:rsidR="00E11EF6" w:rsidRDefault="00A54AAA">
      <w:pPr>
        <w:pStyle w:val="TOC2"/>
        <w:rPr>
          <w:rFonts w:asciiTheme="minorHAnsi" w:eastAsiaTheme="minorEastAsia" w:hAnsiTheme="minorHAnsi" w:cstheme="minorBidi"/>
          <w:noProof/>
          <w:sz w:val="22"/>
          <w:szCs w:val="22"/>
        </w:rPr>
      </w:pPr>
      <w:hyperlink w:anchor="_Toc114656602" w:history="1">
        <w:r w:rsidR="00E11EF6" w:rsidRPr="008F24EC">
          <w:rPr>
            <w:rStyle w:val="Hyperlink"/>
            <w:noProof/>
          </w:rPr>
          <w:t>36.6</w:t>
        </w:r>
        <w:r w:rsidR="00E11EF6">
          <w:rPr>
            <w:rFonts w:asciiTheme="minorHAnsi" w:eastAsiaTheme="minorEastAsia" w:hAnsiTheme="minorHAnsi" w:cstheme="minorBidi"/>
            <w:noProof/>
            <w:sz w:val="22"/>
            <w:szCs w:val="22"/>
          </w:rPr>
          <w:tab/>
        </w:r>
        <w:r w:rsidR="00E11EF6" w:rsidRPr="008F24EC">
          <w:rPr>
            <w:rStyle w:val="Hyperlink"/>
            <w:noProof/>
          </w:rPr>
          <w:t>Waiver</w:t>
        </w:r>
        <w:r w:rsidR="00E11EF6">
          <w:rPr>
            <w:noProof/>
          </w:rPr>
          <w:tab/>
        </w:r>
        <w:r w:rsidR="00E11EF6">
          <w:rPr>
            <w:noProof/>
          </w:rPr>
          <w:fldChar w:fldCharType="begin"/>
        </w:r>
        <w:r w:rsidR="00E11EF6">
          <w:rPr>
            <w:noProof/>
          </w:rPr>
          <w:instrText xml:space="preserve"> PAGEREF _Toc114656602 \h </w:instrText>
        </w:r>
        <w:r w:rsidR="00E11EF6">
          <w:rPr>
            <w:noProof/>
          </w:rPr>
        </w:r>
        <w:r w:rsidR="00E11EF6">
          <w:rPr>
            <w:noProof/>
          </w:rPr>
          <w:fldChar w:fldCharType="separate"/>
        </w:r>
        <w:r>
          <w:rPr>
            <w:noProof/>
          </w:rPr>
          <w:t>91</w:t>
        </w:r>
        <w:r w:rsidR="00E11EF6">
          <w:rPr>
            <w:noProof/>
          </w:rPr>
          <w:fldChar w:fldCharType="end"/>
        </w:r>
      </w:hyperlink>
    </w:p>
    <w:p w14:paraId="0B5D1C7F" w14:textId="7C52E62D" w:rsidR="00E11EF6" w:rsidRDefault="00A54AAA">
      <w:pPr>
        <w:pStyle w:val="TOC2"/>
        <w:rPr>
          <w:rFonts w:asciiTheme="minorHAnsi" w:eastAsiaTheme="minorEastAsia" w:hAnsiTheme="minorHAnsi" w:cstheme="minorBidi"/>
          <w:noProof/>
          <w:sz w:val="22"/>
          <w:szCs w:val="22"/>
        </w:rPr>
      </w:pPr>
      <w:hyperlink w:anchor="_Toc114656603" w:history="1">
        <w:r w:rsidR="00E11EF6" w:rsidRPr="008F24EC">
          <w:rPr>
            <w:rStyle w:val="Hyperlink"/>
            <w:noProof/>
          </w:rPr>
          <w:t>36.7</w:t>
        </w:r>
        <w:r w:rsidR="00E11EF6">
          <w:rPr>
            <w:rFonts w:asciiTheme="minorHAnsi" w:eastAsiaTheme="minorEastAsia" w:hAnsiTheme="minorHAnsi" w:cstheme="minorBidi"/>
            <w:noProof/>
            <w:sz w:val="22"/>
            <w:szCs w:val="22"/>
          </w:rPr>
          <w:tab/>
        </w:r>
        <w:r w:rsidR="00E11EF6" w:rsidRPr="008F24EC">
          <w:rPr>
            <w:rStyle w:val="Hyperlink"/>
            <w:noProof/>
          </w:rPr>
          <w:t>Variation</w:t>
        </w:r>
        <w:r w:rsidR="00E11EF6">
          <w:rPr>
            <w:noProof/>
          </w:rPr>
          <w:tab/>
        </w:r>
        <w:r w:rsidR="00E11EF6">
          <w:rPr>
            <w:noProof/>
          </w:rPr>
          <w:fldChar w:fldCharType="begin"/>
        </w:r>
        <w:r w:rsidR="00E11EF6">
          <w:rPr>
            <w:noProof/>
          </w:rPr>
          <w:instrText xml:space="preserve"> PAGEREF _Toc114656603 \h </w:instrText>
        </w:r>
        <w:r w:rsidR="00E11EF6">
          <w:rPr>
            <w:noProof/>
          </w:rPr>
        </w:r>
        <w:r w:rsidR="00E11EF6">
          <w:rPr>
            <w:noProof/>
          </w:rPr>
          <w:fldChar w:fldCharType="separate"/>
        </w:r>
        <w:r>
          <w:rPr>
            <w:noProof/>
          </w:rPr>
          <w:t>91</w:t>
        </w:r>
        <w:r w:rsidR="00E11EF6">
          <w:rPr>
            <w:noProof/>
          </w:rPr>
          <w:fldChar w:fldCharType="end"/>
        </w:r>
      </w:hyperlink>
    </w:p>
    <w:p w14:paraId="0E1AFA7F" w14:textId="4C327A47" w:rsidR="00E11EF6" w:rsidRDefault="00A54AAA">
      <w:pPr>
        <w:pStyle w:val="TOC2"/>
        <w:rPr>
          <w:rFonts w:asciiTheme="minorHAnsi" w:eastAsiaTheme="minorEastAsia" w:hAnsiTheme="minorHAnsi" w:cstheme="minorBidi"/>
          <w:noProof/>
          <w:sz w:val="22"/>
          <w:szCs w:val="22"/>
        </w:rPr>
      </w:pPr>
      <w:hyperlink w:anchor="_Toc114656604" w:history="1">
        <w:r w:rsidR="00E11EF6" w:rsidRPr="008F24EC">
          <w:rPr>
            <w:rStyle w:val="Hyperlink"/>
            <w:noProof/>
          </w:rPr>
          <w:t>36.8</w:t>
        </w:r>
        <w:r w:rsidR="00E11EF6">
          <w:rPr>
            <w:rFonts w:asciiTheme="minorHAnsi" w:eastAsiaTheme="minorEastAsia" w:hAnsiTheme="minorHAnsi" w:cstheme="minorBidi"/>
            <w:noProof/>
            <w:sz w:val="22"/>
            <w:szCs w:val="22"/>
          </w:rPr>
          <w:tab/>
        </w:r>
        <w:r w:rsidR="00E11EF6" w:rsidRPr="008F24EC">
          <w:rPr>
            <w:rStyle w:val="Hyperlink"/>
            <w:noProof/>
          </w:rPr>
          <w:t>Invalidity and enforceability</w:t>
        </w:r>
        <w:r w:rsidR="00E11EF6">
          <w:rPr>
            <w:noProof/>
          </w:rPr>
          <w:tab/>
        </w:r>
        <w:r w:rsidR="00E11EF6">
          <w:rPr>
            <w:noProof/>
          </w:rPr>
          <w:fldChar w:fldCharType="begin"/>
        </w:r>
        <w:r w:rsidR="00E11EF6">
          <w:rPr>
            <w:noProof/>
          </w:rPr>
          <w:instrText xml:space="preserve"> PAGEREF _Toc114656604 \h </w:instrText>
        </w:r>
        <w:r w:rsidR="00E11EF6">
          <w:rPr>
            <w:noProof/>
          </w:rPr>
        </w:r>
        <w:r w:rsidR="00E11EF6">
          <w:rPr>
            <w:noProof/>
          </w:rPr>
          <w:fldChar w:fldCharType="separate"/>
        </w:r>
        <w:r>
          <w:rPr>
            <w:noProof/>
          </w:rPr>
          <w:t>91</w:t>
        </w:r>
        <w:r w:rsidR="00E11EF6">
          <w:rPr>
            <w:noProof/>
          </w:rPr>
          <w:fldChar w:fldCharType="end"/>
        </w:r>
      </w:hyperlink>
    </w:p>
    <w:p w14:paraId="3C08A31E" w14:textId="0CD56CB1" w:rsidR="00E11EF6" w:rsidRDefault="00A54AAA">
      <w:pPr>
        <w:pStyle w:val="TOC2"/>
        <w:rPr>
          <w:rFonts w:asciiTheme="minorHAnsi" w:eastAsiaTheme="minorEastAsia" w:hAnsiTheme="minorHAnsi" w:cstheme="minorBidi"/>
          <w:noProof/>
          <w:sz w:val="22"/>
          <w:szCs w:val="22"/>
        </w:rPr>
      </w:pPr>
      <w:hyperlink w:anchor="_Toc114656605" w:history="1">
        <w:r w:rsidR="00E11EF6" w:rsidRPr="008F24EC">
          <w:rPr>
            <w:rStyle w:val="Hyperlink"/>
            <w:noProof/>
          </w:rPr>
          <w:t>36.9</w:t>
        </w:r>
        <w:r w:rsidR="00E11EF6">
          <w:rPr>
            <w:rFonts w:asciiTheme="minorHAnsi" w:eastAsiaTheme="minorEastAsia" w:hAnsiTheme="minorHAnsi" w:cstheme="minorBidi"/>
            <w:noProof/>
            <w:sz w:val="22"/>
            <w:szCs w:val="22"/>
          </w:rPr>
          <w:tab/>
        </w:r>
        <w:r w:rsidR="00E11EF6" w:rsidRPr="008F24EC">
          <w:rPr>
            <w:rStyle w:val="Hyperlink"/>
            <w:noProof/>
          </w:rPr>
          <w:t>Further action</w:t>
        </w:r>
        <w:r w:rsidR="00E11EF6">
          <w:rPr>
            <w:noProof/>
          </w:rPr>
          <w:tab/>
        </w:r>
        <w:r w:rsidR="00E11EF6">
          <w:rPr>
            <w:noProof/>
          </w:rPr>
          <w:fldChar w:fldCharType="begin"/>
        </w:r>
        <w:r w:rsidR="00E11EF6">
          <w:rPr>
            <w:noProof/>
          </w:rPr>
          <w:instrText xml:space="preserve"> PAGEREF _Toc114656605 \h </w:instrText>
        </w:r>
        <w:r w:rsidR="00E11EF6">
          <w:rPr>
            <w:noProof/>
          </w:rPr>
        </w:r>
        <w:r w:rsidR="00E11EF6">
          <w:rPr>
            <w:noProof/>
          </w:rPr>
          <w:fldChar w:fldCharType="separate"/>
        </w:r>
        <w:r>
          <w:rPr>
            <w:noProof/>
          </w:rPr>
          <w:t>91</w:t>
        </w:r>
        <w:r w:rsidR="00E11EF6">
          <w:rPr>
            <w:noProof/>
          </w:rPr>
          <w:fldChar w:fldCharType="end"/>
        </w:r>
      </w:hyperlink>
    </w:p>
    <w:p w14:paraId="32668C97" w14:textId="02EC07F2" w:rsidR="00E11EF6" w:rsidRDefault="00A54AAA">
      <w:pPr>
        <w:pStyle w:val="TOC2"/>
        <w:rPr>
          <w:rFonts w:asciiTheme="minorHAnsi" w:eastAsiaTheme="minorEastAsia" w:hAnsiTheme="minorHAnsi" w:cstheme="minorBidi"/>
          <w:noProof/>
          <w:sz w:val="22"/>
          <w:szCs w:val="22"/>
        </w:rPr>
      </w:pPr>
      <w:hyperlink w:anchor="_Toc114656606" w:history="1">
        <w:r w:rsidR="00E11EF6" w:rsidRPr="008F24EC">
          <w:rPr>
            <w:rStyle w:val="Hyperlink"/>
            <w:noProof/>
          </w:rPr>
          <w:t>36.10</w:t>
        </w:r>
        <w:r w:rsidR="00E11EF6">
          <w:rPr>
            <w:rFonts w:asciiTheme="minorHAnsi" w:eastAsiaTheme="minorEastAsia" w:hAnsiTheme="minorHAnsi" w:cstheme="minorBidi"/>
            <w:noProof/>
            <w:sz w:val="22"/>
            <w:szCs w:val="22"/>
          </w:rPr>
          <w:tab/>
        </w:r>
        <w:r w:rsidR="00E11EF6" w:rsidRPr="008F24EC">
          <w:rPr>
            <w:rStyle w:val="Hyperlink"/>
            <w:noProof/>
          </w:rPr>
          <w:t>No reliance</w:t>
        </w:r>
        <w:r w:rsidR="00E11EF6">
          <w:rPr>
            <w:noProof/>
          </w:rPr>
          <w:tab/>
        </w:r>
        <w:r w:rsidR="00E11EF6">
          <w:rPr>
            <w:noProof/>
          </w:rPr>
          <w:fldChar w:fldCharType="begin"/>
        </w:r>
        <w:r w:rsidR="00E11EF6">
          <w:rPr>
            <w:noProof/>
          </w:rPr>
          <w:instrText xml:space="preserve"> PAGEREF _Toc114656606 \h </w:instrText>
        </w:r>
        <w:r w:rsidR="00E11EF6">
          <w:rPr>
            <w:noProof/>
          </w:rPr>
        </w:r>
        <w:r w:rsidR="00E11EF6">
          <w:rPr>
            <w:noProof/>
          </w:rPr>
          <w:fldChar w:fldCharType="separate"/>
        </w:r>
        <w:r>
          <w:rPr>
            <w:noProof/>
          </w:rPr>
          <w:t>91</w:t>
        </w:r>
        <w:r w:rsidR="00E11EF6">
          <w:rPr>
            <w:noProof/>
          </w:rPr>
          <w:fldChar w:fldCharType="end"/>
        </w:r>
      </w:hyperlink>
    </w:p>
    <w:p w14:paraId="232C5CC4" w14:textId="02F2ABB3" w:rsidR="00E11EF6" w:rsidRDefault="00A54AAA">
      <w:pPr>
        <w:pStyle w:val="TOC2"/>
        <w:rPr>
          <w:rFonts w:asciiTheme="minorHAnsi" w:eastAsiaTheme="minorEastAsia" w:hAnsiTheme="minorHAnsi" w:cstheme="minorBidi"/>
          <w:noProof/>
          <w:sz w:val="22"/>
          <w:szCs w:val="22"/>
        </w:rPr>
      </w:pPr>
      <w:hyperlink w:anchor="_Toc114656607" w:history="1">
        <w:r w:rsidR="00E11EF6" w:rsidRPr="008F24EC">
          <w:rPr>
            <w:rStyle w:val="Hyperlink"/>
            <w:noProof/>
          </w:rPr>
          <w:t>36.11</w:t>
        </w:r>
        <w:r w:rsidR="00E11EF6">
          <w:rPr>
            <w:rFonts w:asciiTheme="minorHAnsi" w:eastAsiaTheme="minorEastAsia" w:hAnsiTheme="minorHAnsi" w:cstheme="minorBidi"/>
            <w:noProof/>
            <w:sz w:val="22"/>
            <w:szCs w:val="22"/>
          </w:rPr>
          <w:tab/>
        </w:r>
        <w:r w:rsidR="00E11EF6" w:rsidRPr="008F24EC">
          <w:rPr>
            <w:rStyle w:val="Hyperlink"/>
            <w:noProof/>
          </w:rPr>
          <w:t>Counterparts</w:t>
        </w:r>
        <w:r w:rsidR="00E11EF6">
          <w:rPr>
            <w:noProof/>
          </w:rPr>
          <w:tab/>
        </w:r>
        <w:r w:rsidR="00E11EF6">
          <w:rPr>
            <w:noProof/>
          </w:rPr>
          <w:fldChar w:fldCharType="begin"/>
        </w:r>
        <w:r w:rsidR="00E11EF6">
          <w:rPr>
            <w:noProof/>
          </w:rPr>
          <w:instrText xml:space="preserve"> PAGEREF _Toc114656607 \h </w:instrText>
        </w:r>
        <w:r w:rsidR="00E11EF6">
          <w:rPr>
            <w:noProof/>
          </w:rPr>
        </w:r>
        <w:r w:rsidR="00E11EF6">
          <w:rPr>
            <w:noProof/>
          </w:rPr>
          <w:fldChar w:fldCharType="separate"/>
        </w:r>
        <w:r>
          <w:rPr>
            <w:noProof/>
          </w:rPr>
          <w:t>91</w:t>
        </w:r>
        <w:r w:rsidR="00E11EF6">
          <w:rPr>
            <w:noProof/>
          </w:rPr>
          <w:fldChar w:fldCharType="end"/>
        </w:r>
      </w:hyperlink>
    </w:p>
    <w:p w14:paraId="77EF91DB" w14:textId="6582E7E3" w:rsidR="00E11EF6" w:rsidRDefault="00A54AAA">
      <w:pPr>
        <w:pStyle w:val="TOC2"/>
        <w:rPr>
          <w:rFonts w:asciiTheme="minorHAnsi" w:eastAsiaTheme="minorEastAsia" w:hAnsiTheme="minorHAnsi" w:cstheme="minorBidi"/>
          <w:noProof/>
          <w:sz w:val="22"/>
          <w:szCs w:val="22"/>
        </w:rPr>
      </w:pPr>
      <w:hyperlink w:anchor="_Toc114656608" w:history="1">
        <w:r w:rsidR="00E11EF6" w:rsidRPr="008F24EC">
          <w:rPr>
            <w:rStyle w:val="Hyperlink"/>
            <w:noProof/>
          </w:rPr>
          <w:t>36.12</w:t>
        </w:r>
        <w:r w:rsidR="00E11EF6">
          <w:rPr>
            <w:rFonts w:asciiTheme="minorHAnsi" w:eastAsiaTheme="minorEastAsia" w:hAnsiTheme="minorHAnsi" w:cstheme="minorBidi"/>
            <w:noProof/>
            <w:sz w:val="22"/>
            <w:szCs w:val="22"/>
          </w:rPr>
          <w:tab/>
        </w:r>
        <w:r w:rsidR="00E11EF6" w:rsidRPr="008F24EC">
          <w:rPr>
            <w:rStyle w:val="Hyperlink"/>
            <w:noProof/>
          </w:rPr>
          <w:t>Exercise of rights</w:t>
        </w:r>
        <w:r w:rsidR="00E11EF6">
          <w:rPr>
            <w:noProof/>
          </w:rPr>
          <w:tab/>
        </w:r>
        <w:r w:rsidR="00E11EF6">
          <w:rPr>
            <w:noProof/>
          </w:rPr>
          <w:fldChar w:fldCharType="begin"/>
        </w:r>
        <w:r w:rsidR="00E11EF6">
          <w:rPr>
            <w:noProof/>
          </w:rPr>
          <w:instrText xml:space="preserve"> PAGEREF _Toc114656608 \h </w:instrText>
        </w:r>
        <w:r w:rsidR="00E11EF6">
          <w:rPr>
            <w:noProof/>
          </w:rPr>
        </w:r>
        <w:r w:rsidR="00E11EF6">
          <w:rPr>
            <w:noProof/>
          </w:rPr>
          <w:fldChar w:fldCharType="separate"/>
        </w:r>
        <w:r>
          <w:rPr>
            <w:noProof/>
          </w:rPr>
          <w:t>91</w:t>
        </w:r>
        <w:r w:rsidR="00E11EF6">
          <w:rPr>
            <w:noProof/>
          </w:rPr>
          <w:fldChar w:fldCharType="end"/>
        </w:r>
      </w:hyperlink>
    </w:p>
    <w:p w14:paraId="3CBB89C7" w14:textId="24C99FF4" w:rsidR="00E11EF6" w:rsidRDefault="00A54AAA">
      <w:pPr>
        <w:pStyle w:val="TOC2"/>
        <w:rPr>
          <w:rFonts w:asciiTheme="minorHAnsi" w:eastAsiaTheme="minorEastAsia" w:hAnsiTheme="minorHAnsi" w:cstheme="minorBidi"/>
          <w:noProof/>
          <w:sz w:val="22"/>
          <w:szCs w:val="22"/>
        </w:rPr>
      </w:pPr>
      <w:hyperlink w:anchor="_Toc114656609" w:history="1">
        <w:r w:rsidR="00E11EF6" w:rsidRPr="008F24EC">
          <w:rPr>
            <w:rStyle w:val="Hyperlink"/>
            <w:noProof/>
          </w:rPr>
          <w:t>36.13</w:t>
        </w:r>
        <w:r w:rsidR="00E11EF6">
          <w:rPr>
            <w:rFonts w:asciiTheme="minorHAnsi" w:eastAsiaTheme="minorEastAsia" w:hAnsiTheme="minorHAnsi" w:cstheme="minorBidi"/>
            <w:noProof/>
            <w:sz w:val="22"/>
            <w:szCs w:val="22"/>
          </w:rPr>
          <w:tab/>
        </w:r>
        <w:r w:rsidR="00E11EF6" w:rsidRPr="008F24EC">
          <w:rPr>
            <w:rStyle w:val="Hyperlink"/>
            <w:noProof/>
          </w:rPr>
          <w:t>Cumulative rights</w:t>
        </w:r>
        <w:r w:rsidR="00E11EF6">
          <w:rPr>
            <w:noProof/>
          </w:rPr>
          <w:tab/>
        </w:r>
        <w:r w:rsidR="00E11EF6">
          <w:rPr>
            <w:noProof/>
          </w:rPr>
          <w:fldChar w:fldCharType="begin"/>
        </w:r>
        <w:r w:rsidR="00E11EF6">
          <w:rPr>
            <w:noProof/>
          </w:rPr>
          <w:instrText xml:space="preserve"> PAGEREF _Toc114656609 \h </w:instrText>
        </w:r>
        <w:r w:rsidR="00E11EF6">
          <w:rPr>
            <w:noProof/>
          </w:rPr>
        </w:r>
        <w:r w:rsidR="00E11EF6">
          <w:rPr>
            <w:noProof/>
          </w:rPr>
          <w:fldChar w:fldCharType="separate"/>
        </w:r>
        <w:r>
          <w:rPr>
            <w:noProof/>
          </w:rPr>
          <w:t>92</w:t>
        </w:r>
        <w:r w:rsidR="00E11EF6">
          <w:rPr>
            <w:noProof/>
          </w:rPr>
          <w:fldChar w:fldCharType="end"/>
        </w:r>
      </w:hyperlink>
    </w:p>
    <w:p w14:paraId="01A15DA8" w14:textId="2CE4B75C" w:rsidR="00E11EF6" w:rsidRDefault="00A54AAA">
      <w:pPr>
        <w:pStyle w:val="TOC2"/>
        <w:rPr>
          <w:rFonts w:asciiTheme="minorHAnsi" w:eastAsiaTheme="minorEastAsia" w:hAnsiTheme="minorHAnsi" w:cstheme="minorBidi"/>
          <w:noProof/>
          <w:sz w:val="22"/>
          <w:szCs w:val="22"/>
        </w:rPr>
      </w:pPr>
      <w:hyperlink w:anchor="_Toc114656610" w:history="1">
        <w:r w:rsidR="00E11EF6" w:rsidRPr="008F24EC">
          <w:rPr>
            <w:rStyle w:val="Hyperlink"/>
            <w:noProof/>
          </w:rPr>
          <w:t>36.14</w:t>
        </w:r>
        <w:r w:rsidR="00E11EF6">
          <w:rPr>
            <w:rFonts w:asciiTheme="minorHAnsi" w:eastAsiaTheme="minorEastAsia" w:hAnsiTheme="minorHAnsi" w:cstheme="minorBidi"/>
            <w:noProof/>
            <w:sz w:val="22"/>
            <w:szCs w:val="22"/>
          </w:rPr>
          <w:tab/>
        </w:r>
        <w:r w:rsidR="00E11EF6" w:rsidRPr="008F24EC">
          <w:rPr>
            <w:rStyle w:val="Hyperlink"/>
            <w:noProof/>
          </w:rPr>
          <w:t>International Sale of Goods Convention excluded</w:t>
        </w:r>
        <w:r w:rsidR="00E11EF6">
          <w:rPr>
            <w:noProof/>
          </w:rPr>
          <w:tab/>
        </w:r>
        <w:r w:rsidR="00E11EF6">
          <w:rPr>
            <w:noProof/>
          </w:rPr>
          <w:fldChar w:fldCharType="begin"/>
        </w:r>
        <w:r w:rsidR="00E11EF6">
          <w:rPr>
            <w:noProof/>
          </w:rPr>
          <w:instrText xml:space="preserve"> PAGEREF _Toc114656610 \h </w:instrText>
        </w:r>
        <w:r w:rsidR="00E11EF6">
          <w:rPr>
            <w:noProof/>
          </w:rPr>
        </w:r>
        <w:r w:rsidR="00E11EF6">
          <w:rPr>
            <w:noProof/>
          </w:rPr>
          <w:fldChar w:fldCharType="separate"/>
        </w:r>
        <w:r>
          <w:rPr>
            <w:noProof/>
          </w:rPr>
          <w:t>92</w:t>
        </w:r>
        <w:r w:rsidR="00E11EF6">
          <w:rPr>
            <w:noProof/>
          </w:rPr>
          <w:fldChar w:fldCharType="end"/>
        </w:r>
      </w:hyperlink>
    </w:p>
    <w:p w14:paraId="269298A6" w14:textId="0B2087F7" w:rsidR="00E11EF6" w:rsidRDefault="00A54AAA">
      <w:pPr>
        <w:pStyle w:val="TOC2"/>
        <w:rPr>
          <w:rFonts w:asciiTheme="minorHAnsi" w:eastAsiaTheme="minorEastAsia" w:hAnsiTheme="minorHAnsi" w:cstheme="minorBidi"/>
          <w:noProof/>
          <w:sz w:val="22"/>
          <w:szCs w:val="22"/>
        </w:rPr>
      </w:pPr>
      <w:hyperlink w:anchor="_Toc114656611" w:history="1">
        <w:r w:rsidR="00E11EF6" w:rsidRPr="008F24EC">
          <w:rPr>
            <w:rStyle w:val="Hyperlink"/>
            <w:noProof/>
          </w:rPr>
          <w:t>36.15</w:t>
        </w:r>
        <w:r w:rsidR="00E11EF6">
          <w:rPr>
            <w:rFonts w:asciiTheme="minorHAnsi" w:eastAsiaTheme="minorEastAsia" w:hAnsiTheme="minorHAnsi" w:cstheme="minorBidi"/>
            <w:noProof/>
            <w:sz w:val="22"/>
            <w:szCs w:val="22"/>
          </w:rPr>
          <w:tab/>
        </w:r>
        <w:r w:rsidR="00E11EF6" w:rsidRPr="008F24EC">
          <w:rPr>
            <w:rStyle w:val="Hyperlink"/>
            <w:noProof/>
          </w:rPr>
          <w:t>Survival</w:t>
        </w:r>
        <w:r w:rsidR="00E11EF6">
          <w:rPr>
            <w:noProof/>
          </w:rPr>
          <w:tab/>
        </w:r>
        <w:r w:rsidR="00E11EF6">
          <w:rPr>
            <w:noProof/>
          </w:rPr>
          <w:fldChar w:fldCharType="begin"/>
        </w:r>
        <w:r w:rsidR="00E11EF6">
          <w:rPr>
            <w:noProof/>
          </w:rPr>
          <w:instrText xml:space="preserve"> PAGEREF _Toc114656611 \h </w:instrText>
        </w:r>
        <w:r w:rsidR="00E11EF6">
          <w:rPr>
            <w:noProof/>
          </w:rPr>
        </w:r>
        <w:r w:rsidR="00E11EF6">
          <w:rPr>
            <w:noProof/>
          </w:rPr>
          <w:fldChar w:fldCharType="separate"/>
        </w:r>
        <w:r>
          <w:rPr>
            <w:noProof/>
          </w:rPr>
          <w:t>92</w:t>
        </w:r>
        <w:r w:rsidR="00E11EF6">
          <w:rPr>
            <w:noProof/>
          </w:rPr>
          <w:fldChar w:fldCharType="end"/>
        </w:r>
      </w:hyperlink>
    </w:p>
    <w:p w14:paraId="60F6EEFF" w14:textId="24456CBE" w:rsidR="00E11EF6" w:rsidRDefault="00A54AAA">
      <w:pPr>
        <w:pStyle w:val="TOC6"/>
        <w:rPr>
          <w:rFonts w:asciiTheme="minorHAnsi" w:eastAsiaTheme="minorEastAsia" w:hAnsiTheme="minorHAnsi" w:cstheme="minorBidi"/>
          <w:b w:val="0"/>
          <w:noProof/>
          <w:sz w:val="22"/>
          <w:szCs w:val="22"/>
        </w:rPr>
      </w:pPr>
      <w:hyperlink w:anchor="_Toc114656612" w:history="1">
        <w:r w:rsidR="00E11EF6" w:rsidRPr="008F24EC">
          <w:rPr>
            <w:rStyle w:val="Hyperlink"/>
            <w:noProof/>
          </w:rPr>
          <w:t>Schedule 1</w:t>
        </w:r>
      </w:hyperlink>
    </w:p>
    <w:p w14:paraId="7C3B980B" w14:textId="561BC195" w:rsidR="00E11EF6" w:rsidRDefault="00A54AAA">
      <w:pPr>
        <w:pStyle w:val="TOC5"/>
        <w:rPr>
          <w:rFonts w:asciiTheme="minorHAnsi" w:eastAsiaTheme="minorEastAsia" w:hAnsiTheme="minorHAnsi" w:cstheme="minorBidi"/>
          <w:b w:val="0"/>
          <w:noProof/>
          <w:szCs w:val="22"/>
        </w:rPr>
      </w:pPr>
      <w:hyperlink w:anchor="_Toc114656613" w:history="1">
        <w:r w:rsidR="00E11EF6" w:rsidRPr="008F24EC">
          <w:rPr>
            <w:rStyle w:val="Hyperlink"/>
            <w:noProof/>
          </w:rPr>
          <w:t>Pricing Schedule</w:t>
        </w:r>
        <w:r w:rsidR="00E11EF6">
          <w:rPr>
            <w:noProof/>
          </w:rPr>
          <w:tab/>
        </w:r>
        <w:r w:rsidR="00E11EF6">
          <w:rPr>
            <w:noProof/>
          </w:rPr>
          <w:fldChar w:fldCharType="begin"/>
        </w:r>
        <w:r w:rsidR="00E11EF6">
          <w:rPr>
            <w:noProof/>
          </w:rPr>
          <w:instrText xml:space="preserve"> PAGEREF _Toc114656613 \h </w:instrText>
        </w:r>
        <w:r w:rsidR="00E11EF6">
          <w:rPr>
            <w:noProof/>
          </w:rPr>
        </w:r>
        <w:r w:rsidR="00E11EF6">
          <w:rPr>
            <w:noProof/>
          </w:rPr>
          <w:fldChar w:fldCharType="separate"/>
        </w:r>
        <w:r>
          <w:rPr>
            <w:noProof/>
          </w:rPr>
          <w:t>1</w:t>
        </w:r>
        <w:r w:rsidR="00E11EF6">
          <w:rPr>
            <w:noProof/>
          </w:rPr>
          <w:fldChar w:fldCharType="end"/>
        </w:r>
      </w:hyperlink>
    </w:p>
    <w:p w14:paraId="1544D9A1" w14:textId="47F8E681" w:rsidR="00E11EF6" w:rsidRDefault="00A54AAA">
      <w:pPr>
        <w:pStyle w:val="TOC6"/>
        <w:rPr>
          <w:rFonts w:asciiTheme="minorHAnsi" w:eastAsiaTheme="minorEastAsia" w:hAnsiTheme="minorHAnsi" w:cstheme="minorBidi"/>
          <w:b w:val="0"/>
          <w:noProof/>
          <w:sz w:val="22"/>
          <w:szCs w:val="22"/>
        </w:rPr>
      </w:pPr>
      <w:hyperlink w:anchor="_Toc114656614" w:history="1">
        <w:r w:rsidR="00E11EF6" w:rsidRPr="008F24EC">
          <w:rPr>
            <w:rStyle w:val="Hyperlink"/>
            <w:noProof/>
          </w:rPr>
          <w:t>Schedule 2</w:t>
        </w:r>
      </w:hyperlink>
    </w:p>
    <w:p w14:paraId="0D5DC43E" w14:textId="471FE714" w:rsidR="00E11EF6" w:rsidRDefault="00A54AAA">
      <w:pPr>
        <w:pStyle w:val="TOC5"/>
        <w:rPr>
          <w:rFonts w:asciiTheme="minorHAnsi" w:eastAsiaTheme="minorEastAsia" w:hAnsiTheme="minorHAnsi" w:cstheme="minorBidi"/>
          <w:b w:val="0"/>
          <w:noProof/>
          <w:szCs w:val="22"/>
        </w:rPr>
      </w:pPr>
      <w:hyperlink w:anchor="_Toc114656615" w:history="1">
        <w:r w:rsidR="00E11EF6" w:rsidRPr="008F24EC">
          <w:rPr>
            <w:rStyle w:val="Hyperlink"/>
            <w:noProof/>
          </w:rPr>
          <w:t>Form of Performance Securities</w:t>
        </w:r>
        <w:r w:rsidR="00E11EF6">
          <w:rPr>
            <w:noProof/>
          </w:rPr>
          <w:tab/>
        </w:r>
        <w:r w:rsidR="00E11EF6">
          <w:rPr>
            <w:noProof/>
          </w:rPr>
          <w:fldChar w:fldCharType="begin"/>
        </w:r>
        <w:r w:rsidR="00E11EF6">
          <w:rPr>
            <w:noProof/>
          </w:rPr>
          <w:instrText xml:space="preserve"> PAGEREF _Toc114656615 \h </w:instrText>
        </w:r>
        <w:r w:rsidR="00E11EF6">
          <w:rPr>
            <w:noProof/>
          </w:rPr>
        </w:r>
        <w:r w:rsidR="00E11EF6">
          <w:rPr>
            <w:noProof/>
          </w:rPr>
          <w:fldChar w:fldCharType="separate"/>
        </w:r>
        <w:r>
          <w:rPr>
            <w:noProof/>
          </w:rPr>
          <w:t>1</w:t>
        </w:r>
        <w:r w:rsidR="00E11EF6">
          <w:rPr>
            <w:noProof/>
          </w:rPr>
          <w:fldChar w:fldCharType="end"/>
        </w:r>
      </w:hyperlink>
    </w:p>
    <w:p w14:paraId="613E2E53" w14:textId="0DF499C1" w:rsidR="00E11EF6" w:rsidRDefault="00A54AAA">
      <w:pPr>
        <w:pStyle w:val="TOC6"/>
        <w:rPr>
          <w:rFonts w:asciiTheme="minorHAnsi" w:eastAsiaTheme="minorEastAsia" w:hAnsiTheme="minorHAnsi" w:cstheme="minorBidi"/>
          <w:b w:val="0"/>
          <w:noProof/>
          <w:sz w:val="22"/>
          <w:szCs w:val="22"/>
        </w:rPr>
      </w:pPr>
      <w:hyperlink w:anchor="_Toc114656616" w:history="1">
        <w:r w:rsidR="00E11EF6" w:rsidRPr="008F24EC">
          <w:rPr>
            <w:rStyle w:val="Hyperlink"/>
            <w:noProof/>
          </w:rPr>
          <w:t>Schedule 3</w:t>
        </w:r>
      </w:hyperlink>
    </w:p>
    <w:p w14:paraId="29842203" w14:textId="0707FADA" w:rsidR="00E11EF6" w:rsidRDefault="00A54AAA">
      <w:pPr>
        <w:pStyle w:val="TOC5"/>
        <w:rPr>
          <w:rFonts w:asciiTheme="minorHAnsi" w:eastAsiaTheme="minorEastAsia" w:hAnsiTheme="minorHAnsi" w:cstheme="minorBidi"/>
          <w:b w:val="0"/>
          <w:noProof/>
          <w:szCs w:val="22"/>
        </w:rPr>
      </w:pPr>
      <w:hyperlink w:anchor="_Toc114656617" w:history="1">
        <w:r w:rsidR="00E11EF6" w:rsidRPr="008F24EC">
          <w:rPr>
            <w:rStyle w:val="Hyperlink"/>
            <w:noProof/>
          </w:rPr>
          <w:t>Form of Parent Company Guarantee</w:t>
        </w:r>
        <w:r w:rsidR="00E11EF6">
          <w:rPr>
            <w:noProof/>
          </w:rPr>
          <w:tab/>
        </w:r>
        <w:r w:rsidR="00E11EF6">
          <w:rPr>
            <w:noProof/>
          </w:rPr>
          <w:fldChar w:fldCharType="begin"/>
        </w:r>
        <w:r w:rsidR="00E11EF6">
          <w:rPr>
            <w:noProof/>
          </w:rPr>
          <w:instrText xml:space="preserve"> PAGEREF _Toc114656617 \h </w:instrText>
        </w:r>
        <w:r w:rsidR="00E11EF6">
          <w:rPr>
            <w:noProof/>
          </w:rPr>
        </w:r>
        <w:r w:rsidR="00E11EF6">
          <w:rPr>
            <w:noProof/>
          </w:rPr>
          <w:fldChar w:fldCharType="separate"/>
        </w:r>
        <w:r>
          <w:rPr>
            <w:noProof/>
          </w:rPr>
          <w:t>1</w:t>
        </w:r>
        <w:r w:rsidR="00E11EF6">
          <w:rPr>
            <w:noProof/>
          </w:rPr>
          <w:fldChar w:fldCharType="end"/>
        </w:r>
      </w:hyperlink>
    </w:p>
    <w:p w14:paraId="4D198A3B" w14:textId="5BAB907C" w:rsidR="00E11EF6" w:rsidRDefault="00A54AAA">
      <w:pPr>
        <w:pStyle w:val="TOC6"/>
        <w:rPr>
          <w:rFonts w:asciiTheme="minorHAnsi" w:eastAsiaTheme="minorEastAsia" w:hAnsiTheme="minorHAnsi" w:cstheme="minorBidi"/>
          <w:b w:val="0"/>
          <w:noProof/>
          <w:sz w:val="22"/>
          <w:szCs w:val="22"/>
        </w:rPr>
      </w:pPr>
      <w:hyperlink w:anchor="_Toc114656618" w:history="1">
        <w:r w:rsidR="00E11EF6" w:rsidRPr="008F24EC">
          <w:rPr>
            <w:rStyle w:val="Hyperlink"/>
            <w:noProof/>
          </w:rPr>
          <w:t>Schedule 4</w:t>
        </w:r>
      </w:hyperlink>
    </w:p>
    <w:p w14:paraId="67D8DBAA" w14:textId="2573A7C5" w:rsidR="00E11EF6" w:rsidRDefault="00A54AAA">
      <w:pPr>
        <w:pStyle w:val="TOC5"/>
        <w:rPr>
          <w:rFonts w:asciiTheme="minorHAnsi" w:eastAsiaTheme="minorEastAsia" w:hAnsiTheme="minorHAnsi" w:cstheme="minorBidi"/>
          <w:b w:val="0"/>
          <w:noProof/>
          <w:szCs w:val="22"/>
        </w:rPr>
      </w:pPr>
      <w:hyperlink w:anchor="_Toc114656619" w:history="1">
        <w:r w:rsidR="00E11EF6" w:rsidRPr="008F24EC">
          <w:rPr>
            <w:rStyle w:val="Hyperlink"/>
            <w:noProof/>
          </w:rPr>
          <w:t>Access Requirements</w:t>
        </w:r>
        <w:r w:rsidR="00E11EF6">
          <w:rPr>
            <w:noProof/>
          </w:rPr>
          <w:tab/>
        </w:r>
        <w:r w:rsidR="00E11EF6">
          <w:rPr>
            <w:noProof/>
          </w:rPr>
          <w:fldChar w:fldCharType="begin"/>
        </w:r>
        <w:r w:rsidR="00E11EF6">
          <w:rPr>
            <w:noProof/>
          </w:rPr>
          <w:instrText xml:space="preserve"> PAGEREF _Toc114656619 \h </w:instrText>
        </w:r>
        <w:r w:rsidR="00E11EF6">
          <w:rPr>
            <w:noProof/>
          </w:rPr>
        </w:r>
        <w:r w:rsidR="00E11EF6">
          <w:rPr>
            <w:noProof/>
          </w:rPr>
          <w:fldChar w:fldCharType="separate"/>
        </w:r>
        <w:r>
          <w:rPr>
            <w:noProof/>
          </w:rPr>
          <w:t>1</w:t>
        </w:r>
        <w:r w:rsidR="00E11EF6">
          <w:rPr>
            <w:noProof/>
          </w:rPr>
          <w:fldChar w:fldCharType="end"/>
        </w:r>
      </w:hyperlink>
    </w:p>
    <w:p w14:paraId="056FE79F" w14:textId="44E864BE" w:rsidR="00E11EF6" w:rsidRDefault="00A54AAA">
      <w:pPr>
        <w:pStyle w:val="TOC6"/>
        <w:rPr>
          <w:rFonts w:asciiTheme="minorHAnsi" w:eastAsiaTheme="minorEastAsia" w:hAnsiTheme="minorHAnsi" w:cstheme="minorBidi"/>
          <w:b w:val="0"/>
          <w:noProof/>
          <w:sz w:val="22"/>
          <w:szCs w:val="22"/>
        </w:rPr>
      </w:pPr>
      <w:hyperlink w:anchor="_Toc114656620" w:history="1">
        <w:r w:rsidR="00E11EF6" w:rsidRPr="008F24EC">
          <w:rPr>
            <w:rStyle w:val="Hyperlink"/>
            <w:noProof/>
          </w:rPr>
          <w:t>Schedule 5</w:t>
        </w:r>
      </w:hyperlink>
    </w:p>
    <w:p w14:paraId="31157097" w14:textId="24C87F92" w:rsidR="00E11EF6" w:rsidRDefault="00A54AAA">
      <w:pPr>
        <w:pStyle w:val="TOC5"/>
        <w:rPr>
          <w:rFonts w:asciiTheme="minorHAnsi" w:eastAsiaTheme="minorEastAsia" w:hAnsiTheme="minorHAnsi" w:cstheme="minorBidi"/>
          <w:b w:val="0"/>
          <w:noProof/>
          <w:szCs w:val="22"/>
        </w:rPr>
      </w:pPr>
      <w:hyperlink w:anchor="_Toc114656621" w:history="1">
        <w:r w:rsidR="00E11EF6" w:rsidRPr="008F24EC">
          <w:rPr>
            <w:rStyle w:val="Hyperlink"/>
            <w:noProof/>
          </w:rPr>
          <w:t>Policies and Guidelines</w:t>
        </w:r>
        <w:r w:rsidR="00E11EF6">
          <w:rPr>
            <w:noProof/>
          </w:rPr>
          <w:tab/>
        </w:r>
        <w:r w:rsidR="00E11EF6">
          <w:rPr>
            <w:noProof/>
          </w:rPr>
          <w:fldChar w:fldCharType="begin"/>
        </w:r>
        <w:r w:rsidR="00E11EF6">
          <w:rPr>
            <w:noProof/>
          </w:rPr>
          <w:instrText xml:space="preserve"> PAGEREF _Toc114656621 \h </w:instrText>
        </w:r>
        <w:r w:rsidR="00E11EF6">
          <w:rPr>
            <w:noProof/>
          </w:rPr>
        </w:r>
        <w:r w:rsidR="00E11EF6">
          <w:rPr>
            <w:noProof/>
          </w:rPr>
          <w:fldChar w:fldCharType="separate"/>
        </w:r>
        <w:r>
          <w:rPr>
            <w:noProof/>
          </w:rPr>
          <w:t>1</w:t>
        </w:r>
        <w:r w:rsidR="00E11EF6">
          <w:rPr>
            <w:noProof/>
          </w:rPr>
          <w:fldChar w:fldCharType="end"/>
        </w:r>
      </w:hyperlink>
    </w:p>
    <w:p w14:paraId="23AE9C02" w14:textId="1E8D22AE" w:rsidR="0098445D" w:rsidRDefault="001C2B54" w:rsidP="00846E1D">
      <w:pPr>
        <w:pStyle w:val="CopyrightNotice"/>
        <w:ind w:left="0"/>
      </w:pPr>
      <w:r>
        <w:fldChar w:fldCharType="end"/>
      </w:r>
    </w:p>
    <w:p w14:paraId="7CA3BB69" w14:textId="77777777" w:rsidR="0098445D" w:rsidRDefault="0098445D">
      <w:pPr>
        <w:pStyle w:val="BodyText"/>
        <w:sectPr w:rsidR="0098445D" w:rsidSect="000D1602">
          <w:headerReference w:type="even" r:id="rId20"/>
          <w:headerReference w:type="default" r:id="rId21"/>
          <w:footerReference w:type="default" r:id="rId22"/>
          <w:headerReference w:type="first" r:id="rId23"/>
          <w:footerReference w:type="first" r:id="rId24"/>
          <w:pgSz w:w="11906" w:h="16838" w:code="9"/>
          <w:pgMar w:top="567" w:right="1701" w:bottom="567" w:left="1418" w:header="567" w:footer="567" w:gutter="0"/>
          <w:cols w:space="720"/>
          <w:titlePg/>
          <w:docGrid w:linePitch="360"/>
        </w:sectPr>
      </w:pPr>
    </w:p>
    <w:p w14:paraId="38ACFFDD" w14:textId="46F94D3C" w:rsidR="000756EB" w:rsidRDefault="000756EB" w:rsidP="00310FA9">
      <w:pPr>
        <w:pStyle w:val="Heading1"/>
        <w:numPr>
          <w:ilvl w:val="0"/>
          <w:numId w:val="55"/>
        </w:numPr>
      </w:pPr>
      <w:bookmarkStart w:id="47" w:name="_Toc53747997"/>
      <w:bookmarkStart w:id="48" w:name="_Toc53748154"/>
      <w:bookmarkStart w:id="49" w:name="_Toc53747998"/>
      <w:bookmarkStart w:id="50" w:name="_Toc53748155"/>
      <w:bookmarkStart w:id="51" w:name="_Toc53747999"/>
      <w:bookmarkStart w:id="52" w:name="_Toc53748156"/>
      <w:bookmarkStart w:id="53" w:name="_Toc53748000"/>
      <w:bookmarkStart w:id="54" w:name="_Toc53748157"/>
      <w:bookmarkStart w:id="55" w:name="_Toc53748001"/>
      <w:bookmarkStart w:id="56" w:name="_Toc53748158"/>
      <w:bookmarkStart w:id="57" w:name="_Toc53748011"/>
      <w:bookmarkStart w:id="58" w:name="_Toc53748168"/>
      <w:bookmarkStart w:id="59" w:name="_Toc53748014"/>
      <w:bookmarkStart w:id="60" w:name="_Toc53748171"/>
      <w:bookmarkStart w:id="61" w:name="_Toc53748015"/>
      <w:bookmarkStart w:id="62" w:name="_Toc53748172"/>
      <w:bookmarkStart w:id="63" w:name="_Toc53748041"/>
      <w:bookmarkStart w:id="64" w:name="_Toc53748198"/>
      <w:bookmarkStart w:id="65" w:name="_Toc53748042"/>
      <w:bookmarkStart w:id="66" w:name="_Toc53748199"/>
      <w:bookmarkStart w:id="67" w:name="_Toc53748043"/>
      <w:bookmarkStart w:id="68" w:name="_Toc53748200"/>
      <w:bookmarkStart w:id="69" w:name="_Ref103619207"/>
      <w:bookmarkStart w:id="70" w:name="_Ref103620514"/>
      <w:bookmarkStart w:id="71" w:name="_Ref103621007"/>
      <w:bookmarkStart w:id="72" w:name="_Toc103871505"/>
      <w:bookmarkStart w:id="73" w:name="_Toc114656381"/>
      <w:bookmarkStart w:id="74" w:name="_Toc296601687"/>
      <w:bookmarkStart w:id="75" w:name="_Ref53597646"/>
      <w:bookmarkStart w:id="76" w:name="_Ref53597964"/>
      <w:bookmarkStart w:id="77" w:name="_Ref5359796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lastRenderedPageBreak/>
        <w:t>Definitions and interpretation</w:t>
      </w:r>
      <w:bookmarkEnd w:id="69"/>
      <w:bookmarkEnd w:id="70"/>
      <w:bookmarkEnd w:id="71"/>
      <w:bookmarkEnd w:id="72"/>
      <w:bookmarkEnd w:id="73"/>
    </w:p>
    <w:p w14:paraId="5FE0901C" w14:textId="6514CB8A" w:rsidR="000756EB" w:rsidRDefault="000756EB" w:rsidP="000756EB">
      <w:pPr>
        <w:pStyle w:val="Heading2"/>
      </w:pPr>
      <w:bookmarkStart w:id="78" w:name="_Ref103619208"/>
      <w:bookmarkStart w:id="79" w:name="_Ref103621419"/>
      <w:bookmarkStart w:id="80" w:name="_Toc103871506"/>
      <w:bookmarkStart w:id="81" w:name="_Toc114656382"/>
      <w:r>
        <w:t>Definitions</w:t>
      </w:r>
      <w:bookmarkEnd w:id="78"/>
      <w:bookmarkEnd w:id="79"/>
      <w:bookmarkEnd w:id="80"/>
      <w:bookmarkEnd w:id="81"/>
    </w:p>
    <w:p w14:paraId="45055F4F" w14:textId="21A04C58" w:rsidR="000756EB" w:rsidRDefault="000756EB" w:rsidP="000756EB">
      <w:pPr>
        <w:pStyle w:val="BodyText"/>
        <w:spacing w:after="240"/>
      </w:pPr>
      <w:r>
        <w:t>The meanings of the terms used in the Contract are set out below.</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ayout w:type="fixed"/>
        <w:tblCellMar>
          <w:top w:w="284" w:type="dxa"/>
          <w:left w:w="0" w:type="dxa"/>
          <w:bottom w:w="113" w:type="dxa"/>
          <w:right w:w="284" w:type="dxa"/>
        </w:tblCellMar>
        <w:tblLook w:val="04A0" w:firstRow="1" w:lastRow="0" w:firstColumn="1" w:lastColumn="0" w:noHBand="0" w:noVBand="1"/>
      </w:tblPr>
      <w:tblGrid>
        <w:gridCol w:w="2263"/>
        <w:gridCol w:w="5663"/>
      </w:tblGrid>
      <w:tr w:rsidR="00057259" w:rsidRPr="00057259" w14:paraId="74902D86" w14:textId="77777777" w:rsidTr="00026709">
        <w:trPr>
          <w:tblHeader/>
        </w:trPr>
        <w:tc>
          <w:tcPr>
            <w:tcW w:w="2263" w:type="dxa"/>
          </w:tcPr>
          <w:p w14:paraId="2EB00201" w14:textId="1EDA4616" w:rsidR="00057259" w:rsidRPr="00057259" w:rsidRDefault="00057259" w:rsidP="00057259">
            <w:pPr>
              <w:pStyle w:val="ColumnHeader"/>
              <w:rPr>
                <w:rStyle w:val="Strong"/>
                <w:b/>
              </w:rPr>
            </w:pPr>
            <w:r w:rsidRPr="00057259">
              <w:rPr>
                <w:rStyle w:val="Strong"/>
                <w:b/>
              </w:rPr>
              <w:t>Term</w:t>
            </w:r>
          </w:p>
        </w:tc>
        <w:tc>
          <w:tcPr>
            <w:tcW w:w="5663" w:type="dxa"/>
          </w:tcPr>
          <w:p w14:paraId="3149BACE" w14:textId="58BFB2CB" w:rsidR="00057259" w:rsidRPr="00057259" w:rsidRDefault="00057259" w:rsidP="00057259">
            <w:pPr>
              <w:pStyle w:val="ColumnHeader"/>
            </w:pPr>
            <w:r w:rsidRPr="00057259">
              <w:t>Meaning</w:t>
            </w:r>
          </w:p>
        </w:tc>
      </w:tr>
      <w:tr w:rsidR="000756EB" w:rsidRPr="000756EB" w14:paraId="26B25EF6" w14:textId="77777777" w:rsidTr="00026709">
        <w:tc>
          <w:tcPr>
            <w:tcW w:w="2263" w:type="dxa"/>
          </w:tcPr>
          <w:p w14:paraId="246C1E9D" w14:textId="77777777" w:rsidR="000756EB" w:rsidRPr="00057259" w:rsidRDefault="000756EB" w:rsidP="000756EB">
            <w:pPr>
              <w:pStyle w:val="CellText"/>
              <w:rPr>
                <w:rStyle w:val="Strong"/>
              </w:rPr>
            </w:pPr>
            <w:r w:rsidRPr="00057259">
              <w:rPr>
                <w:rStyle w:val="Strong"/>
              </w:rPr>
              <w:t>ABCHR Obligations</w:t>
            </w:r>
          </w:p>
        </w:tc>
        <w:tc>
          <w:tcPr>
            <w:tcW w:w="5663" w:type="dxa"/>
          </w:tcPr>
          <w:p w14:paraId="62DF2C46" w14:textId="12069E17" w:rsidR="000756EB" w:rsidRPr="000756EB" w:rsidRDefault="000756EB" w:rsidP="000756EB">
            <w:pPr>
              <w:pStyle w:val="CellText"/>
            </w:pPr>
            <w:r w:rsidRPr="000756EB">
              <w:t xml:space="preserve">the Contractor’s </w:t>
            </w:r>
            <w:r w:rsidR="005F0723">
              <w:t xml:space="preserve">Anti-Bribery, Anti-Corruption and Human Rights </w:t>
            </w:r>
            <w:r w:rsidRPr="000756EB">
              <w:t xml:space="preserve">obligations set out in clauses </w:t>
            </w:r>
            <w:r w:rsidR="007F0F7B">
              <w:fldChar w:fldCharType="begin"/>
            </w:r>
            <w:r w:rsidR="007F0F7B">
              <w:instrText xml:space="preserve">  REF _Ref103620338 \w \h \* MERGEFORMAT </w:instrText>
            </w:r>
            <w:r w:rsidR="007F0F7B">
              <w:fldChar w:fldCharType="separate"/>
            </w:r>
            <w:r w:rsidR="00A54AAA" w:rsidRPr="00A54AAA">
              <w:rPr>
                <w:color w:val="000000"/>
              </w:rPr>
              <w:t>31.1(b)</w:t>
            </w:r>
            <w:r w:rsidR="007F0F7B">
              <w:fldChar w:fldCharType="end"/>
            </w:r>
            <w:r w:rsidRPr="000756EB">
              <w:t xml:space="preserve"> and </w:t>
            </w:r>
            <w:r w:rsidR="007F0F7B">
              <w:fldChar w:fldCharType="begin"/>
            </w:r>
            <w:r w:rsidR="007F0F7B">
              <w:instrText xml:space="preserve">  REF _Ref103620344 \w \h \* MERGEFORMAT </w:instrText>
            </w:r>
            <w:r w:rsidR="007F0F7B">
              <w:fldChar w:fldCharType="separate"/>
            </w:r>
            <w:r w:rsidR="00A54AAA" w:rsidRPr="00A54AAA">
              <w:rPr>
                <w:color w:val="000000"/>
              </w:rPr>
              <w:t>31.1(c)</w:t>
            </w:r>
            <w:r w:rsidR="007F0F7B">
              <w:fldChar w:fldCharType="end"/>
            </w:r>
            <w:r w:rsidRPr="000756EB">
              <w:t>.</w:t>
            </w:r>
          </w:p>
        </w:tc>
      </w:tr>
      <w:tr w:rsidR="00D6532A" w:rsidRPr="000756EB" w14:paraId="14A4E5A8" w14:textId="77777777" w:rsidTr="00026709">
        <w:tc>
          <w:tcPr>
            <w:tcW w:w="2263" w:type="dxa"/>
          </w:tcPr>
          <w:p w14:paraId="054DEE6F" w14:textId="7DDB99CD" w:rsidR="00D6532A" w:rsidRPr="00057259" w:rsidRDefault="00D6532A" w:rsidP="000756EB">
            <w:pPr>
              <w:pStyle w:val="CellText"/>
              <w:rPr>
                <w:rStyle w:val="Strong"/>
              </w:rPr>
            </w:pPr>
            <w:r>
              <w:rPr>
                <w:rStyle w:val="Strong"/>
              </w:rPr>
              <w:t>Acceleration Order</w:t>
            </w:r>
          </w:p>
        </w:tc>
        <w:tc>
          <w:tcPr>
            <w:tcW w:w="5663" w:type="dxa"/>
          </w:tcPr>
          <w:p w14:paraId="19C0CDD3" w14:textId="420F9429" w:rsidR="00D6532A" w:rsidRPr="000756EB" w:rsidRDefault="00D6532A">
            <w:pPr>
              <w:pStyle w:val="CellText"/>
            </w:pPr>
            <w:r w:rsidRPr="00D6532A">
              <w:t xml:space="preserve">a written direction given by the </w:t>
            </w:r>
            <w:r w:rsidR="00F22B60">
              <w:t>Principal</w:t>
            </w:r>
            <w:r w:rsidRPr="00D6532A">
              <w:t xml:space="preserve"> to accelerate or re-sequence Work which expressly states it is an acceleration order under clause </w:t>
            </w:r>
            <w:r w:rsidR="00F22B60">
              <w:fldChar w:fldCharType="begin"/>
            </w:r>
            <w:r w:rsidR="00F22B60">
              <w:instrText xml:space="preserve"> REF _Ref104371263 \r \h </w:instrText>
            </w:r>
            <w:r w:rsidR="00F22B60">
              <w:fldChar w:fldCharType="separate"/>
            </w:r>
            <w:r w:rsidR="00A54AAA">
              <w:t>13.3</w:t>
            </w:r>
            <w:r w:rsidR="00F22B60">
              <w:fldChar w:fldCharType="end"/>
            </w:r>
            <w:r w:rsidRPr="00D6532A">
              <w:t>.</w:t>
            </w:r>
          </w:p>
        </w:tc>
      </w:tr>
      <w:tr w:rsidR="000756EB" w:rsidRPr="000756EB" w14:paraId="16635215" w14:textId="77777777" w:rsidTr="00026709">
        <w:tc>
          <w:tcPr>
            <w:tcW w:w="2263" w:type="dxa"/>
          </w:tcPr>
          <w:p w14:paraId="048E4A99" w14:textId="77777777" w:rsidR="000756EB" w:rsidRPr="00057259" w:rsidRDefault="000756EB" w:rsidP="000756EB">
            <w:pPr>
              <w:pStyle w:val="CellText"/>
              <w:rPr>
                <w:rStyle w:val="Strong"/>
              </w:rPr>
            </w:pPr>
            <w:r w:rsidRPr="00057259">
              <w:rPr>
                <w:rStyle w:val="Strong"/>
              </w:rPr>
              <w:t xml:space="preserve">Advance Payment Security </w:t>
            </w:r>
          </w:p>
        </w:tc>
        <w:tc>
          <w:tcPr>
            <w:tcW w:w="5663" w:type="dxa"/>
          </w:tcPr>
          <w:p w14:paraId="61D07D49" w14:textId="0C40C67E" w:rsidR="000756EB" w:rsidRPr="004038DB" w:rsidRDefault="004F4FF7" w:rsidP="004F4FF7">
            <w:pPr>
              <w:pStyle w:val="CellText"/>
            </w:pPr>
            <w:r>
              <w:t>the Performance Security</w:t>
            </w:r>
            <w:r w:rsidR="000756EB" w:rsidRPr="000756EB">
              <w:t xml:space="preserve"> as detailed in clause </w:t>
            </w:r>
            <w:r w:rsidR="002B78CE">
              <w:fldChar w:fldCharType="begin"/>
            </w:r>
            <w:r w:rsidR="002B78CE">
              <w:instrText xml:space="preserve"> REF _Ref103620500 \w \h </w:instrText>
            </w:r>
            <w:r w:rsidR="002B78CE">
              <w:fldChar w:fldCharType="separate"/>
            </w:r>
            <w:r w:rsidR="00A54AAA">
              <w:t>5</w:t>
            </w:r>
            <w:r w:rsidR="002B78CE">
              <w:fldChar w:fldCharType="end"/>
            </w:r>
            <w:r w:rsidR="000756EB" w:rsidRPr="000756EB">
              <w:t xml:space="preserve"> and Item</w:t>
            </w:r>
            <w:r>
              <w:t xml:space="preserve"> </w:t>
            </w:r>
            <w:r w:rsidR="00666297">
              <w:fldChar w:fldCharType="begin"/>
            </w:r>
            <w:r w:rsidR="00666297">
              <w:instrText xml:space="preserve"> REF _Ref103786489 \r \h </w:instrText>
            </w:r>
            <w:r w:rsidR="00666297">
              <w:fldChar w:fldCharType="separate"/>
            </w:r>
            <w:r w:rsidR="00A54AAA">
              <w:t>16</w:t>
            </w:r>
            <w:r w:rsidR="00666297">
              <w:fldChar w:fldCharType="end"/>
            </w:r>
            <w:r w:rsidR="000756EB" w:rsidRPr="000756EB">
              <w:t>.</w:t>
            </w:r>
          </w:p>
        </w:tc>
      </w:tr>
      <w:tr w:rsidR="000756EB" w:rsidRPr="000756EB" w14:paraId="1691DBC3" w14:textId="77777777" w:rsidTr="00026709">
        <w:tc>
          <w:tcPr>
            <w:tcW w:w="2263" w:type="dxa"/>
          </w:tcPr>
          <w:p w14:paraId="28170DF8" w14:textId="77777777" w:rsidR="000756EB" w:rsidRPr="00057259" w:rsidRDefault="000756EB" w:rsidP="000756EB">
            <w:pPr>
              <w:pStyle w:val="CellText"/>
              <w:rPr>
                <w:rStyle w:val="Strong"/>
              </w:rPr>
            </w:pPr>
            <w:r w:rsidRPr="00057259">
              <w:rPr>
                <w:rStyle w:val="Strong"/>
              </w:rPr>
              <w:t>Approval</w:t>
            </w:r>
          </w:p>
        </w:tc>
        <w:tc>
          <w:tcPr>
            <w:tcW w:w="5663" w:type="dxa"/>
          </w:tcPr>
          <w:p w14:paraId="177FA2B6" w14:textId="36093982" w:rsidR="000756EB" w:rsidRPr="000756EB" w:rsidRDefault="000756EB">
            <w:pPr>
              <w:pStyle w:val="CellText"/>
            </w:pPr>
            <w:r w:rsidRPr="000756EB">
              <w:t xml:space="preserve">approvals, authorisations, licences, exemptions, visas, permits, consents, clearances, registrations, certifications, waivers or requirements of Law or a </w:t>
            </w:r>
            <w:r w:rsidR="004F01F3">
              <w:t>Government Agency</w:t>
            </w:r>
            <w:r w:rsidRPr="000756EB">
              <w:t>.</w:t>
            </w:r>
          </w:p>
        </w:tc>
      </w:tr>
      <w:tr w:rsidR="00502DBB" w:rsidRPr="000756EB" w14:paraId="221B43D3" w14:textId="77777777" w:rsidTr="00026709">
        <w:tc>
          <w:tcPr>
            <w:tcW w:w="2263" w:type="dxa"/>
          </w:tcPr>
          <w:p w14:paraId="74A891CB" w14:textId="77777777" w:rsidR="00502DBB" w:rsidRPr="00057259" w:rsidRDefault="00502DBB" w:rsidP="000756EB">
            <w:pPr>
              <w:pStyle w:val="CellText"/>
              <w:rPr>
                <w:rStyle w:val="Strong"/>
              </w:rPr>
            </w:pPr>
            <w:r w:rsidRPr="00057259">
              <w:rPr>
                <w:rStyle w:val="Strong"/>
              </w:rPr>
              <w:t>Approved Financial Institution</w:t>
            </w:r>
          </w:p>
        </w:tc>
        <w:tc>
          <w:tcPr>
            <w:tcW w:w="5663" w:type="dxa"/>
          </w:tcPr>
          <w:p w14:paraId="7E558392" w14:textId="77777777" w:rsidR="00502DBB" w:rsidRPr="000756EB" w:rsidRDefault="00502DBB" w:rsidP="000756EB">
            <w:pPr>
              <w:pStyle w:val="CellText"/>
            </w:pPr>
            <w:r w:rsidRPr="000756EB">
              <w:t>a bank which:</w:t>
            </w:r>
          </w:p>
          <w:p w14:paraId="31A56F1A" w14:textId="77777777" w:rsidR="00502DBB" w:rsidRPr="000756EB" w:rsidRDefault="00502DBB" w:rsidP="00310FA9">
            <w:pPr>
              <w:pStyle w:val="ListNumberTable"/>
              <w:numPr>
                <w:ilvl w:val="0"/>
                <w:numId w:val="60"/>
              </w:numPr>
            </w:pPr>
            <w:bookmarkStart w:id="82" w:name="_Ref103619209"/>
            <w:r w:rsidRPr="000756EB">
              <w:t>is registered and conducting business in Australia, with a local branch in Western Australia;</w:t>
            </w:r>
            <w:bookmarkEnd w:id="82"/>
          </w:p>
          <w:p w14:paraId="32A4040D" w14:textId="77777777" w:rsidR="00502DBB" w:rsidRPr="000756EB" w:rsidRDefault="00502DBB" w:rsidP="000756EB">
            <w:pPr>
              <w:pStyle w:val="ListNumberTable"/>
            </w:pPr>
            <w:bookmarkStart w:id="83" w:name="_Ref103619210"/>
            <w:r w:rsidRPr="000756EB">
              <w:t>is regulated by the Australian Prudential Regulation Authority; and</w:t>
            </w:r>
            <w:bookmarkEnd w:id="83"/>
            <w:r w:rsidRPr="000756EB">
              <w:t xml:space="preserve"> </w:t>
            </w:r>
          </w:p>
          <w:p w14:paraId="01EDFD4E" w14:textId="593C24C3" w:rsidR="00502DBB" w:rsidRPr="000756EB" w:rsidRDefault="00502DBB" w:rsidP="00ED488D">
            <w:pPr>
              <w:pStyle w:val="ListNumberTable"/>
            </w:pPr>
            <w:bookmarkStart w:id="84" w:name="_Ref103619211"/>
            <w:r w:rsidRPr="000756EB">
              <w:t>has a long term Standard &amp; Poor’s credit rating of at least A- (or equivalent rating with another recognised international rating agency).</w:t>
            </w:r>
            <w:bookmarkEnd w:id="84"/>
          </w:p>
        </w:tc>
      </w:tr>
      <w:tr w:rsidR="000756EB" w:rsidRPr="000756EB" w14:paraId="38953CB8" w14:textId="77777777" w:rsidTr="00026709">
        <w:tc>
          <w:tcPr>
            <w:tcW w:w="2263" w:type="dxa"/>
          </w:tcPr>
          <w:p w14:paraId="61ACB75F" w14:textId="77777777" w:rsidR="000756EB" w:rsidRPr="00057259" w:rsidRDefault="000756EB" w:rsidP="000756EB">
            <w:pPr>
              <w:pStyle w:val="CellText"/>
              <w:rPr>
                <w:rStyle w:val="Strong"/>
              </w:rPr>
            </w:pPr>
            <w:r w:rsidRPr="00057259">
              <w:rPr>
                <w:rStyle w:val="Strong"/>
              </w:rPr>
              <w:t>Artefacts</w:t>
            </w:r>
          </w:p>
        </w:tc>
        <w:tc>
          <w:tcPr>
            <w:tcW w:w="5663" w:type="dxa"/>
          </w:tcPr>
          <w:p w14:paraId="3A03A31C" w14:textId="77777777" w:rsidR="000756EB" w:rsidRPr="000756EB" w:rsidRDefault="000756EB" w:rsidP="000756EB">
            <w:pPr>
              <w:pStyle w:val="CellText"/>
            </w:pPr>
            <w:r w:rsidRPr="000756EB">
              <w:t>fossils, human remains, artefacts, valuable minerals and other things of scientific, geological, historical or archaeological significance or Aboriginal origin.</w:t>
            </w:r>
          </w:p>
        </w:tc>
      </w:tr>
      <w:tr w:rsidR="000756EB" w:rsidRPr="000756EB" w14:paraId="57E091A0" w14:textId="77777777" w:rsidTr="00026709">
        <w:tc>
          <w:tcPr>
            <w:tcW w:w="2263" w:type="dxa"/>
          </w:tcPr>
          <w:p w14:paraId="504726A0" w14:textId="77777777" w:rsidR="000756EB" w:rsidRPr="00057259" w:rsidRDefault="000756EB" w:rsidP="000756EB">
            <w:pPr>
              <w:pStyle w:val="CellText"/>
              <w:rPr>
                <w:rStyle w:val="Strong"/>
              </w:rPr>
            </w:pPr>
            <w:r w:rsidRPr="00057259">
              <w:rPr>
                <w:rStyle w:val="Strong"/>
              </w:rPr>
              <w:t xml:space="preserve">As Built Drawings </w:t>
            </w:r>
          </w:p>
        </w:tc>
        <w:tc>
          <w:tcPr>
            <w:tcW w:w="5663" w:type="dxa"/>
          </w:tcPr>
          <w:p w14:paraId="54A1A26A" w14:textId="77777777" w:rsidR="000756EB" w:rsidRPr="000756EB" w:rsidRDefault="000756EB" w:rsidP="000756EB">
            <w:pPr>
              <w:pStyle w:val="CellText"/>
            </w:pPr>
            <w:r w:rsidRPr="000756EB">
              <w:t>the drawings and other information to be created by the Contractor which details the manner in which the Works have been constructed.</w:t>
            </w:r>
          </w:p>
        </w:tc>
      </w:tr>
      <w:tr w:rsidR="000756EB" w:rsidRPr="000756EB" w14:paraId="790BBD34" w14:textId="77777777" w:rsidTr="00026709">
        <w:tc>
          <w:tcPr>
            <w:tcW w:w="2263" w:type="dxa"/>
          </w:tcPr>
          <w:p w14:paraId="6937DC1C" w14:textId="77777777" w:rsidR="000756EB" w:rsidRPr="00057259" w:rsidRDefault="000756EB" w:rsidP="000756EB">
            <w:pPr>
              <w:pStyle w:val="CellText"/>
              <w:rPr>
                <w:rStyle w:val="Strong"/>
              </w:rPr>
            </w:pPr>
            <w:r w:rsidRPr="00057259">
              <w:rPr>
                <w:rStyle w:val="Strong"/>
              </w:rPr>
              <w:t>Associated Parties</w:t>
            </w:r>
          </w:p>
        </w:tc>
        <w:tc>
          <w:tcPr>
            <w:tcW w:w="5663" w:type="dxa"/>
          </w:tcPr>
          <w:p w14:paraId="1F040A4C" w14:textId="51A59530"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_Ref103620344 \w \h \* MERGEFORMAT </w:instrText>
            </w:r>
            <w:r w:rsidR="007F0F7B">
              <w:fldChar w:fldCharType="separate"/>
            </w:r>
            <w:r w:rsidR="00A54AAA" w:rsidRPr="00A54AAA">
              <w:rPr>
                <w:color w:val="000000"/>
              </w:rPr>
              <w:t>31.1(c)</w:t>
            </w:r>
            <w:r w:rsidR="007F0F7B">
              <w:fldChar w:fldCharType="end"/>
            </w:r>
            <w:r w:rsidRPr="000756EB">
              <w:t>.</w:t>
            </w:r>
          </w:p>
        </w:tc>
      </w:tr>
      <w:tr w:rsidR="00502DBB" w:rsidRPr="000756EB" w14:paraId="2CDE1B42" w14:textId="77777777" w:rsidTr="00026709">
        <w:tc>
          <w:tcPr>
            <w:tcW w:w="2263" w:type="dxa"/>
          </w:tcPr>
          <w:p w14:paraId="42F2F2D8" w14:textId="60E301C5" w:rsidR="00502DBB" w:rsidRPr="009C31AA" w:rsidRDefault="00502DBB" w:rsidP="00D0729B">
            <w:pPr>
              <w:pStyle w:val="CellText"/>
              <w:rPr>
                <w:rStyle w:val="Strong"/>
                <w:b w:val="0"/>
              </w:rPr>
            </w:pPr>
            <w:r w:rsidRPr="00057259">
              <w:rPr>
                <w:rStyle w:val="Strong"/>
              </w:rPr>
              <w:lastRenderedPageBreak/>
              <w:t>BBSY Rate</w:t>
            </w:r>
          </w:p>
        </w:tc>
        <w:tc>
          <w:tcPr>
            <w:tcW w:w="5663" w:type="dxa"/>
          </w:tcPr>
          <w:p w14:paraId="1B117861" w14:textId="77777777" w:rsidR="00502DBB" w:rsidRPr="000756EB" w:rsidRDefault="00502DBB" w:rsidP="000756EB">
            <w:pPr>
              <w:pStyle w:val="CellText"/>
            </w:pPr>
            <w:r w:rsidRPr="000756EB">
              <w:t>for a period:</w:t>
            </w:r>
          </w:p>
          <w:p w14:paraId="0843D34B" w14:textId="77777777" w:rsidR="00502DBB" w:rsidRPr="000756EB" w:rsidRDefault="00502DBB" w:rsidP="00310FA9">
            <w:pPr>
              <w:pStyle w:val="ListNumberTable"/>
              <w:numPr>
                <w:ilvl w:val="0"/>
                <w:numId w:val="22"/>
              </w:numPr>
            </w:pPr>
            <w:bookmarkStart w:id="85" w:name="_Ref103619212"/>
            <w:r w:rsidRPr="000756EB">
              <w:t>the average bid rate displayed on the Reuters screen BBSY page at or about 10:30am (AEST) on the day the payment was due for a term closest to that period; or</w:t>
            </w:r>
            <w:bookmarkEnd w:id="85"/>
          </w:p>
          <w:p w14:paraId="7D5B266D" w14:textId="2D0DA49C" w:rsidR="00502DBB" w:rsidRPr="000756EB" w:rsidRDefault="00502DBB" w:rsidP="00ED488D">
            <w:pPr>
              <w:pStyle w:val="ListNumberTable"/>
            </w:pPr>
            <w:bookmarkStart w:id="86" w:name="_Ref103619213"/>
            <w:r w:rsidRPr="000756EB">
              <w:t>if that rate ceases to be published, any substantially equivalent rate that replaces it.</w:t>
            </w:r>
            <w:bookmarkEnd w:id="86"/>
            <w:r w:rsidRPr="000756EB">
              <w:t xml:space="preserve"> </w:t>
            </w:r>
          </w:p>
        </w:tc>
      </w:tr>
      <w:tr w:rsidR="000756EB" w:rsidRPr="000756EB" w14:paraId="24E53F3F" w14:textId="77777777" w:rsidTr="00026709">
        <w:tc>
          <w:tcPr>
            <w:tcW w:w="2263" w:type="dxa"/>
          </w:tcPr>
          <w:p w14:paraId="5ECF1F24" w14:textId="77777777" w:rsidR="000756EB" w:rsidRPr="00057259" w:rsidRDefault="000756EB" w:rsidP="000756EB">
            <w:pPr>
              <w:pStyle w:val="CellText"/>
              <w:rPr>
                <w:rStyle w:val="Strong"/>
              </w:rPr>
            </w:pPr>
            <w:r w:rsidRPr="00057259">
              <w:rPr>
                <w:rStyle w:val="Strong"/>
              </w:rPr>
              <w:t>Business Day</w:t>
            </w:r>
          </w:p>
        </w:tc>
        <w:tc>
          <w:tcPr>
            <w:tcW w:w="5663" w:type="dxa"/>
          </w:tcPr>
          <w:p w14:paraId="4AEA9865" w14:textId="03C046CD" w:rsidR="000756EB" w:rsidRPr="000756EB" w:rsidRDefault="00085799" w:rsidP="000756EB">
            <w:pPr>
              <w:pStyle w:val="CellText"/>
            </w:pPr>
            <w:r w:rsidRPr="00085799">
              <w:t>a day that is not a Saturday, Sunday, a public holiday in the place where the Principal has its head office, or 27 28, 29, 30 or 31 December.</w:t>
            </w:r>
          </w:p>
        </w:tc>
      </w:tr>
      <w:tr w:rsidR="004226DA" w:rsidRPr="000756EB" w14:paraId="0846813D" w14:textId="77777777" w:rsidTr="00026709">
        <w:tc>
          <w:tcPr>
            <w:tcW w:w="2263" w:type="dxa"/>
          </w:tcPr>
          <w:p w14:paraId="7A3269FD" w14:textId="370E16F5" w:rsidR="004226DA" w:rsidRPr="00057259" w:rsidRDefault="004226DA" w:rsidP="000756EB">
            <w:pPr>
              <w:pStyle w:val="CellText"/>
              <w:rPr>
                <w:rStyle w:val="Strong"/>
              </w:rPr>
            </w:pPr>
            <w:r>
              <w:rPr>
                <w:rStyle w:val="Strong"/>
              </w:rPr>
              <w:t>Change of Control</w:t>
            </w:r>
          </w:p>
        </w:tc>
        <w:tc>
          <w:tcPr>
            <w:tcW w:w="5663" w:type="dxa"/>
          </w:tcPr>
          <w:p w14:paraId="7B18FA47" w14:textId="226D7DE9" w:rsidR="004226DA" w:rsidRPr="00085799" w:rsidRDefault="004226DA" w:rsidP="000756EB">
            <w:pPr>
              <w:pStyle w:val="CellText"/>
            </w:pPr>
            <w:r>
              <w:t>any change in the capacity to control the financial and operating policies, or management, of the Contractor.</w:t>
            </w:r>
          </w:p>
        </w:tc>
      </w:tr>
      <w:tr w:rsidR="00502DBB" w:rsidRPr="000756EB" w14:paraId="236A4F41" w14:textId="77777777" w:rsidTr="00026709">
        <w:tc>
          <w:tcPr>
            <w:tcW w:w="2263" w:type="dxa"/>
          </w:tcPr>
          <w:p w14:paraId="09B82497" w14:textId="77777777" w:rsidR="00502DBB" w:rsidRPr="00057259" w:rsidRDefault="00502DBB" w:rsidP="000756EB">
            <w:pPr>
              <w:pStyle w:val="CellText"/>
              <w:rPr>
                <w:rStyle w:val="Strong"/>
              </w:rPr>
            </w:pPr>
            <w:r w:rsidRPr="00057259">
              <w:rPr>
                <w:rStyle w:val="Strong"/>
              </w:rPr>
              <w:t>Claim</w:t>
            </w:r>
          </w:p>
        </w:tc>
        <w:tc>
          <w:tcPr>
            <w:tcW w:w="5663" w:type="dxa"/>
          </w:tcPr>
          <w:p w14:paraId="62A14BA3" w14:textId="2B9FA9A1" w:rsidR="00502DBB" w:rsidRPr="000756EB" w:rsidRDefault="00502DBB" w:rsidP="000756EB">
            <w:pPr>
              <w:pStyle w:val="CellText"/>
            </w:pPr>
            <w:r w:rsidRPr="000756EB">
              <w:t xml:space="preserve">any claim, demand, action or proceeding of any nature whatsoever, whether actual or threatened, including a claim by the Contractor for: </w:t>
            </w:r>
          </w:p>
          <w:p w14:paraId="60DF9723" w14:textId="77777777" w:rsidR="00502DBB" w:rsidRPr="000756EB" w:rsidRDefault="00502DBB" w:rsidP="00310FA9">
            <w:pPr>
              <w:pStyle w:val="ListNumberTable"/>
              <w:numPr>
                <w:ilvl w:val="0"/>
                <w:numId w:val="23"/>
              </w:numPr>
            </w:pPr>
            <w:bookmarkStart w:id="87" w:name="_Ref103619214"/>
            <w:r w:rsidRPr="000756EB">
              <w:t>an adjustment to the Contract Price;</w:t>
            </w:r>
            <w:bookmarkEnd w:id="87"/>
            <w:r w:rsidRPr="000756EB">
              <w:t xml:space="preserve"> </w:t>
            </w:r>
          </w:p>
          <w:p w14:paraId="7CB5FB45" w14:textId="77777777" w:rsidR="00502DBB" w:rsidRPr="000756EB" w:rsidRDefault="00502DBB" w:rsidP="00502DBB">
            <w:pPr>
              <w:pStyle w:val="ListNumberTable"/>
            </w:pPr>
            <w:bookmarkStart w:id="88" w:name="_Ref103619215"/>
            <w:r w:rsidRPr="000756EB">
              <w:t>payment of an amount in addition to the Contract Price;</w:t>
            </w:r>
            <w:bookmarkEnd w:id="88"/>
            <w:r w:rsidRPr="000756EB">
              <w:t xml:space="preserve"> </w:t>
            </w:r>
          </w:p>
          <w:p w14:paraId="6C7572EF" w14:textId="77777777" w:rsidR="00502DBB" w:rsidRPr="000756EB" w:rsidRDefault="00502DBB" w:rsidP="00502DBB">
            <w:pPr>
              <w:pStyle w:val="ListNumberTable"/>
            </w:pPr>
            <w:bookmarkStart w:id="89" w:name="_Ref103619216"/>
            <w:r w:rsidRPr="000756EB">
              <w:t>suspension of, or relief from, an obligation under the Contract;</w:t>
            </w:r>
            <w:bookmarkEnd w:id="89"/>
          </w:p>
          <w:p w14:paraId="70C7382D" w14:textId="5D6FBDAF" w:rsidR="00502DBB" w:rsidRPr="000756EB" w:rsidRDefault="00502DBB" w:rsidP="00502DBB">
            <w:pPr>
              <w:pStyle w:val="ListNumberTable"/>
            </w:pPr>
            <w:bookmarkStart w:id="90" w:name="_Ref103619217"/>
            <w:r w:rsidRPr="000756EB">
              <w:t>any direction of the Principal</w:t>
            </w:r>
            <w:r w:rsidR="000D37D8">
              <w:t>’</w:t>
            </w:r>
            <w:r w:rsidRPr="000756EB">
              <w:t>s Representative under the Contract; or</w:t>
            </w:r>
            <w:bookmarkEnd w:id="90"/>
            <w:r w:rsidRPr="000756EB">
              <w:t xml:space="preserve"> </w:t>
            </w:r>
          </w:p>
          <w:p w14:paraId="78605A04" w14:textId="25C31235" w:rsidR="00502DBB" w:rsidRPr="000756EB" w:rsidRDefault="00502DBB" w:rsidP="00ED488D">
            <w:pPr>
              <w:pStyle w:val="ListNumberTable"/>
            </w:pPr>
            <w:bookmarkStart w:id="91" w:name="_Ref103619218"/>
            <w:r w:rsidRPr="000756EB">
              <w:t>an extension of time to the Date for Completion.</w:t>
            </w:r>
            <w:bookmarkEnd w:id="91"/>
          </w:p>
        </w:tc>
      </w:tr>
      <w:tr w:rsidR="000756EB" w:rsidRPr="000756EB" w14:paraId="55D907AA" w14:textId="77777777" w:rsidTr="00026709">
        <w:tc>
          <w:tcPr>
            <w:tcW w:w="2263" w:type="dxa"/>
          </w:tcPr>
          <w:p w14:paraId="47FE534F" w14:textId="77777777" w:rsidR="000756EB" w:rsidRPr="00057259" w:rsidRDefault="000756EB" w:rsidP="000756EB">
            <w:pPr>
              <w:pStyle w:val="CellText"/>
              <w:rPr>
                <w:rStyle w:val="Strong"/>
              </w:rPr>
            </w:pPr>
            <w:r w:rsidRPr="00057259">
              <w:rPr>
                <w:rStyle w:val="Strong"/>
              </w:rPr>
              <w:t>Commencement Date</w:t>
            </w:r>
          </w:p>
        </w:tc>
        <w:tc>
          <w:tcPr>
            <w:tcW w:w="5663" w:type="dxa"/>
          </w:tcPr>
          <w:p w14:paraId="02CEE2A2" w14:textId="706ECCAD" w:rsidR="000756EB" w:rsidRPr="000756EB" w:rsidRDefault="000756EB" w:rsidP="000756EB">
            <w:pPr>
              <w:pStyle w:val="CellText"/>
            </w:pPr>
            <w:r w:rsidRPr="000756EB">
              <w:t xml:space="preserve">the date on which all Conditions Precedent have been satisfied or waived in accordance with clause </w:t>
            </w:r>
            <w:r w:rsidR="007F0F7B">
              <w:fldChar w:fldCharType="begin"/>
            </w:r>
            <w:r w:rsidR="007F0F7B">
              <w:instrText xml:space="preserve">  REF _Ref103619411 \w \h \* MERGEFORMAT </w:instrText>
            </w:r>
            <w:r w:rsidR="007F0F7B">
              <w:fldChar w:fldCharType="separate"/>
            </w:r>
            <w:r w:rsidR="00A54AAA" w:rsidRPr="00A54AAA">
              <w:rPr>
                <w:color w:val="000000"/>
              </w:rPr>
              <w:t>2.2</w:t>
            </w:r>
            <w:r w:rsidR="007F0F7B">
              <w:fldChar w:fldCharType="end"/>
            </w:r>
            <w:r w:rsidRPr="000756EB">
              <w:t xml:space="preserve">, or if no Conditions Precedent are specified, then the Contract Date. </w:t>
            </w:r>
          </w:p>
        </w:tc>
      </w:tr>
      <w:tr w:rsidR="00502DBB" w:rsidRPr="000756EB" w14:paraId="2299C746" w14:textId="77777777" w:rsidTr="00026709">
        <w:tc>
          <w:tcPr>
            <w:tcW w:w="2263" w:type="dxa"/>
          </w:tcPr>
          <w:p w14:paraId="0207E20D" w14:textId="77777777" w:rsidR="00502DBB" w:rsidRPr="00057259" w:rsidRDefault="00502DBB" w:rsidP="000756EB">
            <w:pPr>
              <w:pStyle w:val="CellText"/>
              <w:rPr>
                <w:rStyle w:val="Strong"/>
              </w:rPr>
            </w:pPr>
            <w:r w:rsidRPr="00057259">
              <w:rPr>
                <w:rStyle w:val="Strong"/>
              </w:rPr>
              <w:t>Compensation Event</w:t>
            </w:r>
          </w:p>
        </w:tc>
        <w:tc>
          <w:tcPr>
            <w:tcW w:w="5663" w:type="dxa"/>
          </w:tcPr>
          <w:p w14:paraId="1C68C9C0" w14:textId="77777777" w:rsidR="00502DBB" w:rsidRPr="000756EB" w:rsidRDefault="00502DBB" w:rsidP="000756EB">
            <w:pPr>
              <w:pStyle w:val="CellText"/>
            </w:pPr>
            <w:r w:rsidRPr="000756EB">
              <w:t>any of the following, in each case, except to the extent caused by the Contractor, the Contractor Personnel or a Defect:</w:t>
            </w:r>
          </w:p>
          <w:p w14:paraId="7B107E26" w14:textId="5A7B480C" w:rsidR="00502DBB" w:rsidRPr="000756EB" w:rsidRDefault="00502DBB" w:rsidP="00310FA9">
            <w:pPr>
              <w:pStyle w:val="ListNumberTable"/>
              <w:numPr>
                <w:ilvl w:val="0"/>
                <w:numId w:val="24"/>
              </w:numPr>
            </w:pPr>
            <w:bookmarkStart w:id="92" w:name="_Ref103619219"/>
            <w:r w:rsidRPr="000756EB">
              <w:t>a breach of the Contract by the Principal;</w:t>
            </w:r>
            <w:bookmarkEnd w:id="92"/>
          </w:p>
          <w:p w14:paraId="42C468DF" w14:textId="77777777" w:rsidR="00502DBB" w:rsidRPr="000756EB" w:rsidRDefault="00502DBB" w:rsidP="00310FA9">
            <w:pPr>
              <w:pStyle w:val="ListNumberTable"/>
              <w:numPr>
                <w:ilvl w:val="0"/>
                <w:numId w:val="24"/>
              </w:numPr>
            </w:pPr>
            <w:bookmarkStart w:id="93" w:name="_Ref103619220"/>
            <w:r w:rsidRPr="000756EB">
              <w:t>a negligent act or omission of the Principal or the Principal Personnel;</w:t>
            </w:r>
            <w:bookmarkEnd w:id="93"/>
          </w:p>
          <w:p w14:paraId="5EA19266" w14:textId="2A9C7C73" w:rsidR="00502DBB" w:rsidRPr="000756EB" w:rsidRDefault="00502DBB" w:rsidP="00502DBB">
            <w:pPr>
              <w:pStyle w:val="ListNumberTable"/>
            </w:pPr>
            <w:bookmarkStart w:id="94" w:name="_Ref103619222"/>
            <w:r w:rsidRPr="000756EB">
              <w:t xml:space="preserve">a Variation Directed by the Principal pursuant to a Variation Notice (other than a Variation Directed by the Principal for the Contractor’s convenience or to overcome a Defect, or a Variation the subject of a Variation </w:t>
            </w:r>
            <w:r w:rsidR="00052DF8">
              <w:t>Notice</w:t>
            </w:r>
            <w:r w:rsidR="00052DF8" w:rsidRPr="000756EB">
              <w:t xml:space="preserve"> </w:t>
            </w:r>
            <w:r w:rsidRPr="000756EB">
              <w:t xml:space="preserve">where the adjustment to the </w:t>
            </w:r>
            <w:r w:rsidRPr="005F0723">
              <w:t>Date for Completion</w:t>
            </w:r>
            <w:r w:rsidRPr="000756EB">
              <w:t xml:space="preserve"> has been agreed by the parties prior to the relevant Variation </w:t>
            </w:r>
            <w:r w:rsidR="00052DF8">
              <w:t>Notice</w:t>
            </w:r>
            <w:r w:rsidR="00052DF8" w:rsidRPr="000756EB">
              <w:t xml:space="preserve"> </w:t>
            </w:r>
            <w:r w:rsidRPr="000756EB">
              <w:t>being given);</w:t>
            </w:r>
            <w:bookmarkEnd w:id="94"/>
            <w:r w:rsidRPr="000756EB">
              <w:t xml:space="preserve"> </w:t>
            </w:r>
          </w:p>
          <w:p w14:paraId="777A4491" w14:textId="1704960F" w:rsidR="00502DBB" w:rsidRPr="000756EB" w:rsidRDefault="00502DBB" w:rsidP="00502DBB">
            <w:pPr>
              <w:pStyle w:val="ListNumberTable"/>
            </w:pPr>
            <w:bookmarkStart w:id="95" w:name="_Ref103619223"/>
            <w:r w:rsidRPr="000756EB">
              <w:t xml:space="preserve">the performance of an inspection or test Directed under clause </w:t>
            </w:r>
            <w:r w:rsidR="007F0F7B">
              <w:fldChar w:fldCharType="begin"/>
            </w:r>
            <w:r w:rsidR="007F0F7B">
              <w:instrText xml:space="preserve">  REF _Ref103619903 \w \h \* MERGEFORMAT </w:instrText>
            </w:r>
            <w:r w:rsidR="007F0F7B">
              <w:fldChar w:fldCharType="separate"/>
            </w:r>
            <w:r w:rsidR="00A54AAA" w:rsidRPr="00A54AAA">
              <w:rPr>
                <w:color w:val="000000"/>
              </w:rPr>
              <w:t>15.1</w:t>
            </w:r>
            <w:r w:rsidR="007F0F7B">
              <w:fldChar w:fldCharType="end"/>
            </w:r>
            <w:r w:rsidRPr="000756EB">
              <w:t xml:space="preserve"> which the Principal is required to pay for under clause </w:t>
            </w:r>
            <w:r w:rsidR="007F0F7B">
              <w:fldChar w:fldCharType="begin"/>
            </w:r>
            <w:r w:rsidR="007F0F7B">
              <w:instrText xml:space="preserve">  REF _Ref103619913 \w \h \* MERGEFORMAT </w:instrText>
            </w:r>
            <w:r w:rsidR="007F0F7B">
              <w:fldChar w:fldCharType="separate"/>
            </w:r>
            <w:r w:rsidR="00A54AAA" w:rsidRPr="00A54AAA">
              <w:rPr>
                <w:color w:val="000000"/>
              </w:rPr>
              <w:t>15.2(b)</w:t>
            </w:r>
            <w:r w:rsidR="007F0F7B">
              <w:fldChar w:fldCharType="end"/>
            </w:r>
            <w:r w:rsidR="005F0723">
              <w:t>;</w:t>
            </w:r>
            <w:bookmarkEnd w:id="95"/>
          </w:p>
          <w:p w14:paraId="28A575FF" w14:textId="77777777" w:rsidR="00502DBB" w:rsidRPr="000756EB" w:rsidRDefault="00502DBB" w:rsidP="00502DBB">
            <w:pPr>
              <w:pStyle w:val="ListNumberTable"/>
            </w:pPr>
            <w:bookmarkStart w:id="96" w:name="_Ref103619224"/>
            <w:r w:rsidRPr="000756EB">
              <w:lastRenderedPageBreak/>
              <w:t>Excluded Contamination;</w:t>
            </w:r>
            <w:bookmarkEnd w:id="96"/>
          </w:p>
          <w:p w14:paraId="6EAC9346" w14:textId="77777777" w:rsidR="00502DBB" w:rsidRPr="000756EB" w:rsidRDefault="00502DBB" w:rsidP="00502DBB">
            <w:pPr>
              <w:pStyle w:val="ListNumberTable"/>
            </w:pPr>
            <w:bookmarkStart w:id="97" w:name="_Ref103619225"/>
            <w:r w:rsidRPr="000756EB">
              <w:t>an Excluded Artefact;</w:t>
            </w:r>
            <w:bookmarkEnd w:id="97"/>
            <w:r w:rsidRPr="000756EB">
              <w:t xml:space="preserve"> </w:t>
            </w:r>
          </w:p>
          <w:p w14:paraId="6D9AC3E3" w14:textId="77777777" w:rsidR="00502DBB" w:rsidRPr="000756EB" w:rsidRDefault="00502DBB" w:rsidP="00502DBB">
            <w:pPr>
              <w:pStyle w:val="ListNumberTable"/>
            </w:pPr>
            <w:bookmarkStart w:id="98" w:name="_Ref103619226"/>
            <w:r w:rsidRPr="000756EB">
              <w:t>a Native Title Claim in respect of the Site or any part of it; and</w:t>
            </w:r>
            <w:bookmarkEnd w:id="98"/>
          </w:p>
          <w:p w14:paraId="0377B650" w14:textId="6559C530" w:rsidR="00502DBB" w:rsidRPr="000756EB" w:rsidRDefault="00502DBB" w:rsidP="00ED488D">
            <w:pPr>
              <w:pStyle w:val="ListNumberTable"/>
            </w:pPr>
            <w:bookmarkStart w:id="99" w:name="_Ref103619227"/>
            <w:r w:rsidRPr="000756EB">
              <w:t>an inaccuracy in the Reliance Information.</w:t>
            </w:r>
            <w:bookmarkEnd w:id="99"/>
          </w:p>
        </w:tc>
      </w:tr>
      <w:tr w:rsidR="00502DBB" w:rsidRPr="000756EB" w14:paraId="76CBED0C" w14:textId="791388B5" w:rsidTr="00026709">
        <w:tc>
          <w:tcPr>
            <w:tcW w:w="2263" w:type="dxa"/>
          </w:tcPr>
          <w:p w14:paraId="7A3729D7" w14:textId="3B98D110" w:rsidR="00502DBB" w:rsidRPr="00057259" w:rsidRDefault="00502DBB" w:rsidP="000756EB">
            <w:pPr>
              <w:pStyle w:val="CellText"/>
              <w:rPr>
                <w:rStyle w:val="Strong"/>
              </w:rPr>
            </w:pPr>
            <w:r w:rsidRPr="00057259">
              <w:rPr>
                <w:rStyle w:val="Strong"/>
              </w:rPr>
              <w:lastRenderedPageBreak/>
              <w:t>Completion</w:t>
            </w:r>
          </w:p>
        </w:tc>
        <w:tc>
          <w:tcPr>
            <w:tcW w:w="5663" w:type="dxa"/>
          </w:tcPr>
          <w:p w14:paraId="147AC15B" w14:textId="1907E146" w:rsidR="00502DBB" w:rsidRPr="000756EB" w:rsidRDefault="00502DBB" w:rsidP="000756EB">
            <w:pPr>
              <w:pStyle w:val="CellText"/>
            </w:pPr>
            <w:r w:rsidRPr="000756EB">
              <w:t xml:space="preserve">the stage in the carrying out and completion of the Works when: </w:t>
            </w:r>
          </w:p>
          <w:p w14:paraId="44587F99" w14:textId="3BE04541" w:rsidR="00502DBB" w:rsidRPr="000756EB" w:rsidRDefault="00502DBB" w:rsidP="00310FA9">
            <w:pPr>
              <w:pStyle w:val="ListNumberTable"/>
              <w:numPr>
                <w:ilvl w:val="0"/>
                <w:numId w:val="25"/>
              </w:numPr>
            </w:pPr>
            <w:bookmarkStart w:id="100" w:name="_Ref103619228"/>
            <w:r w:rsidRPr="000756EB">
              <w:t>the Works are complete in accordance with the Contract except for Minor Defects;</w:t>
            </w:r>
            <w:bookmarkEnd w:id="100"/>
          </w:p>
          <w:p w14:paraId="1223EB9F" w14:textId="3896F9C8" w:rsidR="00502DBB" w:rsidRPr="000756EB" w:rsidRDefault="00502DBB" w:rsidP="00502DBB">
            <w:pPr>
              <w:pStyle w:val="ListNumberTable"/>
            </w:pPr>
            <w:bookmarkStart w:id="101" w:name="_Ref103619229"/>
            <w:r w:rsidRPr="000756EB">
              <w:t>those Completion Tests, inspections and commissioning required by the Contract to have been carried out and passed before the Works reach ‘Completion’ have been carried out and passed;</w:t>
            </w:r>
            <w:bookmarkEnd w:id="101"/>
          </w:p>
          <w:p w14:paraId="071300D7" w14:textId="7C840F7C" w:rsidR="00502DBB" w:rsidRPr="000756EB" w:rsidRDefault="00502DBB" w:rsidP="00502DBB">
            <w:pPr>
              <w:pStyle w:val="ListNumberTable"/>
            </w:pPr>
            <w:bookmarkStart w:id="102" w:name="_Ref103619230"/>
            <w:r w:rsidRPr="000756EB">
              <w:t>all training in respect of the Works has been provided by the Contractor as required by the Project Requirements;</w:t>
            </w:r>
            <w:bookmarkEnd w:id="102"/>
            <w:r w:rsidRPr="000756EB">
              <w:t xml:space="preserve"> </w:t>
            </w:r>
          </w:p>
          <w:p w14:paraId="7F13F5EB" w14:textId="6718B319" w:rsidR="00502DBB" w:rsidRPr="000756EB" w:rsidRDefault="00502DBB" w:rsidP="00502DBB">
            <w:pPr>
              <w:pStyle w:val="ListNumberTable"/>
            </w:pPr>
            <w:bookmarkStart w:id="103" w:name="_Ref103619231"/>
            <w:r w:rsidRPr="000756EB">
              <w:t>any Documents</w:t>
            </w:r>
            <w:r w:rsidR="00715A43">
              <w:t>, Approvals</w:t>
            </w:r>
            <w:r w:rsidRPr="000756EB">
              <w:t xml:space="preserve"> or other information required under the Contract or the Project Requirements, or which, in the Principal’s opinion, are essential for the use, operation and maintenance of the Works have been supplied (including the As Built Drawings correspondence and records which outline any requirements of </w:t>
            </w:r>
            <w:r w:rsidR="000D37D8">
              <w:t>Government Agencies</w:t>
            </w:r>
            <w:r w:rsidRPr="000756EB">
              <w:t xml:space="preserve"> that apply to the Works, any executed and completed transfer of warranties and guarantees in a form acceptable to the Principal for any part of the Works completed by a Subcontractor or for the supply of any Materials and Equipment); and</w:t>
            </w:r>
            <w:bookmarkEnd w:id="103"/>
          </w:p>
          <w:p w14:paraId="3BCE32F4" w14:textId="312177F1" w:rsidR="00502DBB" w:rsidRPr="000756EB" w:rsidRDefault="00502DBB" w:rsidP="00502DBB">
            <w:pPr>
              <w:pStyle w:val="ListNumberTable"/>
            </w:pPr>
            <w:bookmarkStart w:id="104" w:name="_Ref103619232"/>
            <w:r w:rsidRPr="000756EB">
              <w:t>any other matter or condition required by the Contract to be achieved or satisfied prior to Completion has been achieved or satisfied,</w:t>
            </w:r>
            <w:bookmarkEnd w:id="104"/>
          </w:p>
          <w:p w14:paraId="314D1FDB" w14:textId="2F8AC0CF" w:rsidR="00502DBB" w:rsidRPr="000756EB" w:rsidRDefault="00502DBB" w:rsidP="000756EB">
            <w:pPr>
              <w:pStyle w:val="CellText"/>
            </w:pPr>
            <w:r w:rsidRPr="000756EB">
              <w:t xml:space="preserve">and </w:t>
            </w:r>
            <w:r w:rsidRPr="009C31AA">
              <w:rPr>
                <w:b/>
              </w:rPr>
              <w:t>Complete</w:t>
            </w:r>
            <w:r w:rsidRPr="000756EB">
              <w:t xml:space="preserve"> has a corresponding meaning.</w:t>
            </w:r>
          </w:p>
        </w:tc>
      </w:tr>
      <w:tr w:rsidR="000756EB" w:rsidRPr="000756EB" w14:paraId="5B3D0E93" w14:textId="4E50641A" w:rsidTr="00026709">
        <w:tc>
          <w:tcPr>
            <w:tcW w:w="2263" w:type="dxa"/>
          </w:tcPr>
          <w:p w14:paraId="5F783E86" w14:textId="5F258A4E" w:rsidR="000756EB" w:rsidRPr="00057259" w:rsidRDefault="000756EB" w:rsidP="000756EB">
            <w:pPr>
              <w:pStyle w:val="CellText"/>
              <w:rPr>
                <w:rStyle w:val="Strong"/>
              </w:rPr>
            </w:pPr>
            <w:r w:rsidRPr="00057259">
              <w:rPr>
                <w:rStyle w:val="Strong"/>
              </w:rPr>
              <w:t>Completion Certificate</w:t>
            </w:r>
          </w:p>
        </w:tc>
        <w:tc>
          <w:tcPr>
            <w:tcW w:w="5663" w:type="dxa"/>
          </w:tcPr>
          <w:p w14:paraId="23039377" w14:textId="06F344FF" w:rsidR="000756EB" w:rsidRPr="000756EB" w:rsidRDefault="000756EB" w:rsidP="000756EB">
            <w:pPr>
              <w:pStyle w:val="CellText"/>
            </w:pPr>
            <w:r w:rsidRPr="000756EB">
              <w:t xml:space="preserve">a certificate issued by the Principal under clause </w:t>
            </w:r>
            <w:r w:rsidR="007F0F7B">
              <w:fldChar w:fldCharType="begin"/>
            </w:r>
            <w:r w:rsidR="007F0F7B">
              <w:instrText xml:space="preserve">  REF _Ref103619937 \w \h \* MERGEFORMAT </w:instrText>
            </w:r>
            <w:r w:rsidR="007F0F7B">
              <w:fldChar w:fldCharType="separate"/>
            </w:r>
            <w:r w:rsidR="00A54AAA" w:rsidRPr="00A54AAA">
              <w:rPr>
                <w:color w:val="000000"/>
              </w:rPr>
              <w:t>17.4</w:t>
            </w:r>
            <w:r w:rsidR="007F0F7B">
              <w:fldChar w:fldCharType="end"/>
            </w:r>
            <w:r w:rsidRPr="000756EB">
              <w:t xml:space="preserve"> evidencing the Date of Completion.</w:t>
            </w:r>
          </w:p>
        </w:tc>
      </w:tr>
      <w:tr w:rsidR="000756EB" w:rsidRPr="000756EB" w14:paraId="16A365AE" w14:textId="77777777" w:rsidTr="00026709">
        <w:tc>
          <w:tcPr>
            <w:tcW w:w="2263" w:type="dxa"/>
          </w:tcPr>
          <w:p w14:paraId="50650F25" w14:textId="77777777" w:rsidR="000756EB" w:rsidRPr="00057259" w:rsidRDefault="000756EB" w:rsidP="000756EB">
            <w:pPr>
              <w:pStyle w:val="CellText"/>
              <w:rPr>
                <w:rStyle w:val="Strong"/>
              </w:rPr>
            </w:pPr>
            <w:r w:rsidRPr="00057259">
              <w:rPr>
                <w:rStyle w:val="Strong"/>
              </w:rPr>
              <w:t>Completed Milestone Events</w:t>
            </w:r>
          </w:p>
        </w:tc>
        <w:tc>
          <w:tcPr>
            <w:tcW w:w="5663" w:type="dxa"/>
          </w:tcPr>
          <w:p w14:paraId="5002CDF1" w14:textId="577A7972"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_Ref103620022 \w \h \* MERGEFORMAT </w:instrText>
            </w:r>
            <w:r w:rsidR="007F0F7B">
              <w:fldChar w:fldCharType="separate"/>
            </w:r>
            <w:r w:rsidR="00A54AAA" w:rsidRPr="00A54AAA">
              <w:rPr>
                <w:color w:val="000000"/>
              </w:rPr>
              <w:t>19.3(b)(1)</w:t>
            </w:r>
            <w:r w:rsidR="007F0F7B">
              <w:fldChar w:fldCharType="end"/>
            </w:r>
            <w:r w:rsidRPr="000756EB">
              <w:t>.</w:t>
            </w:r>
          </w:p>
        </w:tc>
      </w:tr>
      <w:tr w:rsidR="000756EB" w:rsidRPr="000756EB" w14:paraId="6EC035AF" w14:textId="77777777" w:rsidTr="00026709">
        <w:tc>
          <w:tcPr>
            <w:tcW w:w="2263" w:type="dxa"/>
          </w:tcPr>
          <w:p w14:paraId="48A2FEA6" w14:textId="77777777" w:rsidR="000756EB" w:rsidRPr="00057259" w:rsidRDefault="000756EB" w:rsidP="000756EB">
            <w:pPr>
              <w:pStyle w:val="CellText"/>
              <w:rPr>
                <w:rStyle w:val="Strong"/>
              </w:rPr>
            </w:pPr>
            <w:r w:rsidRPr="00057259">
              <w:rPr>
                <w:rStyle w:val="Strong"/>
              </w:rPr>
              <w:t>Completion Notice</w:t>
            </w:r>
          </w:p>
        </w:tc>
        <w:tc>
          <w:tcPr>
            <w:tcW w:w="5663" w:type="dxa"/>
          </w:tcPr>
          <w:p w14:paraId="300FF1E9" w14:textId="48671DDA"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_Ref103619932 \w \h \* MERGEFORMAT </w:instrText>
            </w:r>
            <w:r w:rsidR="007F0F7B">
              <w:fldChar w:fldCharType="separate"/>
            </w:r>
            <w:r w:rsidR="00A54AAA" w:rsidRPr="00A54AAA">
              <w:rPr>
                <w:color w:val="000000"/>
              </w:rPr>
              <w:t>17.1</w:t>
            </w:r>
            <w:r w:rsidR="007F0F7B">
              <w:fldChar w:fldCharType="end"/>
            </w:r>
            <w:r w:rsidRPr="000756EB">
              <w:t>.</w:t>
            </w:r>
          </w:p>
        </w:tc>
      </w:tr>
      <w:tr w:rsidR="000756EB" w:rsidRPr="000756EB" w14:paraId="0BCCFB4B" w14:textId="77777777" w:rsidTr="00026709">
        <w:tc>
          <w:tcPr>
            <w:tcW w:w="2263" w:type="dxa"/>
          </w:tcPr>
          <w:p w14:paraId="4CCE04ED" w14:textId="77777777" w:rsidR="000756EB" w:rsidRPr="00057259" w:rsidRDefault="000756EB" w:rsidP="000756EB">
            <w:pPr>
              <w:pStyle w:val="CellText"/>
              <w:rPr>
                <w:rStyle w:val="Strong"/>
              </w:rPr>
            </w:pPr>
            <w:r w:rsidRPr="00057259">
              <w:rPr>
                <w:rStyle w:val="Strong"/>
              </w:rPr>
              <w:t>Completion Tests</w:t>
            </w:r>
          </w:p>
        </w:tc>
        <w:tc>
          <w:tcPr>
            <w:tcW w:w="5663" w:type="dxa"/>
          </w:tcPr>
          <w:p w14:paraId="169FCECB" w14:textId="5B71A162" w:rsidR="000756EB" w:rsidRPr="000756EB" w:rsidRDefault="000756EB" w:rsidP="000756EB">
            <w:pPr>
              <w:pStyle w:val="CellText"/>
            </w:pPr>
            <w:r w:rsidRPr="000756EB">
              <w:t xml:space="preserve">the tests necessary to confirm whether the Works have reached Completion pursuant to clause </w:t>
            </w:r>
            <w:r w:rsidR="007F0F7B">
              <w:fldChar w:fldCharType="begin"/>
            </w:r>
            <w:r w:rsidR="007F0F7B">
              <w:instrText xml:space="preserve">  REF _Ref103619917 \w \h \* MERGEFORMAT </w:instrText>
            </w:r>
            <w:r w:rsidR="007F0F7B">
              <w:fldChar w:fldCharType="separate"/>
            </w:r>
            <w:r w:rsidR="00A54AAA" w:rsidRPr="00A54AAA">
              <w:rPr>
                <w:color w:val="000000"/>
              </w:rPr>
              <w:t>16.1</w:t>
            </w:r>
            <w:r w:rsidR="007F0F7B">
              <w:fldChar w:fldCharType="end"/>
            </w:r>
            <w:r w:rsidRPr="000756EB">
              <w:t>.</w:t>
            </w:r>
          </w:p>
        </w:tc>
      </w:tr>
      <w:tr w:rsidR="000756EB" w:rsidRPr="000756EB" w14:paraId="1E431766" w14:textId="77777777" w:rsidTr="00026709">
        <w:tc>
          <w:tcPr>
            <w:tcW w:w="2263" w:type="dxa"/>
          </w:tcPr>
          <w:p w14:paraId="6DD6961F" w14:textId="77777777" w:rsidR="000756EB" w:rsidRPr="00057259" w:rsidRDefault="000756EB" w:rsidP="000756EB">
            <w:pPr>
              <w:pStyle w:val="CellText"/>
              <w:rPr>
                <w:rStyle w:val="Strong"/>
              </w:rPr>
            </w:pPr>
            <w:r w:rsidRPr="00057259">
              <w:rPr>
                <w:rStyle w:val="Strong"/>
              </w:rPr>
              <w:t>Conditions Precedent</w:t>
            </w:r>
          </w:p>
        </w:tc>
        <w:tc>
          <w:tcPr>
            <w:tcW w:w="5663" w:type="dxa"/>
          </w:tcPr>
          <w:p w14:paraId="5C4A0232" w14:textId="5E00FB40" w:rsidR="000756EB" w:rsidRPr="000756EB" w:rsidRDefault="000756EB">
            <w:pPr>
              <w:pStyle w:val="CellText"/>
            </w:pPr>
            <w:r w:rsidRPr="000756EB">
              <w:t>the conditions precedent set out in Item</w:t>
            </w:r>
            <w:r w:rsidR="00666297">
              <w:t xml:space="preserve"> </w:t>
            </w:r>
            <w:r w:rsidR="00666297">
              <w:fldChar w:fldCharType="begin"/>
            </w:r>
            <w:r w:rsidR="00666297">
              <w:instrText xml:space="preserve"> REF _Ref103786530 \r \h </w:instrText>
            </w:r>
            <w:r w:rsidR="00666297">
              <w:fldChar w:fldCharType="separate"/>
            </w:r>
            <w:r w:rsidR="00A54AAA">
              <w:t>13</w:t>
            </w:r>
            <w:r w:rsidR="00666297">
              <w:fldChar w:fldCharType="end"/>
            </w:r>
            <w:r w:rsidRPr="000756EB">
              <w:t>.</w:t>
            </w:r>
          </w:p>
        </w:tc>
      </w:tr>
      <w:tr w:rsidR="00502DBB" w:rsidRPr="000756EB" w14:paraId="635BA576" w14:textId="77777777" w:rsidTr="00026709">
        <w:tc>
          <w:tcPr>
            <w:tcW w:w="2263" w:type="dxa"/>
          </w:tcPr>
          <w:p w14:paraId="0730FB16" w14:textId="77777777" w:rsidR="00502DBB" w:rsidRPr="00057259" w:rsidRDefault="00502DBB" w:rsidP="000756EB">
            <w:pPr>
              <w:pStyle w:val="CellText"/>
              <w:rPr>
                <w:rStyle w:val="Strong"/>
              </w:rPr>
            </w:pPr>
            <w:r w:rsidRPr="00057259">
              <w:rPr>
                <w:rStyle w:val="Strong"/>
              </w:rPr>
              <w:lastRenderedPageBreak/>
              <w:t>Confidential Information</w:t>
            </w:r>
          </w:p>
        </w:tc>
        <w:tc>
          <w:tcPr>
            <w:tcW w:w="5663" w:type="dxa"/>
          </w:tcPr>
          <w:p w14:paraId="033FA712" w14:textId="270CDB88" w:rsidR="00502DBB" w:rsidRPr="000756EB" w:rsidRDefault="00502DBB" w:rsidP="000756EB">
            <w:pPr>
              <w:pStyle w:val="CellText"/>
            </w:pPr>
            <w:r w:rsidRPr="000756EB">
              <w:t xml:space="preserve">in relation to a Party, is any information (in any form) which is disclosed or made available by or on behalf of that Party to </w:t>
            </w:r>
            <w:r w:rsidR="00715A43">
              <w:t>the other</w:t>
            </w:r>
            <w:r w:rsidR="00715A43" w:rsidRPr="000756EB">
              <w:t xml:space="preserve"> </w:t>
            </w:r>
            <w:r w:rsidRPr="000756EB">
              <w:t>Party during or in connection with the negotiation or performance of the Contract that is:</w:t>
            </w:r>
          </w:p>
          <w:p w14:paraId="3BF90D7E" w14:textId="77777777" w:rsidR="00502DBB" w:rsidRPr="000756EB" w:rsidRDefault="00502DBB" w:rsidP="00310FA9">
            <w:pPr>
              <w:pStyle w:val="ListNumberTable"/>
              <w:numPr>
                <w:ilvl w:val="0"/>
                <w:numId w:val="26"/>
              </w:numPr>
            </w:pPr>
            <w:bookmarkStart w:id="105" w:name="_Ref103619233"/>
            <w:r w:rsidRPr="000756EB">
              <w:t>expressly provided or made available on a confidential basis;</w:t>
            </w:r>
            <w:bookmarkEnd w:id="105"/>
            <w:r w:rsidRPr="000756EB">
              <w:t xml:space="preserve"> </w:t>
            </w:r>
          </w:p>
          <w:p w14:paraId="5C877E34" w14:textId="77777777" w:rsidR="00502DBB" w:rsidRPr="000756EB" w:rsidRDefault="00502DBB" w:rsidP="00502DBB">
            <w:pPr>
              <w:pStyle w:val="ListNumberTable"/>
            </w:pPr>
            <w:bookmarkStart w:id="106" w:name="_Ref103619234"/>
            <w:r w:rsidRPr="000756EB">
              <w:t>relates to a Party’s business, assets or affairs; or</w:t>
            </w:r>
            <w:bookmarkEnd w:id="106"/>
          </w:p>
          <w:p w14:paraId="09E58B5C" w14:textId="77777777" w:rsidR="00502DBB" w:rsidRDefault="00502DBB" w:rsidP="00502DBB">
            <w:pPr>
              <w:pStyle w:val="ListNumberTable"/>
            </w:pPr>
            <w:bookmarkStart w:id="107" w:name="_Ref103619235"/>
            <w:r w:rsidRPr="000756EB">
              <w:t>could reasonably be expected to have been provided or made available on a confidential basis,</w:t>
            </w:r>
            <w:bookmarkEnd w:id="107"/>
          </w:p>
          <w:p w14:paraId="53D2650D" w14:textId="77777777" w:rsidR="00502DBB" w:rsidRPr="000756EB" w:rsidRDefault="00502DBB" w:rsidP="000756EB">
            <w:pPr>
              <w:pStyle w:val="CellText"/>
            </w:pPr>
            <w:r w:rsidRPr="000756EB">
              <w:t>but excluding information which is:</w:t>
            </w:r>
          </w:p>
          <w:p w14:paraId="497B8ECC" w14:textId="77777777" w:rsidR="00502DBB" w:rsidRPr="000756EB" w:rsidRDefault="00502DBB" w:rsidP="00502DBB">
            <w:pPr>
              <w:pStyle w:val="ListNumberTable"/>
            </w:pPr>
            <w:bookmarkStart w:id="108" w:name="_Ref103619236"/>
            <w:r w:rsidRPr="000756EB">
              <w:t>in the public domain, other than due to a breach of confidentiality; or</w:t>
            </w:r>
            <w:bookmarkEnd w:id="108"/>
          </w:p>
          <w:p w14:paraId="2421F13E" w14:textId="77777777" w:rsidR="00502DBB" w:rsidRPr="000756EB" w:rsidRDefault="00502DBB" w:rsidP="00502DBB">
            <w:pPr>
              <w:pStyle w:val="ListNumberTable"/>
            </w:pPr>
            <w:bookmarkStart w:id="109" w:name="_Ref103619237"/>
            <w:r w:rsidRPr="000756EB">
              <w:t>lawfully obtained by the receiving Party from a different source in circumstances which do not impose a duty of confidence.</w:t>
            </w:r>
            <w:bookmarkEnd w:id="109"/>
          </w:p>
          <w:p w14:paraId="7D1D2D31" w14:textId="453095CA" w:rsidR="00502DBB" w:rsidRPr="000756EB" w:rsidRDefault="00502DBB" w:rsidP="000756EB">
            <w:pPr>
              <w:pStyle w:val="CellText"/>
            </w:pPr>
            <w:r w:rsidRPr="000756EB">
              <w:t>The terms of the Contract are deemed to be Confidential Information of both Parties.</w:t>
            </w:r>
          </w:p>
        </w:tc>
      </w:tr>
      <w:tr w:rsidR="000A2FBD" w:rsidRPr="000756EB" w14:paraId="44AAA3BD" w14:textId="77777777" w:rsidTr="00026709">
        <w:tc>
          <w:tcPr>
            <w:tcW w:w="2263" w:type="dxa"/>
          </w:tcPr>
          <w:p w14:paraId="1CC3F9DA" w14:textId="5F28F363" w:rsidR="000A2FBD" w:rsidRPr="003A7ACB" w:rsidRDefault="000A2FBD" w:rsidP="000A2FBD">
            <w:pPr>
              <w:pStyle w:val="CellText"/>
              <w:rPr>
                <w:rStyle w:val="Strong"/>
                <w:b w:val="0"/>
                <w:bCs/>
              </w:rPr>
            </w:pPr>
            <w:r w:rsidRPr="00BB6DE1">
              <w:rPr>
                <w:b/>
                <w:bCs/>
              </w:rPr>
              <w:t>Construct-Only Contract Conditions</w:t>
            </w:r>
          </w:p>
        </w:tc>
        <w:tc>
          <w:tcPr>
            <w:tcW w:w="5663" w:type="dxa"/>
          </w:tcPr>
          <w:p w14:paraId="2554E38F" w14:textId="08E1A7EE" w:rsidR="000A2FBD" w:rsidRPr="000756EB" w:rsidRDefault="000A2FBD" w:rsidP="000A2FBD">
            <w:pPr>
              <w:pStyle w:val="CellText"/>
            </w:pPr>
            <w:r w:rsidRPr="00FC10BD">
              <w:t>this document called “Member Contract Conditions (Construct</w:t>
            </w:r>
            <w:r>
              <w:t>-Only</w:t>
            </w:r>
            <w:r w:rsidRPr="00FC10BD">
              <w:t>)”.</w:t>
            </w:r>
          </w:p>
        </w:tc>
      </w:tr>
      <w:tr w:rsidR="000756EB" w:rsidRPr="000756EB" w14:paraId="0BD813B8" w14:textId="77777777" w:rsidTr="00026709">
        <w:tc>
          <w:tcPr>
            <w:tcW w:w="2263" w:type="dxa"/>
          </w:tcPr>
          <w:p w14:paraId="0C22EA3B" w14:textId="77777777" w:rsidR="000756EB" w:rsidRPr="00057259" w:rsidRDefault="000756EB" w:rsidP="000756EB">
            <w:pPr>
              <w:pStyle w:val="CellText"/>
              <w:rPr>
                <w:rStyle w:val="Strong"/>
              </w:rPr>
            </w:pPr>
            <w:r w:rsidRPr="00057259">
              <w:rPr>
                <w:rStyle w:val="Strong"/>
              </w:rPr>
              <w:t>Construction Plant</w:t>
            </w:r>
          </w:p>
        </w:tc>
        <w:tc>
          <w:tcPr>
            <w:tcW w:w="5663" w:type="dxa"/>
          </w:tcPr>
          <w:p w14:paraId="3280A21D" w14:textId="77777777" w:rsidR="000756EB" w:rsidRPr="000756EB" w:rsidRDefault="000756EB" w:rsidP="000756EB">
            <w:pPr>
              <w:pStyle w:val="CellText"/>
            </w:pPr>
            <w:r w:rsidRPr="000756EB">
              <w:t xml:space="preserve">the equipment, facilities, appliances, machinery, tools, scaffolding and other tangible property (including fuel, spare parts and consumables) supplied, leased or hired that the Contractor or its Subcontractors are required to use in the carrying out of (but that does not form part of) the Works. </w:t>
            </w:r>
          </w:p>
        </w:tc>
      </w:tr>
      <w:tr w:rsidR="000756EB" w:rsidRPr="000756EB" w14:paraId="51672D6C" w14:textId="77777777" w:rsidTr="00026709">
        <w:tc>
          <w:tcPr>
            <w:tcW w:w="2263" w:type="dxa"/>
          </w:tcPr>
          <w:p w14:paraId="7B7943DF" w14:textId="77777777" w:rsidR="000756EB" w:rsidRPr="00057259" w:rsidRDefault="000756EB" w:rsidP="000756EB">
            <w:pPr>
              <w:pStyle w:val="CellText"/>
              <w:rPr>
                <w:rStyle w:val="Strong"/>
              </w:rPr>
            </w:pPr>
            <w:r w:rsidRPr="00057259">
              <w:rPr>
                <w:rStyle w:val="Strong"/>
              </w:rPr>
              <w:t>Construction Program</w:t>
            </w:r>
          </w:p>
        </w:tc>
        <w:tc>
          <w:tcPr>
            <w:tcW w:w="5663" w:type="dxa"/>
          </w:tcPr>
          <w:p w14:paraId="762DAD88" w14:textId="3F7BEC62" w:rsidR="000756EB" w:rsidRPr="000756EB" w:rsidRDefault="000756EB" w:rsidP="000756EB">
            <w:pPr>
              <w:pStyle w:val="CellText"/>
            </w:pPr>
            <w:r w:rsidRPr="000756EB">
              <w:t xml:space="preserve">the program prepared by the Contractor and approved (or otherwise) by the Principal under clause </w:t>
            </w:r>
            <w:r w:rsidR="007F0F7B">
              <w:fldChar w:fldCharType="begin"/>
            </w:r>
            <w:r w:rsidR="007F0F7B">
              <w:instrText xml:space="preserve">  REF _Ref103619696 \w \h \* MERGEFORMAT </w:instrText>
            </w:r>
            <w:r w:rsidR="007F0F7B">
              <w:fldChar w:fldCharType="separate"/>
            </w:r>
            <w:r w:rsidR="00A54AAA" w:rsidRPr="00A54AAA">
              <w:rPr>
                <w:color w:val="000000"/>
              </w:rPr>
              <w:t>9.2</w:t>
            </w:r>
            <w:r w:rsidR="007F0F7B">
              <w:fldChar w:fldCharType="end"/>
            </w:r>
            <w:r w:rsidRPr="000756EB">
              <w:t xml:space="preserve"> and, where updated and approved in writing by the Principal in accordance with clause </w:t>
            </w:r>
            <w:r w:rsidR="007F0F7B">
              <w:fldChar w:fldCharType="begin"/>
            </w:r>
            <w:r w:rsidR="007F0F7B">
              <w:instrText xml:space="preserve">  REF _Ref103619720 \w \h \* MERGEFORMAT </w:instrText>
            </w:r>
            <w:r w:rsidR="007F0F7B">
              <w:fldChar w:fldCharType="separate"/>
            </w:r>
            <w:r w:rsidR="00A54AAA" w:rsidRPr="00A54AAA">
              <w:rPr>
                <w:color w:val="000000"/>
              </w:rPr>
              <w:t>9.3(b)</w:t>
            </w:r>
            <w:r w:rsidR="007F0F7B">
              <w:fldChar w:fldCharType="end"/>
            </w:r>
            <w:r w:rsidRPr="000756EB">
              <w:t>, the latest updated Construction Program.</w:t>
            </w:r>
          </w:p>
        </w:tc>
      </w:tr>
      <w:tr w:rsidR="00502DBB" w:rsidRPr="000756EB" w14:paraId="6093B37F" w14:textId="77777777" w:rsidTr="00026709">
        <w:tc>
          <w:tcPr>
            <w:tcW w:w="2263" w:type="dxa"/>
          </w:tcPr>
          <w:p w14:paraId="546DEB22" w14:textId="77777777" w:rsidR="00502DBB" w:rsidRPr="00057259" w:rsidRDefault="00502DBB" w:rsidP="000756EB">
            <w:pPr>
              <w:pStyle w:val="CellText"/>
              <w:rPr>
                <w:rStyle w:val="Strong"/>
              </w:rPr>
            </w:pPr>
            <w:r w:rsidRPr="00057259">
              <w:rPr>
                <w:rStyle w:val="Strong"/>
              </w:rPr>
              <w:t>Contamination</w:t>
            </w:r>
          </w:p>
        </w:tc>
        <w:tc>
          <w:tcPr>
            <w:tcW w:w="5663" w:type="dxa"/>
          </w:tcPr>
          <w:p w14:paraId="12F65E60" w14:textId="77777777" w:rsidR="00502DBB" w:rsidRPr="000756EB" w:rsidRDefault="00502DBB" w:rsidP="000756EB">
            <w:pPr>
              <w:pStyle w:val="CellText"/>
            </w:pPr>
            <w:r w:rsidRPr="000756EB">
              <w:t xml:space="preserve">the presence of a substance (whether solid, liquid or gas) in the Environment: </w:t>
            </w:r>
          </w:p>
          <w:p w14:paraId="108F4C04" w14:textId="77777777" w:rsidR="00502DBB" w:rsidRPr="000756EB" w:rsidRDefault="00502DBB" w:rsidP="00310FA9">
            <w:pPr>
              <w:pStyle w:val="ListNumberTable"/>
              <w:numPr>
                <w:ilvl w:val="0"/>
                <w:numId w:val="28"/>
              </w:numPr>
            </w:pPr>
            <w:bookmarkStart w:id="110" w:name="_Ref103619243"/>
            <w:r w:rsidRPr="000756EB">
              <w:t>at a concentration above that normally present in the Environment in the same locality; and</w:t>
            </w:r>
            <w:bookmarkEnd w:id="110"/>
          </w:p>
          <w:p w14:paraId="6463DF56" w14:textId="77777777" w:rsidR="00502DBB" w:rsidRPr="000756EB" w:rsidRDefault="00502DBB" w:rsidP="00502DBB">
            <w:pPr>
              <w:pStyle w:val="ListNumberTable"/>
            </w:pPr>
            <w:bookmarkStart w:id="111" w:name="_Ref103619244"/>
            <w:r w:rsidRPr="000756EB">
              <w:t>which creates a risk of harm to human health or any other aspect of the Environment,</w:t>
            </w:r>
            <w:bookmarkEnd w:id="111"/>
          </w:p>
          <w:p w14:paraId="17E252EB" w14:textId="667BD4AF" w:rsidR="00502DBB" w:rsidRPr="000756EB" w:rsidRDefault="00502DBB" w:rsidP="000756EB">
            <w:pPr>
              <w:pStyle w:val="CellText"/>
            </w:pPr>
            <w:r w:rsidRPr="000756EB">
              <w:t xml:space="preserve">and </w:t>
            </w:r>
            <w:r w:rsidRPr="009C31AA">
              <w:rPr>
                <w:b/>
              </w:rPr>
              <w:t>Contaminate</w:t>
            </w:r>
            <w:r w:rsidRPr="000756EB">
              <w:t xml:space="preserve"> has a corresponding meaning.</w:t>
            </w:r>
          </w:p>
        </w:tc>
      </w:tr>
      <w:tr w:rsidR="000756EB" w:rsidRPr="000756EB" w14:paraId="0663DAB7" w14:textId="77777777" w:rsidTr="00026709">
        <w:tc>
          <w:tcPr>
            <w:tcW w:w="2263" w:type="dxa"/>
          </w:tcPr>
          <w:p w14:paraId="6C1E30BA" w14:textId="77777777" w:rsidR="000756EB" w:rsidRPr="00057259" w:rsidRDefault="000756EB" w:rsidP="000756EB">
            <w:pPr>
              <w:pStyle w:val="CellText"/>
              <w:rPr>
                <w:rStyle w:val="Strong"/>
              </w:rPr>
            </w:pPr>
            <w:r w:rsidRPr="00057259">
              <w:rPr>
                <w:rStyle w:val="Strong"/>
              </w:rPr>
              <w:t>Contract</w:t>
            </w:r>
          </w:p>
        </w:tc>
        <w:tc>
          <w:tcPr>
            <w:tcW w:w="5663" w:type="dxa"/>
          </w:tcPr>
          <w:p w14:paraId="56BB78E4" w14:textId="2DC30582" w:rsidR="00F90BBC" w:rsidRDefault="00F90BBC" w:rsidP="00F90BBC">
            <w:pPr>
              <w:pStyle w:val="CellText"/>
            </w:pPr>
            <w:r>
              <w:t>the agreement formed between the Parties regarding the performance of the Works by:</w:t>
            </w:r>
          </w:p>
          <w:p w14:paraId="71199F37" w14:textId="73DA787D" w:rsidR="00F90BBC" w:rsidRDefault="00F90BBC" w:rsidP="00310FA9">
            <w:pPr>
              <w:pStyle w:val="ListNumberTable"/>
              <w:numPr>
                <w:ilvl w:val="0"/>
                <w:numId w:val="58"/>
              </w:numPr>
            </w:pPr>
            <w:r>
              <w:t>with respect to the Works, either:</w:t>
            </w:r>
          </w:p>
          <w:p w14:paraId="7EFDF065" w14:textId="0EF99846" w:rsidR="00F90BBC" w:rsidRDefault="00F90BBC" w:rsidP="00310FA9">
            <w:pPr>
              <w:pStyle w:val="ListNumberTable"/>
              <w:numPr>
                <w:ilvl w:val="0"/>
                <w:numId w:val="59"/>
              </w:numPr>
            </w:pPr>
            <w:r>
              <w:lastRenderedPageBreak/>
              <w:t>the relevant Procurement Form; or</w:t>
            </w:r>
          </w:p>
          <w:p w14:paraId="6EFC56CA" w14:textId="6ACE7D27" w:rsidR="00F90BBC" w:rsidRDefault="00F90BBC" w:rsidP="00310FA9">
            <w:pPr>
              <w:pStyle w:val="ListNumberTable"/>
              <w:numPr>
                <w:ilvl w:val="0"/>
                <w:numId w:val="59"/>
              </w:numPr>
            </w:pPr>
            <w:r>
              <w:t>the details in VendorPanel; and</w:t>
            </w:r>
          </w:p>
          <w:p w14:paraId="5D404A00" w14:textId="40620C7E" w:rsidR="000756EB" w:rsidRPr="000756EB" w:rsidRDefault="00F90BBC" w:rsidP="0083134C">
            <w:pPr>
              <w:pStyle w:val="ListNumberTable"/>
            </w:pPr>
            <w:r>
              <w:t xml:space="preserve">the </w:t>
            </w:r>
            <w:r w:rsidR="00786844">
              <w:t>Construct</w:t>
            </w:r>
            <w:r w:rsidR="00134657">
              <w:t>-Only</w:t>
            </w:r>
            <w:r>
              <w:t xml:space="preserve"> Contract Conditions.</w:t>
            </w:r>
          </w:p>
        </w:tc>
      </w:tr>
      <w:tr w:rsidR="000756EB" w:rsidRPr="000756EB" w14:paraId="54474FE1" w14:textId="77777777" w:rsidTr="00026709">
        <w:tc>
          <w:tcPr>
            <w:tcW w:w="2263" w:type="dxa"/>
          </w:tcPr>
          <w:p w14:paraId="318EC641" w14:textId="77777777" w:rsidR="000756EB" w:rsidRPr="00057259" w:rsidRDefault="000756EB" w:rsidP="000756EB">
            <w:pPr>
              <w:pStyle w:val="CellText"/>
              <w:rPr>
                <w:rStyle w:val="Strong"/>
              </w:rPr>
            </w:pPr>
            <w:r w:rsidRPr="00057259">
              <w:rPr>
                <w:rStyle w:val="Strong"/>
              </w:rPr>
              <w:lastRenderedPageBreak/>
              <w:t>Contract Date</w:t>
            </w:r>
          </w:p>
        </w:tc>
        <w:tc>
          <w:tcPr>
            <w:tcW w:w="5663" w:type="dxa"/>
          </w:tcPr>
          <w:p w14:paraId="4D586C80" w14:textId="77777777" w:rsidR="000756EB" w:rsidRPr="000756EB" w:rsidRDefault="000756EB" w:rsidP="000756EB">
            <w:pPr>
              <w:pStyle w:val="CellText"/>
            </w:pPr>
            <w:r w:rsidRPr="000756EB">
              <w:t>the date on which the Contract is executed by the last Party to do so.</w:t>
            </w:r>
          </w:p>
        </w:tc>
      </w:tr>
      <w:tr w:rsidR="00502DBB" w:rsidRPr="000756EB" w14:paraId="47B45C5F" w14:textId="77777777" w:rsidTr="00026709">
        <w:tc>
          <w:tcPr>
            <w:tcW w:w="2263" w:type="dxa"/>
          </w:tcPr>
          <w:p w14:paraId="03CDA7B4" w14:textId="77777777" w:rsidR="00502DBB" w:rsidRPr="00057259" w:rsidRDefault="00502DBB" w:rsidP="000756EB">
            <w:pPr>
              <w:pStyle w:val="CellText"/>
              <w:rPr>
                <w:rStyle w:val="Strong"/>
              </w:rPr>
            </w:pPr>
            <w:r w:rsidRPr="00057259">
              <w:rPr>
                <w:rStyle w:val="Strong"/>
              </w:rPr>
              <w:t>Contract Price</w:t>
            </w:r>
          </w:p>
        </w:tc>
        <w:tc>
          <w:tcPr>
            <w:tcW w:w="5663" w:type="dxa"/>
          </w:tcPr>
          <w:p w14:paraId="6FBBA957" w14:textId="71C96B11" w:rsidR="00502DBB" w:rsidRPr="000756EB" w:rsidRDefault="00502DBB" w:rsidP="000756EB">
            <w:pPr>
              <w:pStyle w:val="CellText"/>
            </w:pPr>
            <w:r w:rsidRPr="000756EB">
              <w:t xml:space="preserve">the amount set out in Item </w:t>
            </w:r>
            <w:r w:rsidR="0052561B">
              <w:fldChar w:fldCharType="begin"/>
            </w:r>
            <w:r w:rsidR="0052561B">
              <w:instrText xml:space="preserve"> REF _Ref103787218 \r \h </w:instrText>
            </w:r>
            <w:r w:rsidR="0052561B">
              <w:fldChar w:fldCharType="separate"/>
            </w:r>
            <w:r w:rsidR="00A54AAA">
              <w:t>30</w:t>
            </w:r>
            <w:r w:rsidR="0052561B">
              <w:fldChar w:fldCharType="end"/>
            </w:r>
            <w:r w:rsidRPr="000756EB">
              <w:t xml:space="preserve"> payable to the Contractor in respect of the Works calculated as follows:</w:t>
            </w:r>
          </w:p>
          <w:p w14:paraId="0D5C4EF7" w14:textId="74CB84E9" w:rsidR="00502DBB" w:rsidRPr="000756EB" w:rsidRDefault="00502DBB" w:rsidP="00310FA9">
            <w:pPr>
              <w:pStyle w:val="ListNumberTable"/>
              <w:numPr>
                <w:ilvl w:val="0"/>
                <w:numId w:val="29"/>
              </w:numPr>
            </w:pPr>
            <w:bookmarkStart w:id="112" w:name="_Ref103619245"/>
            <w:r w:rsidRPr="000756EB">
              <w:t xml:space="preserve">where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rsidRPr="000756EB">
              <w:t xml:space="preserve"> sets out a lump sum, the lump sum;</w:t>
            </w:r>
            <w:bookmarkEnd w:id="112"/>
            <w:r w:rsidRPr="000756EB">
              <w:t xml:space="preserve"> </w:t>
            </w:r>
          </w:p>
          <w:p w14:paraId="294E23FC" w14:textId="5B7AF1B0" w:rsidR="00502DBB" w:rsidRPr="000756EB" w:rsidRDefault="00502DBB" w:rsidP="00502DBB">
            <w:pPr>
              <w:pStyle w:val="ListNumberTable"/>
            </w:pPr>
            <w:bookmarkStart w:id="113" w:name="_Ref103619246"/>
            <w:r w:rsidRPr="000756EB">
              <w:t xml:space="preserve">where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rsidRPr="000756EB">
              <w:t xml:space="preserve"> refers to a schedule of rates, the amount ascertained by adding the products of the rates and the corresponding quantities in the schedule of rates; or</w:t>
            </w:r>
            <w:bookmarkEnd w:id="113"/>
          </w:p>
          <w:p w14:paraId="0A68A2A4" w14:textId="1C045FF3" w:rsidR="00502DBB" w:rsidRPr="000756EB" w:rsidRDefault="00502DBB" w:rsidP="00502DBB">
            <w:pPr>
              <w:pStyle w:val="ListNumberTable"/>
            </w:pPr>
            <w:bookmarkStart w:id="114" w:name="_Ref103619247"/>
            <w:r w:rsidRPr="000756EB">
              <w:t xml:space="preserve">where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rsidRPr="000756EB">
              <w:t xml:space="preserve"> refers to both a lump sum amounts and </w:t>
            </w:r>
            <w:r w:rsidR="00E9549A">
              <w:t>s</w:t>
            </w:r>
            <w:r w:rsidRPr="000756EB">
              <w:t xml:space="preserve">chedule of </w:t>
            </w:r>
            <w:r w:rsidR="00E9549A">
              <w:t>r</w:t>
            </w:r>
            <w:r w:rsidRPr="000756EB">
              <w:t xml:space="preserve">ates, the aggregate of the lump sum amounts specified in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rsidRPr="000756EB">
              <w:t xml:space="preserve"> and the amount ascertained by addition the product of the rates and the corresponding quantities in the </w:t>
            </w:r>
            <w:r w:rsidR="00E9549A">
              <w:t>s</w:t>
            </w:r>
            <w:r w:rsidRPr="000756EB">
              <w:t xml:space="preserve">chedule of </w:t>
            </w:r>
            <w:r w:rsidR="00E9549A">
              <w:t>r</w:t>
            </w:r>
            <w:r w:rsidRPr="000756EB">
              <w:t>ates,</w:t>
            </w:r>
            <w:bookmarkEnd w:id="114"/>
          </w:p>
          <w:p w14:paraId="03A76402" w14:textId="62900A62" w:rsidR="00502DBB" w:rsidRPr="000756EB" w:rsidRDefault="00502DBB" w:rsidP="000756EB">
            <w:pPr>
              <w:pStyle w:val="CellText"/>
            </w:pPr>
            <w:r w:rsidRPr="000756EB">
              <w:t xml:space="preserve">as adjusted only in accordance with clause </w:t>
            </w:r>
            <w:r w:rsidR="007F0F7B">
              <w:fldChar w:fldCharType="begin"/>
            </w:r>
            <w:r w:rsidR="007F0F7B">
              <w:instrText xml:space="preserve">  REF _Ref103620005 \w \h \* MERGEFORMAT </w:instrText>
            </w:r>
            <w:r w:rsidR="007F0F7B">
              <w:fldChar w:fldCharType="separate"/>
            </w:r>
            <w:r w:rsidR="00A54AAA" w:rsidRPr="00A54AAA">
              <w:rPr>
                <w:color w:val="000000"/>
              </w:rPr>
              <w:t>19.1(b)(2)</w:t>
            </w:r>
            <w:r w:rsidR="007F0F7B">
              <w:fldChar w:fldCharType="end"/>
            </w:r>
            <w:r w:rsidRPr="000756EB">
              <w:t>.</w:t>
            </w:r>
          </w:p>
        </w:tc>
      </w:tr>
      <w:tr w:rsidR="00B34A46" w:rsidRPr="000756EB" w14:paraId="5DF8E019" w14:textId="77777777" w:rsidTr="00026709">
        <w:tc>
          <w:tcPr>
            <w:tcW w:w="2263" w:type="dxa"/>
          </w:tcPr>
          <w:p w14:paraId="213B2F1F" w14:textId="2295542D" w:rsidR="00B34A46" w:rsidRPr="00057259" w:rsidRDefault="00B34A46" w:rsidP="000756EB">
            <w:pPr>
              <w:pStyle w:val="CellText"/>
              <w:rPr>
                <w:rStyle w:val="Strong"/>
              </w:rPr>
            </w:pPr>
            <w:r>
              <w:rPr>
                <w:rStyle w:val="Strong"/>
              </w:rPr>
              <w:t>Contractor</w:t>
            </w:r>
          </w:p>
        </w:tc>
        <w:tc>
          <w:tcPr>
            <w:tcW w:w="5663" w:type="dxa"/>
          </w:tcPr>
          <w:p w14:paraId="768B6D9C" w14:textId="6C20022A" w:rsidR="00B34A46" w:rsidRPr="000756EB" w:rsidRDefault="00B34A46" w:rsidP="000756EB">
            <w:pPr>
              <w:pStyle w:val="CellText"/>
            </w:pPr>
            <w:r>
              <w:t>the P</w:t>
            </w:r>
            <w:r w:rsidRPr="00B34A46">
              <w:t>arty defined as the “Contractor” in the Procurement Form.</w:t>
            </w:r>
          </w:p>
        </w:tc>
      </w:tr>
      <w:tr w:rsidR="000756EB" w:rsidRPr="000756EB" w14:paraId="2B302F62" w14:textId="77777777" w:rsidTr="00026709">
        <w:tc>
          <w:tcPr>
            <w:tcW w:w="2263" w:type="dxa"/>
          </w:tcPr>
          <w:p w14:paraId="5636CE42" w14:textId="77777777" w:rsidR="000756EB" w:rsidRPr="00057259" w:rsidRDefault="000756EB" w:rsidP="000756EB">
            <w:pPr>
              <w:pStyle w:val="CellText"/>
              <w:rPr>
                <w:rStyle w:val="Strong"/>
              </w:rPr>
            </w:pPr>
            <w:r w:rsidRPr="00057259">
              <w:rPr>
                <w:rStyle w:val="Strong"/>
              </w:rPr>
              <w:t>Contractor Event of Default</w:t>
            </w:r>
          </w:p>
        </w:tc>
        <w:tc>
          <w:tcPr>
            <w:tcW w:w="5663" w:type="dxa"/>
          </w:tcPr>
          <w:p w14:paraId="0F93910C" w14:textId="3FF625C9" w:rsidR="000756EB" w:rsidRPr="000756EB" w:rsidRDefault="000756EB" w:rsidP="000756EB">
            <w:pPr>
              <w:pStyle w:val="CellText"/>
            </w:pPr>
            <w:r w:rsidRPr="000756EB">
              <w:t xml:space="preserve">has the meaning given in clause </w:t>
            </w:r>
            <w:r w:rsidR="007F0F7B">
              <w:fldChar w:fldCharType="begin"/>
            </w:r>
            <w:r w:rsidR="007F0F7B">
              <w:instrText xml:space="preserve">  REF _Ref103620202 \w \h \* MERGEFORMAT </w:instrText>
            </w:r>
            <w:r w:rsidR="007F0F7B">
              <w:fldChar w:fldCharType="separate"/>
            </w:r>
            <w:r w:rsidR="00A54AAA" w:rsidRPr="00A54AAA">
              <w:rPr>
                <w:color w:val="000000"/>
              </w:rPr>
              <w:t>27.1</w:t>
            </w:r>
            <w:r w:rsidR="007F0F7B">
              <w:fldChar w:fldCharType="end"/>
            </w:r>
            <w:r w:rsidRPr="000756EB">
              <w:t>.</w:t>
            </w:r>
          </w:p>
        </w:tc>
      </w:tr>
      <w:tr w:rsidR="000756EB" w:rsidRPr="000756EB" w14:paraId="37311E99" w14:textId="77777777" w:rsidTr="00026709">
        <w:tc>
          <w:tcPr>
            <w:tcW w:w="2263" w:type="dxa"/>
          </w:tcPr>
          <w:p w14:paraId="3BD27DD3" w14:textId="77777777" w:rsidR="000756EB" w:rsidRPr="00057259" w:rsidRDefault="000756EB" w:rsidP="000756EB">
            <w:pPr>
              <w:pStyle w:val="CellText"/>
              <w:rPr>
                <w:rStyle w:val="Strong"/>
              </w:rPr>
            </w:pPr>
            <w:r w:rsidRPr="00057259">
              <w:rPr>
                <w:rStyle w:val="Strong"/>
              </w:rPr>
              <w:t>Contractor Guarantor</w:t>
            </w:r>
          </w:p>
        </w:tc>
        <w:tc>
          <w:tcPr>
            <w:tcW w:w="5663" w:type="dxa"/>
          </w:tcPr>
          <w:p w14:paraId="1531EBD6" w14:textId="6664B7A5" w:rsidR="000756EB" w:rsidRPr="000756EB" w:rsidRDefault="000756EB">
            <w:pPr>
              <w:pStyle w:val="CellText"/>
            </w:pPr>
            <w:r w:rsidRPr="000756EB">
              <w:t>the person or entity specified in Item</w:t>
            </w:r>
            <w:r w:rsidR="0052561B">
              <w:t xml:space="preserve"> </w:t>
            </w:r>
            <w:r w:rsidR="0052561B">
              <w:fldChar w:fldCharType="begin"/>
            </w:r>
            <w:r w:rsidR="0052561B">
              <w:instrText xml:space="preserve"> REF _Ref103786572 \r \h </w:instrText>
            </w:r>
            <w:r w:rsidR="0052561B">
              <w:fldChar w:fldCharType="separate"/>
            </w:r>
            <w:r w:rsidR="00A54AAA">
              <w:t>18</w:t>
            </w:r>
            <w:r w:rsidR="0052561B">
              <w:fldChar w:fldCharType="end"/>
            </w:r>
            <w:r w:rsidRPr="000756EB">
              <w:t>.</w:t>
            </w:r>
          </w:p>
        </w:tc>
      </w:tr>
      <w:tr w:rsidR="00502DBB" w:rsidRPr="000756EB" w14:paraId="65A96689" w14:textId="77777777" w:rsidTr="00026709">
        <w:tc>
          <w:tcPr>
            <w:tcW w:w="2263" w:type="dxa"/>
          </w:tcPr>
          <w:p w14:paraId="66EC0F7B" w14:textId="77777777" w:rsidR="00502DBB" w:rsidRPr="00057259" w:rsidRDefault="00502DBB" w:rsidP="000756EB">
            <w:pPr>
              <w:pStyle w:val="CellText"/>
              <w:rPr>
                <w:rStyle w:val="Strong"/>
              </w:rPr>
            </w:pPr>
            <w:r w:rsidRPr="00057259">
              <w:rPr>
                <w:rStyle w:val="Strong"/>
              </w:rPr>
              <w:t>Contractor IP</w:t>
            </w:r>
          </w:p>
        </w:tc>
        <w:tc>
          <w:tcPr>
            <w:tcW w:w="5663" w:type="dxa"/>
          </w:tcPr>
          <w:p w14:paraId="78ED56C8" w14:textId="172FD484" w:rsidR="00502DBB" w:rsidRPr="000756EB" w:rsidRDefault="00502DBB" w:rsidP="000756EB">
            <w:pPr>
              <w:pStyle w:val="CellText"/>
            </w:pPr>
            <w:r w:rsidRPr="000756EB">
              <w:t xml:space="preserve">any Intellectual Property of the Contractor (or Intellectual Property licensed to the Contractor by a </w:t>
            </w:r>
            <w:r w:rsidR="00EE1CC4">
              <w:t>T</w:t>
            </w:r>
            <w:r w:rsidRPr="000756EB">
              <w:t xml:space="preserve">hird </w:t>
            </w:r>
            <w:r w:rsidR="00EE1CC4">
              <w:t>P</w:t>
            </w:r>
            <w:r w:rsidRPr="000756EB">
              <w:t>arty) which:</w:t>
            </w:r>
          </w:p>
          <w:p w14:paraId="442722A1" w14:textId="3BBE949D" w:rsidR="00502DBB" w:rsidRPr="000756EB" w:rsidRDefault="00502DBB" w:rsidP="00310FA9">
            <w:pPr>
              <w:pStyle w:val="ListNumberTable"/>
              <w:numPr>
                <w:ilvl w:val="0"/>
                <w:numId w:val="30"/>
              </w:numPr>
            </w:pPr>
            <w:bookmarkStart w:id="115" w:name="_Ref103619248"/>
            <w:r w:rsidRPr="000756EB">
              <w:t>is in existence before the Contract</w:t>
            </w:r>
            <w:r w:rsidR="000F6951">
              <w:t xml:space="preserve"> Date</w:t>
            </w:r>
            <w:r w:rsidRPr="000756EB">
              <w:t xml:space="preserve"> or comes into existence after the Contract </w:t>
            </w:r>
            <w:r w:rsidR="000F6951">
              <w:t xml:space="preserve">Date </w:t>
            </w:r>
            <w:r w:rsidRPr="000756EB">
              <w:t>other than in connection with the Contract or the Works; and</w:t>
            </w:r>
            <w:bookmarkEnd w:id="115"/>
          </w:p>
          <w:p w14:paraId="335309E8" w14:textId="77777777" w:rsidR="00715A43" w:rsidRDefault="00502DBB" w:rsidP="00715A43">
            <w:pPr>
              <w:pStyle w:val="ListNumberTable"/>
            </w:pPr>
            <w:bookmarkStart w:id="116" w:name="_Ref103619249"/>
            <w:r w:rsidRPr="000756EB">
              <w:t>the Contractor makes available, contributes, brings to, or uses in connection with the Contract</w:t>
            </w:r>
            <w:r w:rsidR="00715A43">
              <w:t>,</w:t>
            </w:r>
          </w:p>
          <w:p w14:paraId="091AD6A6" w14:textId="6192C26B" w:rsidR="00502DBB" w:rsidRPr="000756EB" w:rsidRDefault="00715A43" w:rsidP="0083134C">
            <w:pPr>
              <w:pStyle w:val="CellText"/>
            </w:pPr>
            <w:r>
              <w:t>but excludes the Project IP</w:t>
            </w:r>
            <w:r w:rsidR="00502DBB" w:rsidRPr="000756EB">
              <w:t>.</w:t>
            </w:r>
            <w:bookmarkEnd w:id="116"/>
          </w:p>
        </w:tc>
      </w:tr>
      <w:tr w:rsidR="000756EB" w:rsidRPr="000756EB" w14:paraId="08C64306" w14:textId="77777777" w:rsidTr="00026709">
        <w:tc>
          <w:tcPr>
            <w:tcW w:w="2263" w:type="dxa"/>
          </w:tcPr>
          <w:p w14:paraId="1506B684" w14:textId="77777777" w:rsidR="000756EB" w:rsidRPr="00057259" w:rsidRDefault="000756EB" w:rsidP="000756EB">
            <w:pPr>
              <w:pStyle w:val="CellText"/>
              <w:rPr>
                <w:rStyle w:val="Strong"/>
              </w:rPr>
            </w:pPr>
            <w:r w:rsidRPr="00057259">
              <w:rPr>
                <w:rStyle w:val="Strong"/>
              </w:rPr>
              <w:t>Contractor Maximum Liability Amount</w:t>
            </w:r>
          </w:p>
        </w:tc>
        <w:tc>
          <w:tcPr>
            <w:tcW w:w="5663" w:type="dxa"/>
          </w:tcPr>
          <w:p w14:paraId="3D949934" w14:textId="57BD3EB4" w:rsidR="000756EB" w:rsidRPr="000756EB" w:rsidRDefault="000756EB">
            <w:pPr>
              <w:pStyle w:val="CellText"/>
            </w:pPr>
            <w:r w:rsidRPr="000756EB">
              <w:t>the amount in Item</w:t>
            </w:r>
            <w:r w:rsidR="0052561B">
              <w:t xml:space="preserve"> </w:t>
            </w:r>
            <w:r w:rsidR="0052561B">
              <w:fldChar w:fldCharType="begin"/>
            </w:r>
            <w:r w:rsidR="0052561B">
              <w:instrText xml:space="preserve"> REF _Ref103786607 \r \h </w:instrText>
            </w:r>
            <w:r w:rsidR="0052561B">
              <w:fldChar w:fldCharType="separate"/>
            </w:r>
            <w:r w:rsidR="00A54AAA">
              <w:t>7</w:t>
            </w:r>
            <w:r w:rsidR="0052561B">
              <w:fldChar w:fldCharType="end"/>
            </w:r>
            <w:r w:rsidRPr="000756EB">
              <w:t>.</w:t>
            </w:r>
          </w:p>
        </w:tc>
      </w:tr>
      <w:tr w:rsidR="003F138B" w:rsidRPr="000756EB" w14:paraId="7077B1EE" w14:textId="77777777" w:rsidTr="00026709">
        <w:tc>
          <w:tcPr>
            <w:tcW w:w="2263" w:type="dxa"/>
          </w:tcPr>
          <w:p w14:paraId="64688631" w14:textId="38EAAF69" w:rsidR="003F138B" w:rsidRPr="00057259" w:rsidRDefault="003F138B" w:rsidP="003F138B">
            <w:pPr>
              <w:pStyle w:val="CellText"/>
              <w:rPr>
                <w:rStyle w:val="Strong"/>
              </w:rPr>
            </w:pPr>
            <w:r w:rsidRPr="00057259">
              <w:rPr>
                <w:rStyle w:val="Strong"/>
              </w:rPr>
              <w:lastRenderedPageBreak/>
              <w:t>Contractor Personnel</w:t>
            </w:r>
          </w:p>
        </w:tc>
        <w:tc>
          <w:tcPr>
            <w:tcW w:w="5663" w:type="dxa"/>
          </w:tcPr>
          <w:p w14:paraId="1E58173A" w14:textId="77777777" w:rsidR="003F138B" w:rsidRPr="000756EB" w:rsidRDefault="003F138B" w:rsidP="003F138B">
            <w:pPr>
              <w:pStyle w:val="ListNumberTable"/>
              <w:numPr>
                <w:ilvl w:val="0"/>
                <w:numId w:val="61"/>
              </w:numPr>
            </w:pPr>
            <w:r w:rsidRPr="000756EB">
              <w:t>any Related Body Corporate of the Contractor;</w:t>
            </w:r>
          </w:p>
          <w:p w14:paraId="59A53004" w14:textId="2C3D6B41" w:rsidR="00A24E8C" w:rsidRPr="000756EB" w:rsidRDefault="003F138B" w:rsidP="003F138B">
            <w:pPr>
              <w:pStyle w:val="ListNumberTable"/>
              <w:numPr>
                <w:ilvl w:val="0"/>
                <w:numId w:val="15"/>
              </w:numPr>
            </w:pPr>
            <w:r w:rsidRPr="000756EB">
              <w:t>any Subcontractor; and</w:t>
            </w:r>
          </w:p>
          <w:p w14:paraId="18F0FF1D" w14:textId="4E12B27C" w:rsidR="003F138B" w:rsidRPr="000756EB" w:rsidRDefault="003F138B" w:rsidP="0083134C">
            <w:pPr>
              <w:pStyle w:val="ListNumberTable"/>
              <w:numPr>
                <w:ilvl w:val="0"/>
                <w:numId w:val="15"/>
              </w:numPr>
            </w:pPr>
            <w:r w:rsidRPr="000756EB">
              <w:t xml:space="preserve">any officer, employee or agent of the Contractor or a person referred to in paragraph </w:t>
            </w:r>
            <w:r w:rsidR="00E11EF6">
              <w:t>1</w:t>
            </w:r>
            <w:r w:rsidRPr="000756EB">
              <w:t xml:space="preserve"> or </w:t>
            </w:r>
            <w:r w:rsidR="00E11EF6">
              <w:t>2</w:t>
            </w:r>
            <w:r w:rsidRPr="000756EB">
              <w:t xml:space="preserve"> of this definition</w:t>
            </w:r>
            <w:r>
              <w:t xml:space="preserve"> and includes the Key Personnel</w:t>
            </w:r>
            <w:r w:rsidRPr="000756EB">
              <w:t>.</w:t>
            </w:r>
          </w:p>
        </w:tc>
      </w:tr>
      <w:tr w:rsidR="003F138B" w:rsidRPr="000756EB" w14:paraId="780D003C" w14:textId="77777777" w:rsidTr="00026709">
        <w:tc>
          <w:tcPr>
            <w:tcW w:w="2263" w:type="dxa"/>
          </w:tcPr>
          <w:p w14:paraId="13A56686" w14:textId="2AFD94E3" w:rsidR="003F138B" w:rsidRPr="00057259" w:rsidRDefault="003F138B" w:rsidP="003F138B">
            <w:pPr>
              <w:pStyle w:val="CellText"/>
              <w:rPr>
                <w:rStyle w:val="Strong"/>
              </w:rPr>
            </w:pPr>
            <w:r w:rsidRPr="00057259">
              <w:rPr>
                <w:rStyle w:val="Strong"/>
              </w:rPr>
              <w:t>Contractor Representative</w:t>
            </w:r>
          </w:p>
        </w:tc>
        <w:tc>
          <w:tcPr>
            <w:tcW w:w="5663" w:type="dxa"/>
          </w:tcPr>
          <w:p w14:paraId="4B5ADE3F" w14:textId="3E913A3A" w:rsidR="003F138B" w:rsidRPr="000756EB" w:rsidRDefault="003F138B" w:rsidP="0083134C">
            <w:pPr>
              <w:pStyle w:val="CellText"/>
            </w:pPr>
            <w:r w:rsidRPr="000756EB">
              <w:t xml:space="preserve">the person appointed by the Contractor as its duly authorised representative with respect to the Contract pursuant to clause </w:t>
            </w:r>
            <w:r>
              <w:fldChar w:fldCharType="begin"/>
            </w:r>
            <w:r>
              <w:instrText xml:space="preserve">  REF _Ref103619538 \w \h \* MERGEFORMAT </w:instrText>
            </w:r>
            <w:r>
              <w:fldChar w:fldCharType="separate"/>
            </w:r>
            <w:r w:rsidR="00A54AAA" w:rsidRPr="00A54AAA">
              <w:rPr>
                <w:color w:val="000000"/>
              </w:rPr>
              <w:t>4.2</w:t>
            </w:r>
            <w:r>
              <w:fldChar w:fldCharType="end"/>
            </w:r>
            <w:r w:rsidRPr="000756EB">
              <w:t>.</w:t>
            </w:r>
          </w:p>
        </w:tc>
      </w:tr>
      <w:tr w:rsidR="003F138B" w:rsidRPr="000756EB" w14:paraId="387D8BF1" w14:textId="77777777" w:rsidTr="00026709">
        <w:tc>
          <w:tcPr>
            <w:tcW w:w="2263" w:type="dxa"/>
          </w:tcPr>
          <w:p w14:paraId="1F132C01" w14:textId="436E74AB" w:rsidR="003F138B" w:rsidRPr="00057259" w:rsidRDefault="003F138B" w:rsidP="003F138B">
            <w:pPr>
              <w:pStyle w:val="CellText"/>
              <w:rPr>
                <w:rStyle w:val="Strong"/>
              </w:rPr>
            </w:pPr>
            <w:r w:rsidRPr="00057259">
              <w:rPr>
                <w:rStyle w:val="Strong"/>
              </w:rPr>
              <w:t>Contractor’s Documents</w:t>
            </w:r>
          </w:p>
        </w:tc>
        <w:tc>
          <w:tcPr>
            <w:tcW w:w="5663" w:type="dxa"/>
          </w:tcPr>
          <w:p w14:paraId="3D8BD52A" w14:textId="40FE77D6" w:rsidR="003F138B" w:rsidRPr="000756EB" w:rsidRDefault="003F138B" w:rsidP="003F138B">
            <w:pPr>
              <w:pStyle w:val="CellText"/>
            </w:pPr>
            <w:r w:rsidRPr="000756EB">
              <w:t>the documents listed in Item</w:t>
            </w:r>
            <w:r>
              <w:t xml:space="preserve"> </w:t>
            </w:r>
            <w:r>
              <w:fldChar w:fldCharType="begin"/>
            </w:r>
            <w:r>
              <w:instrText xml:space="preserve"> REF _Ref103786680 \r \h </w:instrText>
            </w:r>
            <w:r>
              <w:fldChar w:fldCharType="separate"/>
            </w:r>
            <w:r w:rsidR="00A54AAA">
              <w:t>20</w:t>
            </w:r>
            <w:r>
              <w:fldChar w:fldCharType="end"/>
            </w:r>
            <w:r w:rsidRPr="000756EB">
              <w:t xml:space="preserve">, including all documents developed by the Contractor and necessary for the performance of the Works to be supplied by the Contractor to the Principal under the Contract and includes the Construction Program, As Built Drawings, </w:t>
            </w:r>
            <w:r>
              <w:t>Work Health and Safety Management</w:t>
            </w:r>
            <w:r w:rsidRPr="000756EB">
              <w:t xml:space="preserve"> Plan and the Operations and Maintenance Manuals</w:t>
            </w:r>
            <w:r w:rsidR="00DC006D">
              <w:t>, but excluding the Principal Design Documentation</w:t>
            </w:r>
            <w:r w:rsidRPr="000756EB">
              <w:t>.</w:t>
            </w:r>
          </w:p>
        </w:tc>
      </w:tr>
      <w:tr w:rsidR="003F138B" w:rsidRPr="000756EB" w14:paraId="2B82F49B" w14:textId="77777777" w:rsidTr="00026709">
        <w:tc>
          <w:tcPr>
            <w:tcW w:w="2263" w:type="dxa"/>
          </w:tcPr>
          <w:p w14:paraId="65379897" w14:textId="59EEB8E5" w:rsidR="003F138B" w:rsidRPr="00057259" w:rsidRDefault="003F138B" w:rsidP="003F138B">
            <w:pPr>
              <w:pStyle w:val="CellText"/>
              <w:rPr>
                <w:rStyle w:val="Strong"/>
              </w:rPr>
            </w:pPr>
            <w:r w:rsidRPr="00057259">
              <w:rPr>
                <w:rStyle w:val="Strong"/>
              </w:rPr>
              <w:t>Corrupt Act</w:t>
            </w:r>
          </w:p>
        </w:tc>
        <w:tc>
          <w:tcPr>
            <w:tcW w:w="5663" w:type="dxa"/>
          </w:tcPr>
          <w:p w14:paraId="20E5D0AB" w14:textId="534ABBD1" w:rsidR="003F138B" w:rsidRPr="000756EB" w:rsidRDefault="003F138B" w:rsidP="003F138B">
            <w:pPr>
              <w:pStyle w:val="CellText"/>
            </w:pPr>
            <w:r w:rsidRPr="000756EB">
              <w:t xml:space="preserve">has the meaning given in clause </w:t>
            </w:r>
            <w:r>
              <w:fldChar w:fldCharType="begin"/>
            </w:r>
            <w:r>
              <w:instrText xml:space="preserve">  REF _Ref103620344 \w \h \* MERGEFORMAT </w:instrText>
            </w:r>
            <w:r>
              <w:fldChar w:fldCharType="separate"/>
            </w:r>
            <w:r w:rsidR="00A54AAA" w:rsidRPr="00A54AAA">
              <w:rPr>
                <w:color w:val="000000"/>
              </w:rPr>
              <w:t>31.1(c)</w:t>
            </w:r>
            <w:r>
              <w:fldChar w:fldCharType="end"/>
            </w:r>
            <w:r w:rsidRPr="000756EB">
              <w:t>.</w:t>
            </w:r>
          </w:p>
        </w:tc>
      </w:tr>
      <w:tr w:rsidR="003F138B" w:rsidRPr="000756EB" w14:paraId="2C4F6581" w14:textId="77777777" w:rsidTr="00026709">
        <w:tc>
          <w:tcPr>
            <w:tcW w:w="2263" w:type="dxa"/>
          </w:tcPr>
          <w:p w14:paraId="0258596A" w14:textId="7CF5DAC1" w:rsidR="003F138B" w:rsidRPr="00057259" w:rsidRDefault="003F138B" w:rsidP="003F138B">
            <w:pPr>
              <w:pStyle w:val="CellText"/>
              <w:rPr>
                <w:rStyle w:val="Strong"/>
              </w:rPr>
            </w:pPr>
            <w:r w:rsidRPr="00057259">
              <w:rPr>
                <w:rStyle w:val="Strong"/>
              </w:rPr>
              <w:t>COVID-19</w:t>
            </w:r>
          </w:p>
        </w:tc>
        <w:tc>
          <w:tcPr>
            <w:tcW w:w="5663" w:type="dxa"/>
          </w:tcPr>
          <w:p w14:paraId="126AF540" w14:textId="7ED61698" w:rsidR="003F138B" w:rsidRPr="000756EB" w:rsidRDefault="003F138B" w:rsidP="003F138B">
            <w:pPr>
              <w:pStyle w:val="CellText"/>
            </w:pPr>
            <w:r w:rsidRPr="000756EB">
              <w:t>the coronavirus disease identified by the World Health Organisation on 11 February 2020 as COVID-19 and declared a pandemic by the World Health Organisation on 11 March 2020, and includes any and each mutation, variant or strain of the virus that causes the disease.</w:t>
            </w:r>
          </w:p>
        </w:tc>
      </w:tr>
      <w:tr w:rsidR="003F138B" w:rsidRPr="000756EB" w14:paraId="045550BA" w14:textId="77777777" w:rsidTr="00026709">
        <w:tc>
          <w:tcPr>
            <w:tcW w:w="2263" w:type="dxa"/>
          </w:tcPr>
          <w:p w14:paraId="0D1CB63F" w14:textId="5806A5D1" w:rsidR="003F138B" w:rsidRPr="00057259" w:rsidRDefault="003F138B" w:rsidP="003F138B">
            <w:pPr>
              <w:pStyle w:val="CellText"/>
              <w:rPr>
                <w:rStyle w:val="Strong"/>
              </w:rPr>
            </w:pPr>
            <w:r w:rsidRPr="00057259">
              <w:rPr>
                <w:rStyle w:val="Strong"/>
              </w:rPr>
              <w:t>Date for Completion</w:t>
            </w:r>
          </w:p>
        </w:tc>
        <w:tc>
          <w:tcPr>
            <w:tcW w:w="5663" w:type="dxa"/>
          </w:tcPr>
          <w:p w14:paraId="21884895" w14:textId="230DF7F1" w:rsidR="003F138B" w:rsidRPr="000756EB" w:rsidRDefault="003F138B" w:rsidP="003F138B">
            <w:pPr>
              <w:pStyle w:val="CellText"/>
            </w:pPr>
            <w:r w:rsidRPr="000756EB">
              <w:t>the date set out in Item</w:t>
            </w:r>
            <w:r>
              <w:t xml:space="preserve"> </w:t>
            </w:r>
            <w:r>
              <w:fldChar w:fldCharType="begin"/>
            </w:r>
            <w:r>
              <w:instrText xml:space="preserve"> REF _Ref103786707 \r \h </w:instrText>
            </w:r>
            <w:r>
              <w:fldChar w:fldCharType="separate"/>
            </w:r>
            <w:r w:rsidR="00A54AAA">
              <w:t>29</w:t>
            </w:r>
            <w:r>
              <w:fldChar w:fldCharType="end"/>
            </w:r>
            <w:r w:rsidRPr="000756EB">
              <w:t>, as may be extended in accordance with the Contract.</w:t>
            </w:r>
          </w:p>
        </w:tc>
      </w:tr>
      <w:tr w:rsidR="003F138B" w:rsidRPr="000756EB" w14:paraId="382E7A22" w14:textId="77777777" w:rsidTr="00026709">
        <w:tc>
          <w:tcPr>
            <w:tcW w:w="2263" w:type="dxa"/>
          </w:tcPr>
          <w:p w14:paraId="26186026" w14:textId="6A103F8B" w:rsidR="003F138B" w:rsidRPr="00057259" w:rsidRDefault="003F138B" w:rsidP="003F138B">
            <w:pPr>
              <w:pStyle w:val="CellText"/>
              <w:rPr>
                <w:rStyle w:val="Strong"/>
              </w:rPr>
            </w:pPr>
            <w:r w:rsidRPr="00057259">
              <w:rPr>
                <w:rStyle w:val="Strong"/>
              </w:rPr>
              <w:t>Date of Completion</w:t>
            </w:r>
          </w:p>
        </w:tc>
        <w:tc>
          <w:tcPr>
            <w:tcW w:w="5663" w:type="dxa"/>
          </w:tcPr>
          <w:p w14:paraId="102D62A8" w14:textId="0C62A57F" w:rsidR="003F138B" w:rsidRPr="000756EB" w:rsidRDefault="003F138B" w:rsidP="003F138B">
            <w:pPr>
              <w:pStyle w:val="CellText"/>
            </w:pPr>
            <w:r w:rsidRPr="000756EB">
              <w:t>the date evidenced in the Completion Certificate as the date upon which Completion was reached.</w:t>
            </w:r>
          </w:p>
        </w:tc>
      </w:tr>
      <w:tr w:rsidR="003F138B" w:rsidRPr="000756EB" w14:paraId="693FF774" w14:textId="77777777" w:rsidTr="00026709">
        <w:tc>
          <w:tcPr>
            <w:tcW w:w="2263" w:type="dxa"/>
          </w:tcPr>
          <w:p w14:paraId="5EB788D3" w14:textId="56050331" w:rsidR="003F138B" w:rsidRPr="00057259" w:rsidRDefault="003F138B" w:rsidP="003F138B">
            <w:pPr>
              <w:pStyle w:val="CellText"/>
              <w:rPr>
                <w:rStyle w:val="Strong"/>
              </w:rPr>
            </w:pPr>
            <w:r w:rsidRPr="00D0729B">
              <w:rPr>
                <w:rStyle w:val="Strong"/>
              </w:rPr>
              <w:t>Default Interest Rate</w:t>
            </w:r>
          </w:p>
        </w:tc>
        <w:tc>
          <w:tcPr>
            <w:tcW w:w="5663" w:type="dxa"/>
          </w:tcPr>
          <w:p w14:paraId="4208DE2B" w14:textId="195857C7" w:rsidR="003F138B" w:rsidRPr="000756EB" w:rsidRDefault="003F138B" w:rsidP="003F138B">
            <w:pPr>
              <w:pStyle w:val="CellText"/>
            </w:pPr>
            <w:r w:rsidRPr="00D0729B">
              <w:t>the BBSY Rate plus 2% per annum.</w:t>
            </w:r>
          </w:p>
        </w:tc>
      </w:tr>
      <w:tr w:rsidR="003F138B" w:rsidRPr="000756EB" w14:paraId="3BDED9FA" w14:textId="77777777" w:rsidTr="00026709">
        <w:tc>
          <w:tcPr>
            <w:tcW w:w="2263" w:type="dxa"/>
          </w:tcPr>
          <w:p w14:paraId="770A0FD5" w14:textId="6F5D0F67" w:rsidR="003F138B" w:rsidRPr="00D0729B" w:rsidRDefault="003F138B" w:rsidP="003F138B">
            <w:pPr>
              <w:pStyle w:val="CellText"/>
              <w:rPr>
                <w:rStyle w:val="Strong"/>
              </w:rPr>
            </w:pPr>
            <w:r w:rsidRPr="00057259">
              <w:rPr>
                <w:rStyle w:val="Strong"/>
              </w:rPr>
              <w:t>Defect</w:t>
            </w:r>
          </w:p>
        </w:tc>
        <w:tc>
          <w:tcPr>
            <w:tcW w:w="5663" w:type="dxa"/>
          </w:tcPr>
          <w:p w14:paraId="6024DC79" w14:textId="094056A0" w:rsidR="003F138B" w:rsidRPr="000756EB" w:rsidRDefault="003F138B" w:rsidP="003F138B">
            <w:pPr>
              <w:pStyle w:val="CellText"/>
            </w:pPr>
            <w:r w:rsidRPr="000756EB">
              <w:t>any defect, material error or deficiency in the performance of the Work or any part or aspect of the Works that are not in compliance with the Contract</w:t>
            </w:r>
            <w:r>
              <w:t>,</w:t>
            </w:r>
            <w:r w:rsidRPr="000756EB">
              <w:t xml:space="preserve"> and includes any:</w:t>
            </w:r>
          </w:p>
          <w:p w14:paraId="012B0A1E" w14:textId="77777777" w:rsidR="003F138B" w:rsidRPr="000756EB" w:rsidRDefault="003F138B" w:rsidP="003F138B">
            <w:pPr>
              <w:pStyle w:val="ListNumberTable"/>
              <w:numPr>
                <w:ilvl w:val="0"/>
                <w:numId w:val="32"/>
              </w:numPr>
            </w:pPr>
            <w:bookmarkStart w:id="117" w:name="_Ref103619256"/>
            <w:r w:rsidRPr="000756EB">
              <w:t>error, deficiency, omission, non-conformity, fault, failure, malfunction, irregularity or other defect in the Works;</w:t>
            </w:r>
            <w:bookmarkEnd w:id="117"/>
          </w:p>
          <w:p w14:paraId="661C7166" w14:textId="0A124DF1" w:rsidR="00A24E8C" w:rsidRPr="000756EB" w:rsidRDefault="003F138B" w:rsidP="003F138B">
            <w:pPr>
              <w:pStyle w:val="ListNumberTable"/>
            </w:pPr>
            <w:bookmarkStart w:id="118" w:name="_Ref103619257"/>
            <w:r w:rsidRPr="000756EB">
              <w:t>workmanship or materials incorporated in the Works not being of the standard or quality required under the Contract; or</w:t>
            </w:r>
            <w:bookmarkEnd w:id="118"/>
          </w:p>
          <w:p w14:paraId="580E68FF" w14:textId="24D399F9" w:rsidR="003F138B" w:rsidRPr="00D0729B" w:rsidRDefault="003F138B" w:rsidP="0083134C">
            <w:pPr>
              <w:pStyle w:val="ListNumberTable"/>
            </w:pPr>
            <w:bookmarkStart w:id="119" w:name="_Ref103619258"/>
            <w:r w:rsidRPr="000756EB">
              <w:lastRenderedPageBreak/>
              <w:t>Works not meeting the standards or specifications required under the Contract.</w:t>
            </w:r>
            <w:bookmarkEnd w:id="119"/>
          </w:p>
        </w:tc>
      </w:tr>
      <w:tr w:rsidR="003F138B" w:rsidRPr="000756EB" w14:paraId="0F6AEA1F" w14:textId="77777777" w:rsidTr="00026709">
        <w:tc>
          <w:tcPr>
            <w:tcW w:w="2263" w:type="dxa"/>
          </w:tcPr>
          <w:p w14:paraId="188C2D12" w14:textId="2F4A6AB8" w:rsidR="003F138B" w:rsidRPr="00057259" w:rsidRDefault="003F138B" w:rsidP="003F138B">
            <w:pPr>
              <w:pStyle w:val="CellText"/>
              <w:rPr>
                <w:rStyle w:val="Strong"/>
              </w:rPr>
            </w:pPr>
            <w:r>
              <w:rPr>
                <w:rStyle w:val="Strong"/>
              </w:rPr>
              <w:lastRenderedPageBreak/>
              <w:t>Defects Liability</w:t>
            </w:r>
            <w:r w:rsidR="00500566">
              <w:rPr>
                <w:rStyle w:val="Strong"/>
              </w:rPr>
              <w:t xml:space="preserve"> </w:t>
            </w:r>
            <w:r w:rsidRPr="00377D77">
              <w:rPr>
                <w:rStyle w:val="Strong"/>
              </w:rPr>
              <w:t>Period</w:t>
            </w:r>
          </w:p>
        </w:tc>
        <w:tc>
          <w:tcPr>
            <w:tcW w:w="5663" w:type="dxa"/>
          </w:tcPr>
          <w:p w14:paraId="1ABDF168" w14:textId="651011CD" w:rsidR="003F138B" w:rsidRPr="00377D77" w:rsidRDefault="003F138B" w:rsidP="003F138B">
            <w:pPr>
              <w:pStyle w:val="CellText"/>
            </w:pPr>
            <w:r w:rsidRPr="00377D77">
              <w:t>a ‘Defects Liability Period’ under clause</w:t>
            </w:r>
            <w:r w:rsidR="00500566">
              <w:t>s</w:t>
            </w:r>
            <w:r w:rsidRPr="00377D77">
              <w:t xml:space="preserve"> </w:t>
            </w:r>
            <w:r w:rsidRPr="00377D77">
              <w:fldChar w:fldCharType="begin"/>
            </w:r>
            <w:r w:rsidRPr="00377D77">
              <w:instrText xml:space="preserve"> REF _Ref104378616 \r \h </w:instrText>
            </w:r>
            <w:r>
              <w:instrText xml:space="preserve"> \* MERGEFORMAT </w:instrText>
            </w:r>
            <w:r w:rsidRPr="00377D77">
              <w:fldChar w:fldCharType="separate"/>
            </w:r>
            <w:r w:rsidR="00A54AAA">
              <w:t>18.2</w:t>
            </w:r>
            <w:r w:rsidRPr="00377D77">
              <w:fldChar w:fldCharType="end"/>
            </w:r>
            <w:r w:rsidRPr="00377D77">
              <w:t xml:space="preserve"> or </w:t>
            </w:r>
            <w:r w:rsidRPr="00377D77">
              <w:fldChar w:fldCharType="begin"/>
            </w:r>
            <w:r w:rsidRPr="00377D77">
              <w:instrText xml:space="preserve"> REF _Ref104378744 \r \h </w:instrText>
            </w:r>
            <w:r>
              <w:instrText xml:space="preserve"> \* MERGEFORMAT </w:instrText>
            </w:r>
            <w:r w:rsidRPr="00377D77">
              <w:fldChar w:fldCharType="separate"/>
            </w:r>
            <w:r w:rsidR="00A54AAA">
              <w:t>18.3</w:t>
            </w:r>
            <w:r w:rsidRPr="00377D77">
              <w:fldChar w:fldCharType="end"/>
            </w:r>
            <w:r w:rsidRPr="00377D77">
              <w:t>.</w:t>
            </w:r>
          </w:p>
          <w:p w14:paraId="03E2D5D0" w14:textId="77777777" w:rsidR="003F138B" w:rsidRPr="00377D77" w:rsidRDefault="003F138B" w:rsidP="003F138B">
            <w:pPr>
              <w:pStyle w:val="CellText"/>
            </w:pPr>
            <w:r w:rsidRPr="00377D77">
              <w:t>The last Defects Liability Period for a part or parts of the Work is the last Defects Liability Period to expire which applies to that part or parts.</w:t>
            </w:r>
          </w:p>
          <w:p w14:paraId="54A9C156" w14:textId="3031346D" w:rsidR="003F138B" w:rsidRPr="000756EB" w:rsidRDefault="003F138B" w:rsidP="003F138B">
            <w:pPr>
              <w:pStyle w:val="CellText"/>
            </w:pPr>
            <w:r w:rsidRPr="00377D77">
              <w:t>The last Defects Liability Period for the Work is the last Defects Liability Period to expire which applies to any part of the Work.</w:t>
            </w:r>
          </w:p>
        </w:tc>
      </w:tr>
      <w:tr w:rsidR="003F138B" w:rsidRPr="000756EB" w14:paraId="60DD13C4" w14:textId="77777777" w:rsidTr="00026709">
        <w:tc>
          <w:tcPr>
            <w:tcW w:w="2263" w:type="dxa"/>
          </w:tcPr>
          <w:p w14:paraId="0234BC5F" w14:textId="1C4C2849" w:rsidR="003F138B" w:rsidRDefault="003F138B" w:rsidP="003F138B">
            <w:pPr>
              <w:pStyle w:val="CellText"/>
              <w:rPr>
                <w:rStyle w:val="Strong"/>
              </w:rPr>
            </w:pPr>
            <w:r w:rsidRPr="00057259">
              <w:rPr>
                <w:rStyle w:val="Strong"/>
              </w:rPr>
              <w:t>Defects Liability Security</w:t>
            </w:r>
          </w:p>
        </w:tc>
        <w:tc>
          <w:tcPr>
            <w:tcW w:w="5663" w:type="dxa"/>
          </w:tcPr>
          <w:p w14:paraId="3C2B36AB" w14:textId="3D6C4E10" w:rsidR="003F138B" w:rsidRPr="00377D77" w:rsidRDefault="003F138B" w:rsidP="003F138B">
            <w:pPr>
              <w:pStyle w:val="CellText"/>
            </w:pPr>
            <w:r w:rsidRPr="000756EB">
              <w:t xml:space="preserve">one of the Performance Securities as detailed in clause </w:t>
            </w:r>
            <w:r>
              <w:fldChar w:fldCharType="begin"/>
            </w:r>
            <w:r>
              <w:instrText xml:space="preserve"> REF _Ref103620501 \w \h </w:instrText>
            </w:r>
            <w:r>
              <w:fldChar w:fldCharType="separate"/>
            </w:r>
            <w:r w:rsidR="00A54AAA">
              <w:t>5</w:t>
            </w:r>
            <w:r>
              <w:fldChar w:fldCharType="end"/>
            </w:r>
            <w:r w:rsidRPr="000756EB">
              <w:t xml:space="preserve"> and Item</w:t>
            </w:r>
            <w:r w:rsidR="00A24E8C">
              <w:t xml:space="preserve"> </w:t>
            </w:r>
            <w:r>
              <w:fldChar w:fldCharType="begin"/>
            </w:r>
            <w:r>
              <w:instrText xml:space="preserve"> REF _Ref103786489 \r \h </w:instrText>
            </w:r>
            <w:r>
              <w:fldChar w:fldCharType="separate"/>
            </w:r>
            <w:r w:rsidR="00A54AAA">
              <w:t>16</w:t>
            </w:r>
            <w:r>
              <w:fldChar w:fldCharType="end"/>
            </w:r>
            <w:r w:rsidRPr="000756EB">
              <w:t>.</w:t>
            </w:r>
          </w:p>
        </w:tc>
      </w:tr>
      <w:tr w:rsidR="003F138B" w:rsidRPr="000756EB" w14:paraId="15ECAA50" w14:textId="77777777" w:rsidTr="00026709">
        <w:tc>
          <w:tcPr>
            <w:tcW w:w="2263" w:type="dxa"/>
          </w:tcPr>
          <w:p w14:paraId="435B6F45" w14:textId="334E80DA" w:rsidR="003F138B" w:rsidRPr="00057259" w:rsidRDefault="003F138B" w:rsidP="003F138B">
            <w:pPr>
              <w:pStyle w:val="CellText"/>
              <w:rPr>
                <w:rStyle w:val="Strong"/>
              </w:rPr>
            </w:pPr>
            <w:r w:rsidRPr="00057259">
              <w:rPr>
                <w:rStyle w:val="Strong"/>
              </w:rPr>
              <w:t>Delay Event</w:t>
            </w:r>
          </w:p>
        </w:tc>
        <w:tc>
          <w:tcPr>
            <w:tcW w:w="5663" w:type="dxa"/>
          </w:tcPr>
          <w:p w14:paraId="25C872E6" w14:textId="130B0BF7" w:rsidR="003F138B" w:rsidRPr="000756EB" w:rsidRDefault="003F138B" w:rsidP="003F138B">
            <w:pPr>
              <w:pStyle w:val="CellText"/>
            </w:pPr>
            <w:r w:rsidRPr="000756EB">
              <w:t xml:space="preserve">has the meaning given in clause </w:t>
            </w:r>
            <w:r>
              <w:fldChar w:fldCharType="begin"/>
            </w:r>
            <w:r>
              <w:instrText xml:space="preserve">  REF _Ref103619853 \w \h \* MERGEFORMAT </w:instrText>
            </w:r>
            <w:r>
              <w:fldChar w:fldCharType="separate"/>
            </w:r>
            <w:r w:rsidR="00A54AAA" w:rsidRPr="00A54AAA">
              <w:rPr>
                <w:color w:val="000000"/>
              </w:rPr>
              <w:t>12.2</w:t>
            </w:r>
            <w:r>
              <w:fldChar w:fldCharType="end"/>
            </w:r>
            <w:r w:rsidRPr="000756EB">
              <w:t>.</w:t>
            </w:r>
          </w:p>
        </w:tc>
      </w:tr>
      <w:tr w:rsidR="003F138B" w:rsidRPr="000756EB" w14:paraId="2BB80014" w14:textId="77777777" w:rsidTr="00026709">
        <w:tc>
          <w:tcPr>
            <w:tcW w:w="2263" w:type="dxa"/>
          </w:tcPr>
          <w:p w14:paraId="5836DF34" w14:textId="4CE7BE81" w:rsidR="003F138B" w:rsidRPr="00057259" w:rsidRDefault="003F138B" w:rsidP="003F138B">
            <w:pPr>
              <w:pStyle w:val="CellText"/>
              <w:rPr>
                <w:rStyle w:val="Strong"/>
              </w:rPr>
            </w:pPr>
            <w:r w:rsidRPr="00057259">
              <w:rPr>
                <w:rStyle w:val="Strong"/>
              </w:rPr>
              <w:t>Direction</w:t>
            </w:r>
          </w:p>
        </w:tc>
        <w:tc>
          <w:tcPr>
            <w:tcW w:w="5663" w:type="dxa"/>
          </w:tcPr>
          <w:p w14:paraId="4C1DBBBC" w14:textId="71844063" w:rsidR="003F138B" w:rsidRPr="000756EB" w:rsidRDefault="003F138B" w:rsidP="003F138B">
            <w:pPr>
              <w:pStyle w:val="CellText"/>
            </w:pPr>
            <w:r w:rsidRPr="000756EB">
              <w:t xml:space="preserve">includes agreement, approval, assessment, authorisation, certificate, decision, demand, determination, explanation, instruction, notice, order, permission, rejection, request or requirement, and </w:t>
            </w:r>
            <w:r w:rsidRPr="009C31AA">
              <w:rPr>
                <w:b/>
              </w:rPr>
              <w:t>Direct</w:t>
            </w:r>
            <w:r w:rsidRPr="000756EB">
              <w:t xml:space="preserve"> and </w:t>
            </w:r>
            <w:r w:rsidRPr="009C31AA">
              <w:rPr>
                <w:b/>
              </w:rPr>
              <w:t>Directed</w:t>
            </w:r>
            <w:r w:rsidRPr="000756EB">
              <w:t xml:space="preserve"> have corresponding meanings.</w:t>
            </w:r>
          </w:p>
        </w:tc>
      </w:tr>
      <w:tr w:rsidR="003F138B" w:rsidRPr="000756EB" w14:paraId="24FCBF59" w14:textId="77777777" w:rsidTr="00026709">
        <w:tc>
          <w:tcPr>
            <w:tcW w:w="2263" w:type="dxa"/>
          </w:tcPr>
          <w:p w14:paraId="39D18290" w14:textId="0F4584DD" w:rsidR="003F138B" w:rsidRPr="00057259" w:rsidRDefault="003F138B" w:rsidP="003F138B">
            <w:pPr>
              <w:pStyle w:val="CellText"/>
              <w:rPr>
                <w:rStyle w:val="Strong"/>
              </w:rPr>
            </w:pPr>
            <w:r w:rsidRPr="00057259">
              <w:rPr>
                <w:rStyle w:val="Strong"/>
              </w:rPr>
              <w:t>Dispute</w:t>
            </w:r>
          </w:p>
        </w:tc>
        <w:tc>
          <w:tcPr>
            <w:tcW w:w="5663" w:type="dxa"/>
          </w:tcPr>
          <w:p w14:paraId="358AB2DE" w14:textId="7906C95B" w:rsidR="003F138B" w:rsidRPr="000756EB" w:rsidRDefault="003F138B" w:rsidP="003F138B">
            <w:pPr>
              <w:pStyle w:val="CellText"/>
            </w:pPr>
            <w:r w:rsidRPr="000756EB">
              <w:t>a difference, dispute or issue arising at any time between the Parties arising out of, or in connection with, the Contract (and including any question regarding the existence, validity or termination of the Contract). A reference to a Dispute which is partly resolved, refers to the unresolved part of the Dispute.</w:t>
            </w:r>
          </w:p>
        </w:tc>
      </w:tr>
      <w:tr w:rsidR="003F138B" w:rsidRPr="000756EB" w14:paraId="692B6A72" w14:textId="77777777" w:rsidTr="00026709">
        <w:tc>
          <w:tcPr>
            <w:tcW w:w="2263" w:type="dxa"/>
          </w:tcPr>
          <w:p w14:paraId="3FDD39E2" w14:textId="419F7E71" w:rsidR="003F138B" w:rsidRPr="00057259" w:rsidRDefault="003F138B" w:rsidP="003F138B">
            <w:pPr>
              <w:pStyle w:val="CellText"/>
              <w:rPr>
                <w:rStyle w:val="Strong"/>
              </w:rPr>
            </w:pPr>
            <w:r w:rsidRPr="00057259">
              <w:rPr>
                <w:rStyle w:val="Strong"/>
              </w:rPr>
              <w:t>Dispute Notice</w:t>
            </w:r>
          </w:p>
        </w:tc>
        <w:tc>
          <w:tcPr>
            <w:tcW w:w="5663" w:type="dxa"/>
          </w:tcPr>
          <w:p w14:paraId="25026D64" w14:textId="2FBF4268" w:rsidR="003F138B" w:rsidRPr="000756EB" w:rsidRDefault="003F138B" w:rsidP="003F138B">
            <w:pPr>
              <w:pStyle w:val="CellText"/>
            </w:pPr>
            <w:r w:rsidRPr="000756EB">
              <w:t xml:space="preserve">has the meaning given in clause </w:t>
            </w:r>
            <w:r>
              <w:fldChar w:fldCharType="begin"/>
            </w:r>
            <w:r>
              <w:instrText xml:space="preserve">  REF _Ref103620415 \w \h \* MERGEFORMAT </w:instrText>
            </w:r>
            <w:r>
              <w:fldChar w:fldCharType="separate"/>
            </w:r>
            <w:r w:rsidR="00A54AAA" w:rsidRPr="00A54AAA">
              <w:rPr>
                <w:color w:val="000000"/>
              </w:rPr>
              <w:t>34.1(b)</w:t>
            </w:r>
            <w:r>
              <w:fldChar w:fldCharType="end"/>
            </w:r>
            <w:r w:rsidRPr="000756EB">
              <w:t>.</w:t>
            </w:r>
          </w:p>
        </w:tc>
      </w:tr>
      <w:tr w:rsidR="003F138B" w:rsidRPr="000756EB" w14:paraId="617302C7" w14:textId="77777777" w:rsidTr="00026709">
        <w:tc>
          <w:tcPr>
            <w:tcW w:w="2263" w:type="dxa"/>
          </w:tcPr>
          <w:p w14:paraId="4944FCB5" w14:textId="143E6948" w:rsidR="003F138B" w:rsidRPr="00057259" w:rsidRDefault="003F138B" w:rsidP="003F138B">
            <w:pPr>
              <w:pStyle w:val="CellText"/>
              <w:rPr>
                <w:rStyle w:val="Strong"/>
              </w:rPr>
            </w:pPr>
            <w:r w:rsidRPr="00057259">
              <w:rPr>
                <w:rStyle w:val="Strong"/>
              </w:rPr>
              <w:t>Document</w:t>
            </w:r>
          </w:p>
        </w:tc>
        <w:tc>
          <w:tcPr>
            <w:tcW w:w="5663" w:type="dxa"/>
          </w:tcPr>
          <w:p w14:paraId="769F89B6" w14:textId="7ED03D4E" w:rsidR="003F138B" w:rsidRPr="000756EB" w:rsidRDefault="003F138B" w:rsidP="003F138B">
            <w:pPr>
              <w:pStyle w:val="CellText"/>
            </w:pPr>
            <w:r w:rsidRPr="000756EB">
              <w:t>includes, as appropriate, a technical document, manual, operating system and record, including any documents forming part of the Contract.</w:t>
            </w:r>
          </w:p>
        </w:tc>
      </w:tr>
      <w:tr w:rsidR="003F138B" w:rsidRPr="000756EB" w14:paraId="31F8280E" w14:textId="77777777" w:rsidTr="00026709">
        <w:tc>
          <w:tcPr>
            <w:tcW w:w="2263" w:type="dxa"/>
          </w:tcPr>
          <w:p w14:paraId="5E00B3F4" w14:textId="18256AF8" w:rsidR="003F138B" w:rsidRPr="00057259" w:rsidRDefault="003F138B" w:rsidP="003F138B">
            <w:pPr>
              <w:pStyle w:val="CellText"/>
              <w:rPr>
                <w:rStyle w:val="Strong"/>
              </w:rPr>
            </w:pPr>
            <w:r w:rsidRPr="00057259">
              <w:rPr>
                <w:rStyle w:val="Strong"/>
              </w:rPr>
              <w:t>Environment</w:t>
            </w:r>
          </w:p>
        </w:tc>
        <w:tc>
          <w:tcPr>
            <w:tcW w:w="5663" w:type="dxa"/>
          </w:tcPr>
          <w:p w14:paraId="5C04748D" w14:textId="12549A59" w:rsidR="003F138B" w:rsidRPr="000756EB" w:rsidRDefault="003F138B" w:rsidP="003F138B">
            <w:pPr>
              <w:pStyle w:val="CellText"/>
            </w:pPr>
            <w:r w:rsidRPr="000756EB">
              <w:t xml:space="preserve">has the same meaning as that term has under the </w:t>
            </w:r>
            <w:r w:rsidRPr="00A304D3">
              <w:rPr>
                <w:i/>
                <w:iCs/>
              </w:rPr>
              <w:t>Environmental Protection Act 1986</w:t>
            </w:r>
            <w:r w:rsidRPr="000756EB">
              <w:t xml:space="preserve"> (WA) and </w:t>
            </w:r>
            <w:r w:rsidRPr="00A304D3">
              <w:rPr>
                <w:rStyle w:val="Heading4Char"/>
                <w:b/>
                <w:bCs/>
              </w:rPr>
              <w:t>Environmental</w:t>
            </w:r>
            <w:r w:rsidRPr="000756EB">
              <w:t xml:space="preserve"> has a corresponding meaning.</w:t>
            </w:r>
          </w:p>
        </w:tc>
      </w:tr>
      <w:tr w:rsidR="003F138B" w:rsidRPr="000756EB" w14:paraId="4C39B891" w14:textId="77777777" w:rsidTr="00026709">
        <w:tc>
          <w:tcPr>
            <w:tcW w:w="2263" w:type="dxa"/>
          </w:tcPr>
          <w:p w14:paraId="73AFD396" w14:textId="5D6A6518" w:rsidR="003F138B" w:rsidRPr="00057259" w:rsidRDefault="003F138B" w:rsidP="003F138B">
            <w:pPr>
              <w:pStyle w:val="CellText"/>
              <w:rPr>
                <w:rStyle w:val="Strong"/>
              </w:rPr>
            </w:pPr>
            <w:r w:rsidRPr="00057259">
              <w:rPr>
                <w:rStyle w:val="Strong"/>
              </w:rPr>
              <w:t>Environmental Laws</w:t>
            </w:r>
          </w:p>
        </w:tc>
        <w:tc>
          <w:tcPr>
            <w:tcW w:w="5663" w:type="dxa"/>
          </w:tcPr>
          <w:p w14:paraId="3B552358" w14:textId="55B5426D" w:rsidR="003F138B" w:rsidRPr="000756EB" w:rsidRDefault="003F138B" w:rsidP="003F138B">
            <w:pPr>
              <w:pStyle w:val="CellText"/>
            </w:pPr>
            <w:r w:rsidRPr="000756EB">
              <w:t xml:space="preserve">all Laws in relation to the Environment, including the </w:t>
            </w:r>
            <w:r w:rsidRPr="00A304D3">
              <w:rPr>
                <w:i/>
                <w:iCs/>
              </w:rPr>
              <w:t>Environmental Protection Act 1986</w:t>
            </w:r>
            <w:r w:rsidRPr="000756EB">
              <w:t xml:space="preserve"> (WA).</w:t>
            </w:r>
          </w:p>
        </w:tc>
      </w:tr>
      <w:tr w:rsidR="003F138B" w:rsidRPr="000756EB" w14:paraId="3AF091D8" w14:textId="77777777" w:rsidTr="00026709">
        <w:tc>
          <w:tcPr>
            <w:tcW w:w="2263" w:type="dxa"/>
          </w:tcPr>
          <w:p w14:paraId="582CB8EF" w14:textId="3A17F0D9" w:rsidR="003F138B" w:rsidRPr="00057259" w:rsidRDefault="003F138B" w:rsidP="003F138B">
            <w:pPr>
              <w:pStyle w:val="CellText"/>
              <w:rPr>
                <w:rStyle w:val="Strong"/>
              </w:rPr>
            </w:pPr>
            <w:r w:rsidRPr="00057259">
              <w:rPr>
                <w:rStyle w:val="Strong"/>
              </w:rPr>
              <w:lastRenderedPageBreak/>
              <w:t>Environmental Requirements</w:t>
            </w:r>
          </w:p>
        </w:tc>
        <w:tc>
          <w:tcPr>
            <w:tcW w:w="5663" w:type="dxa"/>
          </w:tcPr>
          <w:p w14:paraId="437F8574" w14:textId="77777777" w:rsidR="003F138B" w:rsidRPr="000756EB" w:rsidRDefault="003F138B" w:rsidP="003F138B">
            <w:pPr>
              <w:pStyle w:val="CellText"/>
            </w:pPr>
            <w:r w:rsidRPr="000756EB">
              <w:t>the requirements set out in the Project Requirements and any of the following related to the protection of the Environment, land use, planning, pollution, Contamination and the handling or disposal of substances:</w:t>
            </w:r>
          </w:p>
          <w:p w14:paraId="2DDD1F04" w14:textId="52B20672" w:rsidR="00A24E8C" w:rsidRPr="000756EB" w:rsidRDefault="003F138B" w:rsidP="003F138B">
            <w:pPr>
              <w:pStyle w:val="ListNumberTable"/>
              <w:numPr>
                <w:ilvl w:val="0"/>
                <w:numId w:val="33"/>
              </w:numPr>
            </w:pPr>
            <w:bookmarkStart w:id="120" w:name="_Ref103619259"/>
            <w:r w:rsidRPr="000756EB">
              <w:t>Legislative Requirements; and</w:t>
            </w:r>
            <w:bookmarkEnd w:id="120"/>
          </w:p>
          <w:p w14:paraId="46BF7B78" w14:textId="53CFAD5E" w:rsidR="003F138B" w:rsidRPr="000756EB" w:rsidRDefault="003F138B" w:rsidP="0083134C">
            <w:pPr>
              <w:pStyle w:val="ListNumberTable"/>
              <w:numPr>
                <w:ilvl w:val="0"/>
                <w:numId w:val="33"/>
              </w:numPr>
            </w:pPr>
            <w:bookmarkStart w:id="121" w:name="_Ref103619260"/>
            <w:r w:rsidRPr="000756EB">
              <w:t>Directions, notices and the like issued in accordance with any Legislative Requirement.</w:t>
            </w:r>
            <w:bookmarkEnd w:id="121"/>
          </w:p>
        </w:tc>
      </w:tr>
      <w:tr w:rsidR="003F138B" w:rsidRPr="000756EB" w14:paraId="11E5DFFA" w14:textId="77777777" w:rsidTr="00026709">
        <w:tc>
          <w:tcPr>
            <w:tcW w:w="2263" w:type="dxa"/>
          </w:tcPr>
          <w:p w14:paraId="62FF34BF" w14:textId="3ACE358A" w:rsidR="003F138B" w:rsidRPr="00057259" w:rsidRDefault="003F138B" w:rsidP="003F138B">
            <w:pPr>
              <w:pStyle w:val="CellText"/>
              <w:rPr>
                <w:rStyle w:val="Strong"/>
              </w:rPr>
            </w:pPr>
            <w:r w:rsidRPr="00057259">
              <w:rPr>
                <w:rStyle w:val="Strong"/>
              </w:rPr>
              <w:t>Excepted Risks</w:t>
            </w:r>
          </w:p>
        </w:tc>
        <w:tc>
          <w:tcPr>
            <w:tcW w:w="5663" w:type="dxa"/>
          </w:tcPr>
          <w:p w14:paraId="13E8C00F" w14:textId="77777777" w:rsidR="003F138B" w:rsidRPr="000756EB" w:rsidRDefault="003F138B" w:rsidP="003F138B">
            <w:pPr>
              <w:pStyle w:val="CellText"/>
            </w:pPr>
            <w:r w:rsidRPr="000756EB">
              <w:t>any of the following, in each case, except to the extent caused by the Contractor, a Contractor Personnel or a Defect:</w:t>
            </w:r>
          </w:p>
          <w:p w14:paraId="631CB984" w14:textId="77777777" w:rsidR="003F138B" w:rsidRPr="000756EB" w:rsidRDefault="003F138B" w:rsidP="003F138B">
            <w:pPr>
              <w:pStyle w:val="ListNumberTable"/>
              <w:numPr>
                <w:ilvl w:val="0"/>
                <w:numId w:val="34"/>
              </w:numPr>
            </w:pPr>
            <w:bookmarkStart w:id="122" w:name="_Ref103619261"/>
            <w:r w:rsidRPr="000756EB">
              <w:t>any negligent act or omission of the Principal or Principal Personnel;</w:t>
            </w:r>
            <w:bookmarkEnd w:id="122"/>
          </w:p>
          <w:p w14:paraId="68D0F150" w14:textId="12AE3383" w:rsidR="00A24E8C" w:rsidRPr="000756EB" w:rsidRDefault="003F138B" w:rsidP="003F138B">
            <w:pPr>
              <w:pStyle w:val="ListNumberTable"/>
            </w:pPr>
            <w:bookmarkStart w:id="123" w:name="_Ref103619262"/>
            <w:r w:rsidRPr="000756EB">
              <w:t xml:space="preserve">war, invasion, acts of foreign enemies, hostilities (whether war be declared or not), act of terrorism, civil war, rebellion, revolution, insurrection or military or usurped power, martial law or confiscation by order of any </w:t>
            </w:r>
            <w:r>
              <w:t>g</w:t>
            </w:r>
            <w:r w:rsidRPr="000756EB">
              <w:t>overnment or public authority; and</w:t>
            </w:r>
            <w:bookmarkEnd w:id="123"/>
          </w:p>
          <w:p w14:paraId="7397640B" w14:textId="5F7D6855" w:rsidR="003F138B" w:rsidRPr="000756EB" w:rsidRDefault="003F138B" w:rsidP="0083134C">
            <w:pPr>
              <w:pStyle w:val="ListNumberTable"/>
            </w:pPr>
            <w:bookmarkStart w:id="124" w:name="_Ref103619263"/>
            <w:r w:rsidRPr="000756EB">
              <w:t>ionising radiations or contamination by radioactivity from any nuclear fuel or nuclear waste resulting from the combustion of nuclear fuel.</w:t>
            </w:r>
            <w:bookmarkEnd w:id="124"/>
          </w:p>
        </w:tc>
      </w:tr>
      <w:tr w:rsidR="003F138B" w:rsidRPr="000756EB" w14:paraId="0F656F15" w14:textId="77777777" w:rsidTr="00026709">
        <w:tc>
          <w:tcPr>
            <w:tcW w:w="2263" w:type="dxa"/>
          </w:tcPr>
          <w:p w14:paraId="5F90A62E" w14:textId="416341AF" w:rsidR="003F138B" w:rsidRPr="00057259" w:rsidRDefault="003F138B" w:rsidP="003F138B">
            <w:pPr>
              <w:pStyle w:val="CellText"/>
              <w:rPr>
                <w:rStyle w:val="Strong"/>
              </w:rPr>
            </w:pPr>
            <w:r w:rsidRPr="00057259">
              <w:rPr>
                <w:rStyle w:val="Strong"/>
              </w:rPr>
              <w:t>Excluded Artefacts</w:t>
            </w:r>
          </w:p>
        </w:tc>
        <w:tc>
          <w:tcPr>
            <w:tcW w:w="5663" w:type="dxa"/>
          </w:tcPr>
          <w:p w14:paraId="17DBB43D" w14:textId="77777777" w:rsidR="003F138B" w:rsidRPr="000756EB" w:rsidRDefault="003F138B" w:rsidP="003F138B">
            <w:pPr>
              <w:pStyle w:val="CellText"/>
            </w:pPr>
            <w:r w:rsidRPr="000756EB">
              <w:t xml:space="preserve">Artefacts at the Site to the extent that, at the Contract Date: </w:t>
            </w:r>
          </w:p>
          <w:p w14:paraId="37410A88" w14:textId="3FFAD1E0" w:rsidR="00A24E8C" w:rsidRPr="000756EB" w:rsidRDefault="003F138B" w:rsidP="003F138B">
            <w:pPr>
              <w:pStyle w:val="ListNumberTable"/>
              <w:numPr>
                <w:ilvl w:val="0"/>
                <w:numId w:val="35"/>
              </w:numPr>
            </w:pPr>
            <w:bookmarkStart w:id="125" w:name="_Ref103619264"/>
            <w:r w:rsidRPr="000756EB">
              <w:t>the Contractor was not aware of the Artefact; and</w:t>
            </w:r>
            <w:bookmarkEnd w:id="125"/>
            <w:r w:rsidRPr="000756EB">
              <w:t xml:space="preserve"> </w:t>
            </w:r>
          </w:p>
          <w:p w14:paraId="4B441EFB" w14:textId="19C1227E" w:rsidR="003F138B" w:rsidRPr="000756EB" w:rsidRDefault="003F138B" w:rsidP="0083134C">
            <w:pPr>
              <w:pStyle w:val="ListNumberTable"/>
              <w:numPr>
                <w:ilvl w:val="0"/>
                <w:numId w:val="35"/>
              </w:numPr>
            </w:pPr>
            <w:bookmarkStart w:id="126" w:name="_Ref103619265"/>
            <w:r w:rsidRPr="000756EB">
              <w:t xml:space="preserve">the Artefact could not reasonably have been anticipated by an experienced and skilled contractor having complied with clause </w:t>
            </w:r>
            <w:r>
              <w:fldChar w:fldCharType="begin"/>
            </w:r>
            <w:r>
              <w:instrText xml:space="preserve">  REF _Ref103619724 \w \h \* MERGEFORMAT </w:instrText>
            </w:r>
            <w:r>
              <w:fldChar w:fldCharType="separate"/>
            </w:r>
            <w:r w:rsidR="00A54AAA" w:rsidRPr="00A54AAA">
              <w:rPr>
                <w:color w:val="000000"/>
              </w:rPr>
              <w:t>10.1(b)</w:t>
            </w:r>
            <w:r>
              <w:fldChar w:fldCharType="end"/>
            </w:r>
            <w:r w:rsidRPr="000756EB">
              <w:t>.</w:t>
            </w:r>
            <w:bookmarkEnd w:id="126"/>
          </w:p>
        </w:tc>
      </w:tr>
      <w:tr w:rsidR="003F138B" w:rsidRPr="000756EB" w14:paraId="2F18A045" w14:textId="77777777" w:rsidTr="00026709">
        <w:tc>
          <w:tcPr>
            <w:tcW w:w="2263" w:type="dxa"/>
          </w:tcPr>
          <w:p w14:paraId="07BA5351" w14:textId="5EC932AC" w:rsidR="003F138B" w:rsidRPr="00057259" w:rsidRDefault="003F138B" w:rsidP="003F138B">
            <w:pPr>
              <w:pStyle w:val="CellText"/>
              <w:rPr>
                <w:rStyle w:val="Strong"/>
              </w:rPr>
            </w:pPr>
            <w:r w:rsidRPr="00057259">
              <w:rPr>
                <w:rStyle w:val="Strong"/>
              </w:rPr>
              <w:t>Excluded Contamination</w:t>
            </w:r>
          </w:p>
        </w:tc>
        <w:tc>
          <w:tcPr>
            <w:tcW w:w="5663" w:type="dxa"/>
          </w:tcPr>
          <w:p w14:paraId="67A9CA22" w14:textId="77777777" w:rsidR="003F138B" w:rsidRPr="000756EB" w:rsidRDefault="003F138B" w:rsidP="003F138B">
            <w:pPr>
              <w:pStyle w:val="CellText"/>
            </w:pPr>
            <w:r w:rsidRPr="000756EB">
              <w:t xml:space="preserve">Contamination at the Site not caused by the Contractor or the Contractor Personnel to the extent that, at the Contract Date: </w:t>
            </w:r>
          </w:p>
          <w:p w14:paraId="119B5F01" w14:textId="368AA218" w:rsidR="00A24E8C" w:rsidRPr="000756EB" w:rsidRDefault="003F138B" w:rsidP="003F138B">
            <w:pPr>
              <w:pStyle w:val="ListNumberTable"/>
              <w:numPr>
                <w:ilvl w:val="0"/>
                <w:numId w:val="36"/>
              </w:numPr>
            </w:pPr>
            <w:bookmarkStart w:id="127" w:name="_Ref103619266"/>
            <w:r w:rsidRPr="000756EB">
              <w:t>the Contractor was not aware of the Contamination; and</w:t>
            </w:r>
            <w:bookmarkEnd w:id="127"/>
          </w:p>
          <w:p w14:paraId="121AF43E" w14:textId="523D3DFE" w:rsidR="003F138B" w:rsidRPr="000756EB" w:rsidRDefault="003F138B" w:rsidP="0083134C">
            <w:pPr>
              <w:pStyle w:val="ListNumberTable"/>
              <w:numPr>
                <w:ilvl w:val="0"/>
                <w:numId w:val="36"/>
              </w:numPr>
            </w:pPr>
            <w:bookmarkStart w:id="128" w:name="_Ref103619267"/>
            <w:r w:rsidRPr="000756EB">
              <w:t xml:space="preserve">the Contamination could not reasonably have been anticipated by an experienced and skilled contractor having complied with clause </w:t>
            </w:r>
            <w:r>
              <w:fldChar w:fldCharType="begin"/>
            </w:r>
            <w:r>
              <w:instrText xml:space="preserve">  REF _Ref103619724 \w \h \* MERGEFORMAT </w:instrText>
            </w:r>
            <w:r>
              <w:fldChar w:fldCharType="separate"/>
            </w:r>
            <w:r w:rsidR="00A54AAA" w:rsidRPr="00A54AAA">
              <w:rPr>
                <w:color w:val="000000"/>
              </w:rPr>
              <w:t>10.1(b)</w:t>
            </w:r>
            <w:r>
              <w:fldChar w:fldCharType="end"/>
            </w:r>
            <w:r w:rsidRPr="000756EB">
              <w:t>.</w:t>
            </w:r>
            <w:bookmarkEnd w:id="128"/>
          </w:p>
        </w:tc>
      </w:tr>
      <w:tr w:rsidR="003F138B" w:rsidRPr="000756EB" w14:paraId="7D544A38" w14:textId="77777777" w:rsidTr="00026709">
        <w:tc>
          <w:tcPr>
            <w:tcW w:w="2263" w:type="dxa"/>
          </w:tcPr>
          <w:p w14:paraId="5A226627" w14:textId="25B04F8A" w:rsidR="003F138B" w:rsidRPr="00057259" w:rsidRDefault="003F138B" w:rsidP="003F138B">
            <w:pPr>
              <w:pStyle w:val="CellText"/>
              <w:rPr>
                <w:rStyle w:val="Strong"/>
              </w:rPr>
            </w:pPr>
            <w:r>
              <w:rPr>
                <w:rStyle w:val="Strong"/>
              </w:rPr>
              <w:t>Excluded Loss</w:t>
            </w:r>
          </w:p>
        </w:tc>
        <w:tc>
          <w:tcPr>
            <w:tcW w:w="5663" w:type="dxa"/>
          </w:tcPr>
          <w:p w14:paraId="77E82B15" w14:textId="77777777" w:rsidR="003F138B" w:rsidRPr="000756EB" w:rsidRDefault="003F138B" w:rsidP="003F138B">
            <w:pPr>
              <w:pStyle w:val="ListNumberTable"/>
              <w:numPr>
                <w:ilvl w:val="0"/>
                <w:numId w:val="27"/>
              </w:numPr>
            </w:pPr>
            <w:bookmarkStart w:id="129" w:name="_Ref103619238"/>
            <w:r w:rsidRPr="000756EB">
              <w:t>loss of use, production or business;</w:t>
            </w:r>
            <w:bookmarkEnd w:id="129"/>
          </w:p>
          <w:p w14:paraId="20C9CF8C" w14:textId="77777777" w:rsidR="003F138B" w:rsidRPr="000756EB" w:rsidRDefault="003F138B" w:rsidP="003F138B">
            <w:pPr>
              <w:pStyle w:val="ListNumberTable"/>
            </w:pPr>
            <w:bookmarkStart w:id="130" w:name="_Ref103619239"/>
            <w:r w:rsidRPr="000756EB">
              <w:t>loss of profit or anticipated profit or revenue;</w:t>
            </w:r>
            <w:bookmarkEnd w:id="130"/>
          </w:p>
          <w:p w14:paraId="792BFEB4" w14:textId="77777777" w:rsidR="003F138B" w:rsidRPr="000756EB" w:rsidRDefault="003F138B" w:rsidP="003F138B">
            <w:pPr>
              <w:pStyle w:val="ListNumberTable"/>
            </w:pPr>
            <w:bookmarkStart w:id="131" w:name="_Ref103619240"/>
            <w:r w:rsidRPr="000756EB">
              <w:t>loss of opportunity;</w:t>
            </w:r>
            <w:bookmarkEnd w:id="131"/>
            <w:r w:rsidRPr="000756EB">
              <w:t xml:space="preserve"> </w:t>
            </w:r>
          </w:p>
          <w:p w14:paraId="3FD22A9E" w14:textId="67DA6564" w:rsidR="00A24E8C" w:rsidRDefault="003F138B" w:rsidP="003F138B">
            <w:pPr>
              <w:pStyle w:val="ListNumberTable"/>
            </w:pPr>
            <w:bookmarkStart w:id="132" w:name="_Ref103619241"/>
            <w:r w:rsidRPr="000756EB">
              <w:t>any failure to realised anticipated savings; or</w:t>
            </w:r>
            <w:bookmarkStart w:id="133" w:name="_Ref103619242"/>
            <w:bookmarkEnd w:id="132"/>
          </w:p>
          <w:p w14:paraId="74B5CBB1" w14:textId="07A11CB1" w:rsidR="003F138B" w:rsidRPr="000756EB" w:rsidRDefault="003F138B" w:rsidP="0083134C">
            <w:pPr>
              <w:pStyle w:val="ListNumberTable"/>
            </w:pPr>
            <w:r w:rsidRPr="000756EB">
              <w:t>loss of goodwill or damage to reputation.</w:t>
            </w:r>
            <w:bookmarkEnd w:id="133"/>
          </w:p>
        </w:tc>
      </w:tr>
      <w:tr w:rsidR="003F138B" w:rsidRPr="000756EB" w14:paraId="46E08321" w14:textId="77777777" w:rsidTr="00026709">
        <w:tc>
          <w:tcPr>
            <w:tcW w:w="2263" w:type="dxa"/>
          </w:tcPr>
          <w:p w14:paraId="2619CD5B" w14:textId="2E136C92" w:rsidR="003F138B" w:rsidRDefault="003F138B" w:rsidP="003F138B">
            <w:pPr>
              <w:pStyle w:val="CellText"/>
              <w:rPr>
                <w:rStyle w:val="Strong"/>
              </w:rPr>
            </w:pPr>
            <w:r w:rsidRPr="00057259">
              <w:rPr>
                <w:rStyle w:val="Strong"/>
              </w:rPr>
              <w:lastRenderedPageBreak/>
              <w:t>Existing Works</w:t>
            </w:r>
          </w:p>
        </w:tc>
        <w:tc>
          <w:tcPr>
            <w:tcW w:w="5663" w:type="dxa"/>
          </w:tcPr>
          <w:p w14:paraId="46E7D4EE" w14:textId="3A38DFE0" w:rsidR="003F138B" w:rsidRPr="000756EB" w:rsidRDefault="003F138B" w:rsidP="0083134C">
            <w:pPr>
              <w:pStyle w:val="CellText"/>
            </w:pPr>
            <w:r w:rsidRPr="000756EB">
              <w:t>the existing buildings, structures, utilities and infrastructure on the Site.</w:t>
            </w:r>
          </w:p>
        </w:tc>
      </w:tr>
      <w:tr w:rsidR="003F138B" w:rsidRPr="000756EB" w14:paraId="34B462E6" w14:textId="77777777" w:rsidTr="00026709">
        <w:tc>
          <w:tcPr>
            <w:tcW w:w="2263" w:type="dxa"/>
          </w:tcPr>
          <w:p w14:paraId="0D18A7C0" w14:textId="0742EEB2" w:rsidR="003F138B" w:rsidRPr="00057259" w:rsidRDefault="003F138B" w:rsidP="003F138B">
            <w:pPr>
              <w:pStyle w:val="CellText"/>
              <w:rPr>
                <w:rStyle w:val="Strong"/>
              </w:rPr>
            </w:pPr>
            <w:r w:rsidRPr="00057259">
              <w:rPr>
                <w:rStyle w:val="Strong"/>
              </w:rPr>
              <w:t xml:space="preserve">Final Completion </w:t>
            </w:r>
          </w:p>
        </w:tc>
        <w:tc>
          <w:tcPr>
            <w:tcW w:w="5663" w:type="dxa"/>
          </w:tcPr>
          <w:p w14:paraId="2DCBCDAD" w14:textId="77777777" w:rsidR="003F138B" w:rsidRPr="000756EB" w:rsidRDefault="003F138B" w:rsidP="003F138B">
            <w:pPr>
              <w:pStyle w:val="CellText"/>
            </w:pPr>
            <w:r w:rsidRPr="000756EB">
              <w:t xml:space="preserve">when the Principal determines that the Contractor has: </w:t>
            </w:r>
          </w:p>
          <w:p w14:paraId="7E9E235C" w14:textId="77777777" w:rsidR="003F138B" w:rsidRPr="000756EB" w:rsidRDefault="003F138B" w:rsidP="003F138B">
            <w:pPr>
              <w:pStyle w:val="ListNumberTable"/>
              <w:numPr>
                <w:ilvl w:val="0"/>
                <w:numId w:val="37"/>
              </w:numPr>
            </w:pPr>
            <w:bookmarkStart w:id="134" w:name="_Ref103619268"/>
            <w:r w:rsidRPr="000756EB">
              <w:t>rectified all Defects notified prior to the date that is 10 Business Days after the expiry of the Defects Liability Period; and</w:t>
            </w:r>
            <w:bookmarkEnd w:id="134"/>
          </w:p>
          <w:p w14:paraId="05E81D30" w14:textId="13BF857F" w:rsidR="003F138B" w:rsidRPr="000756EB" w:rsidRDefault="003F138B" w:rsidP="003F138B">
            <w:pPr>
              <w:pStyle w:val="ListNumberTable"/>
              <w:numPr>
                <w:ilvl w:val="0"/>
                <w:numId w:val="27"/>
              </w:numPr>
            </w:pPr>
            <w:bookmarkStart w:id="135" w:name="_Ref103619269"/>
            <w:r w:rsidRPr="000756EB">
              <w:t>provided to the Principal any Documents or information that may be listed in the Project Requirements or otherwise required under the Contract.</w:t>
            </w:r>
            <w:bookmarkEnd w:id="135"/>
          </w:p>
        </w:tc>
      </w:tr>
      <w:tr w:rsidR="003F138B" w:rsidRPr="000756EB" w14:paraId="36D2860D" w14:textId="77777777" w:rsidTr="00026709">
        <w:tc>
          <w:tcPr>
            <w:tcW w:w="2263" w:type="dxa"/>
          </w:tcPr>
          <w:p w14:paraId="2FA81BE8" w14:textId="456D61E9" w:rsidR="003F138B" w:rsidRPr="00057259" w:rsidRDefault="003F138B" w:rsidP="003F138B">
            <w:pPr>
              <w:pStyle w:val="CellText"/>
              <w:rPr>
                <w:rStyle w:val="Strong"/>
              </w:rPr>
            </w:pPr>
            <w:r w:rsidRPr="00057259">
              <w:rPr>
                <w:rStyle w:val="Strong"/>
              </w:rPr>
              <w:t xml:space="preserve">Final Completion Certificate </w:t>
            </w:r>
          </w:p>
        </w:tc>
        <w:tc>
          <w:tcPr>
            <w:tcW w:w="5663" w:type="dxa"/>
          </w:tcPr>
          <w:p w14:paraId="5F43604E" w14:textId="54BAE49B" w:rsidR="003F138B" w:rsidRPr="000756EB" w:rsidRDefault="003F138B" w:rsidP="003F138B">
            <w:pPr>
              <w:pStyle w:val="CellText"/>
            </w:pPr>
            <w:r w:rsidRPr="000756EB">
              <w:t xml:space="preserve">a certificate identified as such and issued by the Principal under clause </w:t>
            </w:r>
            <w:r>
              <w:fldChar w:fldCharType="begin"/>
            </w:r>
            <w:r>
              <w:instrText xml:space="preserve">  REF _Ref103619950 \w \h \* MERGEFORMAT </w:instrText>
            </w:r>
            <w:r>
              <w:fldChar w:fldCharType="separate"/>
            </w:r>
            <w:r w:rsidR="00A54AAA" w:rsidRPr="00A54AAA">
              <w:rPr>
                <w:color w:val="000000"/>
              </w:rPr>
              <w:t>17.7(c)</w:t>
            </w:r>
            <w:r>
              <w:fldChar w:fldCharType="end"/>
            </w:r>
            <w:r w:rsidRPr="000756EB">
              <w:t xml:space="preserve"> certifying that Final Completion has been achieved. </w:t>
            </w:r>
          </w:p>
        </w:tc>
      </w:tr>
      <w:tr w:rsidR="003F138B" w:rsidRPr="000756EB" w14:paraId="263E0D92" w14:textId="77777777" w:rsidTr="00026709">
        <w:tc>
          <w:tcPr>
            <w:tcW w:w="2263" w:type="dxa"/>
          </w:tcPr>
          <w:p w14:paraId="705085DC" w14:textId="359B4F64" w:rsidR="003F138B" w:rsidRPr="00057259" w:rsidRDefault="003F138B" w:rsidP="003F138B">
            <w:pPr>
              <w:pStyle w:val="CellText"/>
              <w:rPr>
                <w:rStyle w:val="Strong"/>
              </w:rPr>
            </w:pPr>
            <w:r w:rsidRPr="00057259">
              <w:rPr>
                <w:rStyle w:val="Strong"/>
              </w:rPr>
              <w:t xml:space="preserve">Final Completion Date </w:t>
            </w:r>
          </w:p>
        </w:tc>
        <w:tc>
          <w:tcPr>
            <w:tcW w:w="5663" w:type="dxa"/>
          </w:tcPr>
          <w:p w14:paraId="49E1B56E" w14:textId="6FCC44C0" w:rsidR="00A24E8C" w:rsidRPr="000756EB" w:rsidRDefault="003F138B" w:rsidP="003F138B">
            <w:pPr>
              <w:pStyle w:val="ListNumberTable"/>
              <w:numPr>
                <w:ilvl w:val="0"/>
                <w:numId w:val="38"/>
              </w:numPr>
            </w:pPr>
            <w:bookmarkStart w:id="136" w:name="_Ref103619270"/>
            <w:r w:rsidRPr="000756EB">
              <w:t xml:space="preserve">the date certified by the Principal in a Final Completion Certificate issued under clause </w:t>
            </w:r>
            <w:r>
              <w:fldChar w:fldCharType="begin"/>
            </w:r>
            <w:r>
              <w:instrText xml:space="preserve">  REF _Ref103619950 \w \h \* MERGEFORMAT </w:instrText>
            </w:r>
            <w:r>
              <w:fldChar w:fldCharType="separate"/>
            </w:r>
            <w:r w:rsidR="00A54AAA" w:rsidRPr="00A54AAA">
              <w:rPr>
                <w:color w:val="000000"/>
              </w:rPr>
              <w:t>17.7(c)</w:t>
            </w:r>
            <w:r>
              <w:fldChar w:fldCharType="end"/>
            </w:r>
            <w:r w:rsidRPr="000756EB">
              <w:t xml:space="preserve"> to be the date on which Final Completion was achieved; or</w:t>
            </w:r>
            <w:bookmarkEnd w:id="136"/>
          </w:p>
          <w:p w14:paraId="5C2C3019" w14:textId="435B34C8" w:rsidR="003F138B" w:rsidRPr="000756EB" w:rsidRDefault="003F138B" w:rsidP="0083134C">
            <w:pPr>
              <w:pStyle w:val="ListNumberTable"/>
              <w:numPr>
                <w:ilvl w:val="0"/>
                <w:numId w:val="38"/>
              </w:numPr>
            </w:pPr>
            <w:bookmarkStart w:id="137" w:name="_Ref103619271"/>
            <w:r w:rsidRPr="000756EB">
              <w:t>where another date is determined in any Dispute resolution in accordance with the Contract, or litigation as the date upon which Final Completion was reached, that other date.</w:t>
            </w:r>
            <w:bookmarkEnd w:id="137"/>
          </w:p>
        </w:tc>
      </w:tr>
      <w:tr w:rsidR="003F138B" w:rsidRPr="000756EB" w14:paraId="53D73AA6" w14:textId="77777777" w:rsidTr="00026709">
        <w:tc>
          <w:tcPr>
            <w:tcW w:w="2263" w:type="dxa"/>
          </w:tcPr>
          <w:p w14:paraId="5E032C43" w14:textId="02F1E09A" w:rsidR="003F138B" w:rsidRPr="00057259" w:rsidDel="00715A43" w:rsidRDefault="003F138B" w:rsidP="003F138B">
            <w:pPr>
              <w:pStyle w:val="CellText"/>
              <w:rPr>
                <w:rStyle w:val="Strong"/>
              </w:rPr>
            </w:pPr>
            <w:r w:rsidRPr="00057259">
              <w:rPr>
                <w:rStyle w:val="Strong"/>
              </w:rPr>
              <w:t xml:space="preserve">Final Payment Claim </w:t>
            </w:r>
          </w:p>
        </w:tc>
        <w:tc>
          <w:tcPr>
            <w:tcW w:w="5663" w:type="dxa"/>
          </w:tcPr>
          <w:p w14:paraId="3AC5DDB5" w14:textId="7AC1BEF5" w:rsidR="003F138B" w:rsidRPr="000756EB" w:rsidDel="00715A43" w:rsidRDefault="003F138B" w:rsidP="0083134C">
            <w:pPr>
              <w:pStyle w:val="ListNumberTable"/>
              <w:numPr>
                <w:ilvl w:val="0"/>
                <w:numId w:val="0"/>
              </w:numPr>
            </w:pPr>
            <w:r w:rsidRPr="000756EB">
              <w:t xml:space="preserve">a </w:t>
            </w:r>
            <w:r>
              <w:t>p</w:t>
            </w:r>
            <w:r w:rsidRPr="000756EB">
              <w:t xml:space="preserve">ayment </w:t>
            </w:r>
            <w:r>
              <w:t>c</w:t>
            </w:r>
            <w:r w:rsidRPr="000756EB">
              <w:t xml:space="preserve">laim issued in accordance with clause </w:t>
            </w:r>
            <w:r>
              <w:fldChar w:fldCharType="begin"/>
            </w:r>
            <w:r>
              <w:instrText xml:space="preserve">  REF _Ref103619951 \w \h \* MERGEFORMAT </w:instrText>
            </w:r>
            <w:r>
              <w:fldChar w:fldCharType="separate"/>
            </w:r>
            <w:r w:rsidR="00A54AAA" w:rsidRPr="00A54AAA">
              <w:rPr>
                <w:color w:val="000000"/>
              </w:rPr>
              <w:t>17.8</w:t>
            </w:r>
            <w:r>
              <w:fldChar w:fldCharType="end"/>
            </w:r>
            <w:r w:rsidRPr="000756EB">
              <w:t>.</w:t>
            </w:r>
          </w:p>
        </w:tc>
      </w:tr>
      <w:tr w:rsidR="003F138B" w:rsidRPr="000756EB" w14:paraId="2C2C206D" w14:textId="77777777" w:rsidTr="00026709">
        <w:tc>
          <w:tcPr>
            <w:tcW w:w="2263" w:type="dxa"/>
          </w:tcPr>
          <w:p w14:paraId="74F6FFEF" w14:textId="33E4C579" w:rsidR="003F138B" w:rsidRPr="00057259" w:rsidRDefault="003F138B" w:rsidP="003F138B">
            <w:pPr>
              <w:pStyle w:val="CellText"/>
              <w:rPr>
                <w:rStyle w:val="Strong"/>
              </w:rPr>
            </w:pPr>
            <w:r>
              <w:rPr>
                <w:rStyle w:val="Strong"/>
              </w:rPr>
              <w:t>Final Payment Schedule</w:t>
            </w:r>
          </w:p>
        </w:tc>
        <w:tc>
          <w:tcPr>
            <w:tcW w:w="5663" w:type="dxa"/>
          </w:tcPr>
          <w:p w14:paraId="42C57527" w14:textId="0AEEC937" w:rsidR="003F138B" w:rsidRPr="000756EB" w:rsidRDefault="003F138B" w:rsidP="0083134C">
            <w:pPr>
              <w:pStyle w:val="ListNumberTable"/>
              <w:numPr>
                <w:ilvl w:val="0"/>
                <w:numId w:val="0"/>
              </w:numPr>
            </w:pPr>
            <w:r w:rsidRPr="000756EB">
              <w:t xml:space="preserve">the </w:t>
            </w:r>
            <w:r>
              <w:t xml:space="preserve">schedule </w:t>
            </w:r>
            <w:r w:rsidRPr="000756EB">
              <w:t>referred to in clause</w:t>
            </w:r>
            <w:r w:rsidR="00300E18">
              <w:t xml:space="preserve"> </w:t>
            </w:r>
            <w:r w:rsidR="00300E18">
              <w:fldChar w:fldCharType="begin"/>
            </w:r>
            <w:r w:rsidR="00300E18">
              <w:instrText xml:space="preserve"> REF _Ref111566604 \w \h </w:instrText>
            </w:r>
            <w:r w:rsidR="00300E18">
              <w:fldChar w:fldCharType="separate"/>
            </w:r>
            <w:r w:rsidR="00A54AAA">
              <w:t>17.9</w:t>
            </w:r>
            <w:r w:rsidR="00300E18">
              <w:fldChar w:fldCharType="end"/>
            </w:r>
            <w:r w:rsidR="00300E18">
              <w:t>.</w:t>
            </w:r>
          </w:p>
        </w:tc>
      </w:tr>
      <w:tr w:rsidR="003F138B" w:rsidRPr="000756EB" w14:paraId="391E75A4" w14:textId="77777777" w:rsidTr="00026709">
        <w:tc>
          <w:tcPr>
            <w:tcW w:w="2263" w:type="dxa"/>
          </w:tcPr>
          <w:p w14:paraId="4207D50F" w14:textId="6093EAD2" w:rsidR="003F138B" w:rsidRDefault="003F138B" w:rsidP="003F138B">
            <w:pPr>
              <w:pStyle w:val="CellText"/>
              <w:rPr>
                <w:rStyle w:val="Strong"/>
              </w:rPr>
            </w:pPr>
            <w:r w:rsidRPr="00057259">
              <w:rPr>
                <w:rStyle w:val="Strong"/>
              </w:rPr>
              <w:t>Force Majeure Event</w:t>
            </w:r>
          </w:p>
        </w:tc>
        <w:tc>
          <w:tcPr>
            <w:tcW w:w="5663" w:type="dxa"/>
          </w:tcPr>
          <w:p w14:paraId="25A456C1" w14:textId="5B1BA276" w:rsidR="003F138B" w:rsidRPr="000756EB" w:rsidRDefault="003F138B" w:rsidP="003F138B">
            <w:pPr>
              <w:pStyle w:val="CellText"/>
            </w:pPr>
            <w:r w:rsidRPr="000756EB">
              <w:t xml:space="preserve">any of the following events occurring, in respect of paragraph </w:t>
            </w:r>
            <w:r>
              <w:fldChar w:fldCharType="begin"/>
            </w:r>
            <w:r>
              <w:instrText xml:space="preserve"> REF _Ref103619272 \w \h </w:instrText>
            </w:r>
            <w:r>
              <w:fldChar w:fldCharType="separate"/>
            </w:r>
            <w:r w:rsidR="00A54AAA">
              <w:t>1</w:t>
            </w:r>
            <w:r>
              <w:fldChar w:fldCharType="end"/>
            </w:r>
            <w:r w:rsidRPr="000756EB">
              <w:t xml:space="preserve"> only, at the Site, and in respect of paragraphs </w:t>
            </w:r>
            <w:r>
              <w:fldChar w:fldCharType="begin"/>
            </w:r>
            <w:r>
              <w:instrText xml:space="preserve"> REF _Ref103619273 \w \h </w:instrText>
            </w:r>
            <w:r>
              <w:fldChar w:fldCharType="separate"/>
            </w:r>
            <w:r w:rsidR="00A54AAA">
              <w:t>2</w:t>
            </w:r>
            <w:r>
              <w:fldChar w:fldCharType="end"/>
            </w:r>
            <w:r w:rsidRPr="000756EB">
              <w:t xml:space="preserve"> to </w:t>
            </w:r>
            <w:r>
              <w:fldChar w:fldCharType="begin"/>
            </w:r>
            <w:r>
              <w:instrText xml:space="preserve"> REF _Ref103619276 \w \h </w:instrText>
            </w:r>
            <w:r>
              <w:fldChar w:fldCharType="separate"/>
            </w:r>
            <w:r w:rsidR="00A54AAA">
              <w:t>5</w:t>
            </w:r>
            <w:r>
              <w:fldChar w:fldCharType="end"/>
            </w:r>
            <w:r w:rsidRPr="000756EB">
              <w:t>, in Australia:</w:t>
            </w:r>
          </w:p>
          <w:p w14:paraId="2CA0E323" w14:textId="77777777" w:rsidR="003F138B" w:rsidRPr="000756EB" w:rsidRDefault="003F138B" w:rsidP="003F138B">
            <w:pPr>
              <w:pStyle w:val="ListNumberTable"/>
              <w:numPr>
                <w:ilvl w:val="0"/>
                <w:numId w:val="39"/>
              </w:numPr>
            </w:pPr>
            <w:bookmarkStart w:id="138" w:name="_Ref103619272"/>
            <w:r w:rsidRPr="000756EB">
              <w:t>act of God, including cyclone, flood, earthquake, tsunami and bushfire;</w:t>
            </w:r>
            <w:bookmarkEnd w:id="138"/>
          </w:p>
          <w:p w14:paraId="333671F5" w14:textId="18EED850" w:rsidR="003F138B" w:rsidRPr="000756EB" w:rsidRDefault="003F138B" w:rsidP="003F138B">
            <w:pPr>
              <w:pStyle w:val="ListNumberTable"/>
            </w:pPr>
            <w:bookmarkStart w:id="139" w:name="_Ref103619273"/>
            <w:r w:rsidRPr="000756EB">
              <w:t xml:space="preserve">subject to clause </w:t>
            </w:r>
            <w:r>
              <w:fldChar w:fldCharType="begin"/>
            </w:r>
            <w:r>
              <w:instrText xml:space="preserve">  REF _Ref103620329 \w \h \* MERGEFORMAT </w:instrText>
            </w:r>
            <w:r>
              <w:fldChar w:fldCharType="separate"/>
            </w:r>
            <w:r w:rsidR="00A54AAA" w:rsidRPr="00A54AAA">
              <w:rPr>
                <w:color w:val="000000"/>
              </w:rPr>
              <w:t>30.3</w:t>
            </w:r>
            <w:r>
              <w:fldChar w:fldCharType="end"/>
            </w:r>
            <w:r w:rsidRPr="000756EB">
              <w:t>, epidemic</w:t>
            </w:r>
            <w:r w:rsidR="00500566">
              <w:t>, pandemic,</w:t>
            </w:r>
            <w:r w:rsidRPr="000756EB">
              <w:t xml:space="preserve"> or quarantine by order of any </w:t>
            </w:r>
            <w:r>
              <w:t>Government Agency</w:t>
            </w:r>
            <w:r w:rsidRPr="000756EB">
              <w:t>;</w:t>
            </w:r>
            <w:bookmarkEnd w:id="139"/>
          </w:p>
          <w:p w14:paraId="4ABE9F57" w14:textId="77777777" w:rsidR="003F138B" w:rsidRPr="000756EB" w:rsidRDefault="003F138B" w:rsidP="003F138B">
            <w:pPr>
              <w:pStyle w:val="ListNumberTable"/>
            </w:pPr>
            <w:bookmarkStart w:id="140" w:name="_Ref103619274"/>
            <w:r w:rsidRPr="000756EB">
              <w:t xml:space="preserve">war, invasion, act of foreign enemies, hostilities (whether war is declared or not), civil war, act of terrorism, rebellion, riot, revolution, insurrection, martial law or confiscation by order of any </w:t>
            </w:r>
            <w:r>
              <w:t>Government Agency</w:t>
            </w:r>
            <w:r w:rsidRPr="000756EB">
              <w:t>;</w:t>
            </w:r>
            <w:bookmarkEnd w:id="140"/>
          </w:p>
          <w:p w14:paraId="0DF3B68F" w14:textId="77777777" w:rsidR="003F138B" w:rsidRPr="000756EB" w:rsidRDefault="003F138B" w:rsidP="003F138B">
            <w:pPr>
              <w:pStyle w:val="ListNumberTable"/>
            </w:pPr>
            <w:bookmarkStart w:id="141" w:name="_Ref103619275"/>
            <w:r w:rsidRPr="000756EB">
              <w:t>ionising radiations or contamination by radioactivity from nuclear fuel or nuclear waste resulting from the combustion of nuclear fuel; and</w:t>
            </w:r>
            <w:bookmarkEnd w:id="141"/>
          </w:p>
          <w:p w14:paraId="59AF3948" w14:textId="77777777" w:rsidR="003F138B" w:rsidRDefault="003F138B" w:rsidP="003F138B">
            <w:pPr>
              <w:pStyle w:val="ListNumberTable"/>
            </w:pPr>
            <w:bookmarkStart w:id="142" w:name="_Ref103619276"/>
            <w:r w:rsidRPr="000756EB">
              <w:t xml:space="preserve">industrial action or dispute which results in an Australia wide stoppage that has not arisen by reason of, or in connection with, events in any way connected with the Work or the affected </w:t>
            </w:r>
            <w:r>
              <w:t>P</w:t>
            </w:r>
            <w:r w:rsidRPr="000756EB">
              <w:t>arty or any of its Personnel,</w:t>
            </w:r>
            <w:bookmarkEnd w:id="142"/>
          </w:p>
          <w:p w14:paraId="323554E0" w14:textId="77777777" w:rsidR="003F138B" w:rsidRPr="000756EB" w:rsidRDefault="003F138B" w:rsidP="003F138B">
            <w:pPr>
              <w:pStyle w:val="CellText"/>
            </w:pPr>
            <w:r w:rsidRPr="000756EB">
              <w:lastRenderedPageBreak/>
              <w:t>in each case, to the extent it:</w:t>
            </w:r>
          </w:p>
          <w:p w14:paraId="4305E76C" w14:textId="77777777" w:rsidR="003F138B" w:rsidRPr="000756EB" w:rsidRDefault="003F138B" w:rsidP="003F138B">
            <w:pPr>
              <w:pStyle w:val="ListNumberTable"/>
            </w:pPr>
            <w:bookmarkStart w:id="143" w:name="_Ref103619277"/>
            <w:r w:rsidRPr="000756EB">
              <w:t>was not caused by an act or omission of the affected Party or any of its Personnel;</w:t>
            </w:r>
            <w:bookmarkEnd w:id="143"/>
          </w:p>
          <w:p w14:paraId="548BF01A" w14:textId="60DA1C7E" w:rsidR="003F138B" w:rsidRPr="000756EB" w:rsidRDefault="003F138B" w:rsidP="003F138B">
            <w:pPr>
              <w:pStyle w:val="ListNumberTable"/>
            </w:pPr>
            <w:bookmarkStart w:id="144" w:name="_Ref103619278"/>
            <w:r w:rsidRPr="000756EB">
              <w:t>was beyond the reasonable control of the affected Party and its Personnel;</w:t>
            </w:r>
            <w:bookmarkEnd w:id="144"/>
            <w:r w:rsidR="00500566">
              <w:t xml:space="preserve"> and</w:t>
            </w:r>
          </w:p>
          <w:p w14:paraId="41857D23" w14:textId="44D82C22" w:rsidR="003F138B" w:rsidRPr="000756EB" w:rsidRDefault="003F138B" w:rsidP="0083134C">
            <w:pPr>
              <w:pStyle w:val="ListNumberTable"/>
            </w:pPr>
            <w:bookmarkStart w:id="145" w:name="_Ref103619280"/>
            <w:r w:rsidRPr="000756EB">
              <w:t>could not have been avoided or overcome by the affected Party or any of its Personnel taking reasonable precautions or steps.</w:t>
            </w:r>
            <w:bookmarkEnd w:id="145"/>
          </w:p>
        </w:tc>
      </w:tr>
      <w:tr w:rsidR="003F138B" w:rsidRPr="000756EB" w14:paraId="4D4A1359" w14:textId="77777777" w:rsidTr="00026709">
        <w:tc>
          <w:tcPr>
            <w:tcW w:w="2263" w:type="dxa"/>
          </w:tcPr>
          <w:p w14:paraId="75A3E5D2" w14:textId="2DD5124D" w:rsidR="003F138B" w:rsidRPr="00057259" w:rsidRDefault="003F138B" w:rsidP="003F138B">
            <w:pPr>
              <w:pStyle w:val="CellText"/>
              <w:rPr>
                <w:rStyle w:val="Strong"/>
              </w:rPr>
            </w:pPr>
            <w:r w:rsidRPr="00057259">
              <w:rPr>
                <w:rStyle w:val="Strong"/>
              </w:rPr>
              <w:lastRenderedPageBreak/>
              <w:t>Good Industry Practice</w:t>
            </w:r>
          </w:p>
        </w:tc>
        <w:tc>
          <w:tcPr>
            <w:tcW w:w="5663" w:type="dxa"/>
          </w:tcPr>
          <w:p w14:paraId="622BED10" w14:textId="77777777" w:rsidR="003F138B" w:rsidRPr="000756EB" w:rsidRDefault="003F138B" w:rsidP="003F138B">
            <w:pPr>
              <w:pStyle w:val="ListNumberTable"/>
              <w:numPr>
                <w:ilvl w:val="0"/>
                <w:numId w:val="41"/>
              </w:numPr>
            </w:pPr>
            <w:bookmarkStart w:id="146" w:name="_Ref103619289"/>
            <w:r w:rsidRPr="000756EB">
              <w:t>the exercise of that degree of skill, diligence, prudence and foresight that reasonably would be expected from a reputable and prudent contractor in performing work similar in nature, size, scope and complexity to the Works and under conditions comparable to those applicable to the Works;</w:t>
            </w:r>
            <w:bookmarkEnd w:id="146"/>
          </w:p>
          <w:p w14:paraId="47D7C136" w14:textId="3421DDDB" w:rsidR="00A24E8C" w:rsidRPr="000756EB" w:rsidRDefault="003F138B" w:rsidP="003F138B">
            <w:pPr>
              <w:pStyle w:val="ListNumberTable"/>
            </w:pPr>
            <w:bookmarkStart w:id="147" w:name="_Ref103619290"/>
            <w:r w:rsidRPr="000756EB">
              <w:t>the practices and compliance with applicable standards and codes, being the standards and codes specified in the Contract or, if the Contract does not specify the applicable standards and codes, those standards and codes as would ordinarily be applied by a principal in the circumstances; and</w:t>
            </w:r>
            <w:bookmarkEnd w:id="147"/>
          </w:p>
          <w:p w14:paraId="2BB4AC7D" w14:textId="0854B249" w:rsidR="003F138B" w:rsidRPr="000756EB" w:rsidRDefault="003F138B" w:rsidP="0083134C">
            <w:pPr>
              <w:pStyle w:val="ListNumberTable"/>
            </w:pPr>
            <w:bookmarkStart w:id="148" w:name="_Ref103619291"/>
            <w:r w:rsidRPr="000756EB">
              <w:t>compliance with applicable Legislative Requirements.</w:t>
            </w:r>
            <w:bookmarkEnd w:id="148"/>
          </w:p>
        </w:tc>
      </w:tr>
      <w:tr w:rsidR="003F138B" w:rsidRPr="000756EB" w14:paraId="3F511E3D" w14:textId="77777777" w:rsidTr="00026709">
        <w:tc>
          <w:tcPr>
            <w:tcW w:w="2263" w:type="dxa"/>
          </w:tcPr>
          <w:p w14:paraId="220D4181" w14:textId="2601DA69" w:rsidR="003F138B" w:rsidRPr="00057259" w:rsidRDefault="003F138B" w:rsidP="003F138B">
            <w:pPr>
              <w:pStyle w:val="CellText"/>
              <w:rPr>
                <w:rStyle w:val="Strong"/>
              </w:rPr>
            </w:pPr>
            <w:r>
              <w:rPr>
                <w:rStyle w:val="Strong"/>
              </w:rPr>
              <w:t>Government Agency</w:t>
            </w:r>
          </w:p>
        </w:tc>
        <w:tc>
          <w:tcPr>
            <w:tcW w:w="5663" w:type="dxa"/>
          </w:tcPr>
          <w:p w14:paraId="7196C003" w14:textId="3024B63A" w:rsidR="003F138B" w:rsidRPr="000756EB" w:rsidRDefault="003F138B" w:rsidP="0083134C">
            <w:pPr>
              <w:pStyle w:val="CellText"/>
            </w:pPr>
            <w:r w:rsidRPr="004F01F3">
              <w:t>any government or governmental, local governmental, semi-governmental, judicial, quasi-judicial or administrative entity, agency, department, commission, authority or Minister in Western Australia or the Commonwealth of Australia.</w:t>
            </w:r>
          </w:p>
        </w:tc>
      </w:tr>
      <w:tr w:rsidR="003F138B" w:rsidRPr="000756EB" w14:paraId="54E23879" w14:textId="77777777" w:rsidTr="00026709">
        <w:tc>
          <w:tcPr>
            <w:tcW w:w="2263" w:type="dxa"/>
          </w:tcPr>
          <w:p w14:paraId="1A2FC378" w14:textId="059D6B41" w:rsidR="003F138B" w:rsidRDefault="003F138B" w:rsidP="003F138B">
            <w:pPr>
              <w:pStyle w:val="CellText"/>
              <w:rPr>
                <w:rStyle w:val="Strong"/>
              </w:rPr>
            </w:pPr>
            <w:r w:rsidRPr="00057259">
              <w:rPr>
                <w:rStyle w:val="Strong"/>
              </w:rPr>
              <w:t>Gross Negligence</w:t>
            </w:r>
          </w:p>
        </w:tc>
        <w:tc>
          <w:tcPr>
            <w:tcW w:w="5663" w:type="dxa"/>
          </w:tcPr>
          <w:p w14:paraId="356A94FB" w14:textId="0328424E" w:rsidR="003F138B" w:rsidRPr="004F01F3" w:rsidRDefault="003F138B" w:rsidP="0083134C">
            <w:pPr>
              <w:pStyle w:val="CellText"/>
            </w:pPr>
            <w:r w:rsidRPr="000756EB">
              <w:t>a negligent act or omission resulting from a conscious or reckless disregard or indifference.</w:t>
            </w:r>
          </w:p>
        </w:tc>
      </w:tr>
      <w:tr w:rsidR="003F138B" w:rsidRPr="000756EB" w14:paraId="6011E3F2" w14:textId="77777777" w:rsidTr="00026709">
        <w:tc>
          <w:tcPr>
            <w:tcW w:w="2263" w:type="dxa"/>
          </w:tcPr>
          <w:p w14:paraId="1CA435BF" w14:textId="29629C53" w:rsidR="003F138B" w:rsidRPr="00057259" w:rsidRDefault="003F138B" w:rsidP="003F138B">
            <w:pPr>
              <w:pStyle w:val="CellText"/>
              <w:rPr>
                <w:rStyle w:val="Strong"/>
              </w:rPr>
            </w:pPr>
            <w:r>
              <w:rPr>
                <w:rStyle w:val="Strong"/>
              </w:rPr>
              <w:t>GST</w:t>
            </w:r>
          </w:p>
        </w:tc>
        <w:tc>
          <w:tcPr>
            <w:tcW w:w="5663" w:type="dxa"/>
          </w:tcPr>
          <w:p w14:paraId="62AE9EE0" w14:textId="4713D4B9" w:rsidR="003F138B" w:rsidRPr="000756EB" w:rsidRDefault="003F138B" w:rsidP="0083134C">
            <w:pPr>
              <w:pStyle w:val="CellText"/>
            </w:pPr>
            <w:r w:rsidRPr="00B765BE">
              <w:t>has the meaning given in section 195-1 of the GST Act.</w:t>
            </w:r>
          </w:p>
        </w:tc>
      </w:tr>
      <w:tr w:rsidR="003F138B" w:rsidRPr="000756EB" w14:paraId="72C52EB1" w14:textId="77777777" w:rsidTr="00026709">
        <w:tc>
          <w:tcPr>
            <w:tcW w:w="2263" w:type="dxa"/>
          </w:tcPr>
          <w:p w14:paraId="41BE5F88" w14:textId="119D2979" w:rsidR="003F138B" w:rsidRDefault="003F138B" w:rsidP="003F138B">
            <w:pPr>
              <w:pStyle w:val="CellText"/>
              <w:rPr>
                <w:rStyle w:val="Strong"/>
              </w:rPr>
            </w:pPr>
            <w:r>
              <w:rPr>
                <w:rStyle w:val="Strong"/>
              </w:rPr>
              <w:t>GST Act</w:t>
            </w:r>
          </w:p>
        </w:tc>
        <w:tc>
          <w:tcPr>
            <w:tcW w:w="5663" w:type="dxa"/>
          </w:tcPr>
          <w:p w14:paraId="3F63CD3B" w14:textId="554CD375" w:rsidR="003F138B" w:rsidRPr="00B765BE" w:rsidRDefault="003F138B" w:rsidP="0083134C">
            <w:pPr>
              <w:pStyle w:val="CellText"/>
            </w:pPr>
            <w:r w:rsidRPr="00EE05AA">
              <w:rPr>
                <w:i/>
              </w:rPr>
              <w:t>A New Tax System (Goods and Services Tax) Act 1999</w:t>
            </w:r>
            <w:r w:rsidRPr="00B765BE">
              <w:t xml:space="preserve"> (Cth) and any other act, ordinance, regulation, public binding ruling or subordinate legislation relating to the imposition of GST.</w:t>
            </w:r>
          </w:p>
        </w:tc>
      </w:tr>
      <w:tr w:rsidR="003F138B" w:rsidRPr="000756EB" w14:paraId="31C2E4E0" w14:textId="77777777" w:rsidTr="00026709">
        <w:tc>
          <w:tcPr>
            <w:tcW w:w="2263" w:type="dxa"/>
          </w:tcPr>
          <w:p w14:paraId="290EAC15" w14:textId="1CD3346D" w:rsidR="003F138B" w:rsidRPr="00057259" w:rsidDel="00D1344A" w:rsidRDefault="003F138B" w:rsidP="003F138B">
            <w:pPr>
              <w:pStyle w:val="CellText"/>
              <w:rPr>
                <w:rStyle w:val="Strong"/>
              </w:rPr>
            </w:pPr>
            <w:r w:rsidRPr="00057259">
              <w:rPr>
                <w:rStyle w:val="Strong"/>
              </w:rPr>
              <w:t>Human Rights</w:t>
            </w:r>
          </w:p>
        </w:tc>
        <w:tc>
          <w:tcPr>
            <w:tcW w:w="5663" w:type="dxa"/>
          </w:tcPr>
          <w:p w14:paraId="6D8F0546" w14:textId="77777777" w:rsidR="003F138B" w:rsidRPr="000756EB" w:rsidRDefault="003F138B" w:rsidP="003F138B">
            <w:pPr>
              <w:pStyle w:val="ListNumberTable"/>
              <w:numPr>
                <w:ilvl w:val="0"/>
                <w:numId w:val="42"/>
              </w:numPr>
            </w:pPr>
            <w:bookmarkStart w:id="149" w:name="_Ref103619292"/>
            <w:r w:rsidRPr="000756EB">
              <w:t>the internationally recognised principles relating to human rights as defined in the UN Guiding Principles on Business and Human Rights; and</w:t>
            </w:r>
            <w:bookmarkEnd w:id="149"/>
          </w:p>
          <w:p w14:paraId="32EC63F1" w14:textId="22CA39CE" w:rsidR="003F138B" w:rsidRPr="000756EB" w:rsidDel="00D1344A" w:rsidRDefault="003F138B" w:rsidP="003F138B">
            <w:pPr>
              <w:pStyle w:val="ListNumberTable"/>
              <w:numPr>
                <w:ilvl w:val="0"/>
                <w:numId w:val="41"/>
              </w:numPr>
            </w:pPr>
            <w:bookmarkStart w:id="150" w:name="_Ref103619293"/>
            <w:r w:rsidRPr="000756EB">
              <w:t>the principles relating to human rights under applicable Law.</w:t>
            </w:r>
            <w:bookmarkEnd w:id="150"/>
          </w:p>
        </w:tc>
      </w:tr>
      <w:tr w:rsidR="003F138B" w:rsidRPr="000756EB" w14:paraId="2015E85D" w14:textId="77777777" w:rsidTr="00026709">
        <w:tc>
          <w:tcPr>
            <w:tcW w:w="2263" w:type="dxa"/>
          </w:tcPr>
          <w:p w14:paraId="527CA649" w14:textId="037FEE0A" w:rsidR="003F138B" w:rsidRPr="00057259" w:rsidRDefault="003F138B" w:rsidP="003F138B">
            <w:pPr>
              <w:pStyle w:val="CellText"/>
              <w:rPr>
                <w:rStyle w:val="Strong"/>
              </w:rPr>
            </w:pPr>
            <w:r w:rsidRPr="00057259">
              <w:rPr>
                <w:rStyle w:val="Strong"/>
              </w:rPr>
              <w:t>Incident</w:t>
            </w:r>
          </w:p>
        </w:tc>
        <w:tc>
          <w:tcPr>
            <w:tcW w:w="5663" w:type="dxa"/>
          </w:tcPr>
          <w:p w14:paraId="5DDB963A" w14:textId="77777777" w:rsidR="003F138B" w:rsidRPr="000756EB" w:rsidRDefault="003F138B" w:rsidP="003F138B">
            <w:pPr>
              <w:pStyle w:val="CellText"/>
            </w:pPr>
            <w:r w:rsidRPr="000756EB">
              <w:t xml:space="preserve">any occurrence or event that has resulted in, or has the potential to result in adverse consequences to people, property, the </w:t>
            </w:r>
            <w:r w:rsidRPr="000756EB">
              <w:lastRenderedPageBreak/>
              <w:t>Environment, reputation or production or a combination of these, including:</w:t>
            </w:r>
          </w:p>
          <w:p w14:paraId="4C1F096F" w14:textId="77777777" w:rsidR="003F138B" w:rsidRPr="000756EB" w:rsidRDefault="003F138B" w:rsidP="003F138B">
            <w:pPr>
              <w:pStyle w:val="ListNumberTable"/>
              <w:numPr>
                <w:ilvl w:val="0"/>
                <w:numId w:val="43"/>
              </w:numPr>
            </w:pPr>
            <w:bookmarkStart w:id="151" w:name="_Ref103619294"/>
            <w:r w:rsidRPr="000756EB">
              <w:t>deviations from the Principal’s health, safety and environmental Policies and Guidelines; and</w:t>
            </w:r>
            <w:bookmarkEnd w:id="151"/>
          </w:p>
          <w:p w14:paraId="13041E95" w14:textId="5DB9C369" w:rsidR="003F138B" w:rsidRPr="000756EB" w:rsidRDefault="003F138B" w:rsidP="003F138B">
            <w:pPr>
              <w:pStyle w:val="ListNumberTable"/>
              <w:numPr>
                <w:ilvl w:val="0"/>
                <w:numId w:val="42"/>
              </w:numPr>
            </w:pPr>
            <w:bookmarkStart w:id="152" w:name="_Ref103619295"/>
            <w:r w:rsidRPr="000756EB">
              <w:t>non-compliances with relevant health, safety and environmental Legislative Requirements and any public complaint regarding the Contractor and relating to its provisions of the Works.</w:t>
            </w:r>
            <w:bookmarkEnd w:id="152"/>
          </w:p>
        </w:tc>
      </w:tr>
      <w:tr w:rsidR="003F138B" w:rsidRPr="000756EB" w14:paraId="7CBC37D2" w14:textId="77777777" w:rsidTr="00026709">
        <w:tc>
          <w:tcPr>
            <w:tcW w:w="2263" w:type="dxa"/>
          </w:tcPr>
          <w:p w14:paraId="5A463781" w14:textId="5BB65DC3" w:rsidR="003F138B" w:rsidRPr="00057259" w:rsidRDefault="003F138B" w:rsidP="003F138B">
            <w:pPr>
              <w:pStyle w:val="CellText"/>
              <w:rPr>
                <w:rStyle w:val="Strong"/>
              </w:rPr>
            </w:pPr>
            <w:r w:rsidRPr="00057259">
              <w:rPr>
                <w:rStyle w:val="Strong"/>
              </w:rPr>
              <w:lastRenderedPageBreak/>
              <w:t>Insolvency Event</w:t>
            </w:r>
          </w:p>
        </w:tc>
        <w:tc>
          <w:tcPr>
            <w:tcW w:w="5663" w:type="dxa"/>
          </w:tcPr>
          <w:p w14:paraId="7E37E005" w14:textId="77777777" w:rsidR="003F138B" w:rsidRPr="000756EB" w:rsidRDefault="003F138B" w:rsidP="003F138B">
            <w:pPr>
              <w:pStyle w:val="CellText"/>
            </w:pPr>
            <w:r w:rsidRPr="000756EB">
              <w:t>any of the following:</w:t>
            </w:r>
          </w:p>
          <w:p w14:paraId="409A2C62" w14:textId="77777777" w:rsidR="003F138B" w:rsidRPr="000756EB" w:rsidRDefault="003F138B" w:rsidP="003F138B">
            <w:pPr>
              <w:pStyle w:val="ListNumberTable"/>
              <w:numPr>
                <w:ilvl w:val="0"/>
                <w:numId w:val="44"/>
              </w:numPr>
            </w:pPr>
            <w:bookmarkStart w:id="153" w:name="_Ref103619296"/>
            <w:r w:rsidRPr="000756EB">
              <w:t xml:space="preserve">a 'controller' (as defined in the </w:t>
            </w:r>
            <w:r w:rsidRPr="00A304D3">
              <w:rPr>
                <w:i/>
                <w:iCs/>
              </w:rPr>
              <w:t>Corporations Act 2001</w:t>
            </w:r>
            <w:r w:rsidRPr="000756EB">
              <w:t xml:space="preserve"> (Cth)), manager, trustee, receiver, receiver and manager, administrator or similar officer is appointed in respect of a body corporate or any asset of a body corporate;</w:t>
            </w:r>
            <w:bookmarkEnd w:id="153"/>
          </w:p>
          <w:p w14:paraId="75A57C26" w14:textId="77777777" w:rsidR="003F138B" w:rsidRPr="000756EB" w:rsidRDefault="003F138B" w:rsidP="003F138B">
            <w:pPr>
              <w:pStyle w:val="ListNumberTable"/>
            </w:pPr>
            <w:bookmarkStart w:id="154" w:name="_Ref103619297"/>
            <w:r w:rsidRPr="000756EB">
              <w:t>a liquidator or provisional liquidator is appointed in respect of a body corporate;</w:t>
            </w:r>
            <w:bookmarkEnd w:id="154"/>
          </w:p>
          <w:p w14:paraId="6898A1C2" w14:textId="77777777" w:rsidR="003F138B" w:rsidRPr="000756EB" w:rsidRDefault="003F138B" w:rsidP="003F138B">
            <w:pPr>
              <w:pStyle w:val="ListNumberTable"/>
            </w:pPr>
            <w:bookmarkStart w:id="155" w:name="_Ref103619298"/>
            <w:r w:rsidRPr="000756EB">
              <w:t>any application is made to a court for an order, a court makes an order, a meeting is convened or a resolution is passed, for the purpose of:</w:t>
            </w:r>
            <w:bookmarkEnd w:id="155"/>
          </w:p>
          <w:p w14:paraId="4282754E" w14:textId="74939E1C" w:rsidR="003F138B" w:rsidRPr="000756EB" w:rsidRDefault="003F138B" w:rsidP="003F138B">
            <w:pPr>
              <w:pStyle w:val="listadef"/>
            </w:pPr>
            <w:r w:rsidRPr="000756EB">
              <w:t xml:space="preserve">appointing a person referred to in paragraph </w:t>
            </w:r>
            <w:r>
              <w:fldChar w:fldCharType="begin"/>
            </w:r>
            <w:r>
              <w:instrText xml:space="preserve"> REF _Ref103619296 \w \h  \* MERGEFORMAT </w:instrText>
            </w:r>
            <w:r>
              <w:fldChar w:fldCharType="separate"/>
            </w:r>
            <w:r w:rsidR="00A54AAA">
              <w:t>1</w:t>
            </w:r>
            <w:r>
              <w:fldChar w:fldCharType="end"/>
            </w:r>
            <w:r w:rsidRPr="000756EB">
              <w:t xml:space="preserve"> or </w:t>
            </w:r>
            <w:r>
              <w:fldChar w:fldCharType="begin"/>
            </w:r>
            <w:r>
              <w:instrText xml:space="preserve"> REF _Ref103619297 \w \h  \* MERGEFORMAT </w:instrText>
            </w:r>
            <w:r>
              <w:fldChar w:fldCharType="separate"/>
            </w:r>
            <w:r w:rsidR="00A54AAA">
              <w:t>2</w:t>
            </w:r>
            <w:r>
              <w:fldChar w:fldCharType="end"/>
            </w:r>
            <w:r w:rsidRPr="000756EB">
              <w:t xml:space="preserve"> of this definition;</w:t>
            </w:r>
          </w:p>
          <w:p w14:paraId="21DB0568" w14:textId="77777777" w:rsidR="003F138B" w:rsidRPr="000756EB" w:rsidRDefault="003F138B" w:rsidP="003F138B">
            <w:pPr>
              <w:pStyle w:val="listadef"/>
            </w:pPr>
            <w:r w:rsidRPr="000756EB">
              <w:t>winding up or de-registering a body corporate; or</w:t>
            </w:r>
          </w:p>
          <w:p w14:paraId="6A6B38FA" w14:textId="77777777" w:rsidR="003F138B" w:rsidRPr="000756EB" w:rsidRDefault="003F138B" w:rsidP="003F138B">
            <w:pPr>
              <w:pStyle w:val="listadef"/>
            </w:pPr>
            <w:r w:rsidRPr="000756EB">
              <w:t>proposing or implementing a scheme of arrangement,</w:t>
            </w:r>
          </w:p>
          <w:p w14:paraId="2E75B2A0" w14:textId="77777777" w:rsidR="003F138B" w:rsidRPr="000756EB" w:rsidRDefault="003F138B" w:rsidP="0083134C">
            <w:pPr>
              <w:pStyle w:val="CellText"/>
              <w:ind w:left="284"/>
            </w:pPr>
            <w:r w:rsidRPr="000756EB">
              <w:t>other than an application which is withdrawn, dismissed or set aside within 15 Business Days after it is made;</w:t>
            </w:r>
          </w:p>
          <w:p w14:paraId="74527BDD" w14:textId="77777777" w:rsidR="003F138B" w:rsidRPr="000756EB" w:rsidRDefault="003F138B" w:rsidP="003F138B">
            <w:pPr>
              <w:pStyle w:val="ListNumberTable"/>
            </w:pPr>
            <w:bookmarkStart w:id="156" w:name="_Ref103619299"/>
            <w:r w:rsidRPr="000756EB">
              <w:t>a body corporate enters into, resolves to enter into or proposes a reorganisation, moratorium or other form of administration involving, an arrangement, composition or compromise with, or assignment for the benefit of, its creditors generally or any class of them, other than for the purposes of a reconstruction or amalgamation while solvent;</w:t>
            </w:r>
            <w:bookmarkEnd w:id="156"/>
          </w:p>
          <w:p w14:paraId="1B66C207" w14:textId="77777777" w:rsidR="003F138B" w:rsidRPr="000756EB" w:rsidRDefault="003F138B" w:rsidP="003F138B">
            <w:pPr>
              <w:pStyle w:val="ListNumberTable"/>
            </w:pPr>
            <w:bookmarkStart w:id="157" w:name="_Ref103619300"/>
            <w:r w:rsidRPr="000756EB">
              <w:t>a body corporate becomes, states in writing that it is or is deemed under any Legislative Requirement to be, insolvent or unable to pay its debts as and when they fall due; and</w:t>
            </w:r>
            <w:bookmarkEnd w:id="157"/>
          </w:p>
          <w:p w14:paraId="52CC2535" w14:textId="7863C638" w:rsidR="003F138B" w:rsidRPr="000756EB" w:rsidRDefault="003F138B" w:rsidP="000D37D8">
            <w:pPr>
              <w:pStyle w:val="ListNumberTable"/>
              <w:numPr>
                <w:ilvl w:val="0"/>
                <w:numId w:val="44"/>
              </w:numPr>
            </w:pPr>
            <w:bookmarkStart w:id="158" w:name="_Ref103619301"/>
            <w:r w:rsidRPr="000756EB">
              <w:t xml:space="preserve">any act is done or event occurs which, under any applicable Legislative Requirement from time to time in any jurisdiction, has an analogous or similar effect to any act or event described in paragraphs </w:t>
            </w:r>
            <w:r>
              <w:fldChar w:fldCharType="begin"/>
            </w:r>
            <w:r>
              <w:instrText xml:space="preserve"> REF _Ref103619296 \w \h </w:instrText>
            </w:r>
            <w:r w:rsidR="000D37D8">
              <w:instrText xml:space="preserve"> \* MERGEFORMAT </w:instrText>
            </w:r>
            <w:r>
              <w:fldChar w:fldCharType="separate"/>
            </w:r>
            <w:r w:rsidR="00A54AAA">
              <w:t>1</w:t>
            </w:r>
            <w:r>
              <w:fldChar w:fldCharType="end"/>
            </w:r>
            <w:r w:rsidRPr="000756EB">
              <w:t xml:space="preserve"> to </w:t>
            </w:r>
            <w:r>
              <w:fldChar w:fldCharType="begin"/>
            </w:r>
            <w:r>
              <w:instrText xml:space="preserve"> REF _Ref103619300 \w \h </w:instrText>
            </w:r>
            <w:r w:rsidR="000D37D8">
              <w:instrText xml:space="preserve"> \* MERGEFORMAT </w:instrText>
            </w:r>
            <w:r>
              <w:fldChar w:fldCharType="separate"/>
            </w:r>
            <w:r w:rsidR="00A54AAA">
              <w:t>5</w:t>
            </w:r>
            <w:r>
              <w:fldChar w:fldCharType="end"/>
            </w:r>
            <w:r w:rsidRPr="000756EB">
              <w:t xml:space="preserve"> of this definition, including bankruptcy of an individual.</w:t>
            </w:r>
            <w:bookmarkEnd w:id="158"/>
          </w:p>
        </w:tc>
      </w:tr>
      <w:tr w:rsidR="003F138B" w:rsidRPr="000756EB" w14:paraId="3F2957A2" w14:textId="77777777" w:rsidTr="00026709">
        <w:tc>
          <w:tcPr>
            <w:tcW w:w="2263" w:type="dxa"/>
          </w:tcPr>
          <w:p w14:paraId="128745B3" w14:textId="3013C2BC" w:rsidR="003F138B" w:rsidRPr="00057259" w:rsidRDefault="003F138B" w:rsidP="003F138B">
            <w:pPr>
              <w:pStyle w:val="CellText"/>
              <w:rPr>
                <w:rStyle w:val="Strong"/>
              </w:rPr>
            </w:pPr>
            <w:r>
              <w:rPr>
                <w:rStyle w:val="Strong"/>
              </w:rPr>
              <w:t>Insurances</w:t>
            </w:r>
          </w:p>
        </w:tc>
        <w:tc>
          <w:tcPr>
            <w:tcW w:w="5663" w:type="dxa"/>
          </w:tcPr>
          <w:p w14:paraId="6A89AFC7" w14:textId="01227AD2" w:rsidR="003F138B" w:rsidRPr="000756EB" w:rsidRDefault="003F138B" w:rsidP="003F138B">
            <w:pPr>
              <w:pStyle w:val="CellText"/>
            </w:pPr>
            <w:r w:rsidRPr="00FE3C40">
              <w:t>the insurances which the Contractor is required to obtain under the Panel Agreement.</w:t>
            </w:r>
          </w:p>
        </w:tc>
      </w:tr>
      <w:tr w:rsidR="003F138B" w:rsidRPr="000756EB" w14:paraId="460DA934" w14:textId="77777777" w:rsidTr="00026709">
        <w:tc>
          <w:tcPr>
            <w:tcW w:w="2263" w:type="dxa"/>
          </w:tcPr>
          <w:p w14:paraId="26A3E164" w14:textId="1520FCD8" w:rsidR="003F138B" w:rsidRDefault="003F138B" w:rsidP="003F138B">
            <w:pPr>
              <w:pStyle w:val="CellText"/>
              <w:rPr>
                <w:rStyle w:val="Strong"/>
              </w:rPr>
            </w:pPr>
            <w:r w:rsidRPr="00057259">
              <w:rPr>
                <w:rStyle w:val="Strong"/>
              </w:rPr>
              <w:t>Intellectual Property</w:t>
            </w:r>
          </w:p>
        </w:tc>
        <w:tc>
          <w:tcPr>
            <w:tcW w:w="5663" w:type="dxa"/>
          </w:tcPr>
          <w:p w14:paraId="780A8142" w14:textId="4E8AE73D" w:rsidR="003F138B" w:rsidRPr="00FE3C40" w:rsidRDefault="003F138B" w:rsidP="003F138B">
            <w:pPr>
              <w:pStyle w:val="CellText"/>
            </w:pPr>
            <w:r w:rsidRPr="00F9624A">
              <w:t>all intellectual and industrial property rights, including trade</w:t>
            </w:r>
            <w:r w:rsidR="00500566">
              <w:t xml:space="preserve"> </w:t>
            </w:r>
            <w:r w:rsidRPr="00F9624A">
              <w:t xml:space="preserve">marks, copyright (including future copyright), Moral Rights, inventions, patents, designs, circuits and other eligible layouts, database </w:t>
            </w:r>
            <w:r w:rsidRPr="00F9624A">
              <w:lastRenderedPageBreak/>
              <w:t>rights, and other intellectual property rights as defined in Article 2 of the Convention Establishing the World Intellectual Property Organisation dated 14 July 1967 (as amended from time to time), including any application or right to apply for registration of any of these rights.</w:t>
            </w:r>
          </w:p>
        </w:tc>
      </w:tr>
      <w:tr w:rsidR="003F138B" w:rsidRPr="000756EB" w14:paraId="742AD0F0" w14:textId="77777777" w:rsidTr="00026709">
        <w:tc>
          <w:tcPr>
            <w:tcW w:w="2263" w:type="dxa"/>
          </w:tcPr>
          <w:p w14:paraId="5406C9E6" w14:textId="299E7FF9" w:rsidR="003F138B" w:rsidRPr="00057259" w:rsidRDefault="003F138B" w:rsidP="003F138B">
            <w:pPr>
              <w:pStyle w:val="CellText"/>
              <w:rPr>
                <w:rStyle w:val="Strong"/>
              </w:rPr>
            </w:pPr>
            <w:r w:rsidRPr="00057259">
              <w:rPr>
                <w:rStyle w:val="Strong"/>
              </w:rPr>
              <w:lastRenderedPageBreak/>
              <w:t>Item</w:t>
            </w:r>
          </w:p>
        </w:tc>
        <w:tc>
          <w:tcPr>
            <w:tcW w:w="5663" w:type="dxa"/>
          </w:tcPr>
          <w:p w14:paraId="237C5738" w14:textId="40A045CE" w:rsidR="003F138B" w:rsidRPr="00F9624A" w:rsidRDefault="003F138B" w:rsidP="003F138B">
            <w:pPr>
              <w:pStyle w:val="CellText"/>
            </w:pPr>
            <w:r w:rsidRPr="000756EB">
              <w:t>an item of</w:t>
            </w:r>
            <w:r>
              <w:t xml:space="preserve"> </w:t>
            </w:r>
            <w:r w:rsidRPr="0011755B">
              <w:t xml:space="preserve">Part </w:t>
            </w:r>
            <w:r>
              <w:t>B</w:t>
            </w:r>
            <w:r w:rsidRPr="0011755B">
              <w:t xml:space="preserve"> of </w:t>
            </w:r>
            <w:r>
              <w:t>the</w:t>
            </w:r>
            <w:r w:rsidRPr="0011755B">
              <w:t xml:space="preserve"> Procurement Form</w:t>
            </w:r>
            <w:r w:rsidRPr="000756EB">
              <w:t>.</w:t>
            </w:r>
          </w:p>
        </w:tc>
      </w:tr>
      <w:tr w:rsidR="003F138B" w:rsidRPr="000756EB" w14:paraId="783D3D2E" w14:textId="77777777" w:rsidTr="00026709">
        <w:tc>
          <w:tcPr>
            <w:tcW w:w="2263" w:type="dxa"/>
          </w:tcPr>
          <w:p w14:paraId="5186C9CF" w14:textId="6061116F" w:rsidR="003F138B" w:rsidRPr="00057259" w:rsidRDefault="003F138B" w:rsidP="003F138B">
            <w:pPr>
              <w:pStyle w:val="CellText"/>
              <w:rPr>
                <w:rStyle w:val="Strong"/>
              </w:rPr>
            </w:pPr>
            <w:r w:rsidRPr="00057259">
              <w:rPr>
                <w:rStyle w:val="Strong"/>
              </w:rPr>
              <w:t>Key Personnel</w:t>
            </w:r>
          </w:p>
        </w:tc>
        <w:tc>
          <w:tcPr>
            <w:tcW w:w="5663" w:type="dxa"/>
          </w:tcPr>
          <w:p w14:paraId="3AF8DCD9" w14:textId="66F89665" w:rsidR="003F138B" w:rsidRPr="000756EB" w:rsidRDefault="003F138B" w:rsidP="003F138B">
            <w:pPr>
              <w:pStyle w:val="CellText"/>
            </w:pPr>
            <w:r w:rsidRPr="000756EB">
              <w:t>the personnel specified in Item</w:t>
            </w:r>
            <w:r>
              <w:t xml:space="preserve"> </w:t>
            </w:r>
            <w:r>
              <w:fldChar w:fldCharType="begin"/>
            </w:r>
            <w:r>
              <w:instrText xml:space="preserve"> REF _Ref103786842 \r \h </w:instrText>
            </w:r>
            <w:r>
              <w:fldChar w:fldCharType="separate"/>
            </w:r>
            <w:r w:rsidR="00A54AAA">
              <w:t>25</w:t>
            </w:r>
            <w:r>
              <w:fldChar w:fldCharType="end"/>
            </w:r>
            <w:r w:rsidRPr="000756EB">
              <w:t xml:space="preserve">, as replaced in accordance with clauses </w:t>
            </w:r>
            <w:r>
              <w:fldChar w:fldCharType="begin"/>
            </w:r>
            <w:r>
              <w:instrText xml:space="preserve">  REF _Ref103619685 \w \h \* MERGEFORMAT </w:instrText>
            </w:r>
            <w:r>
              <w:fldChar w:fldCharType="separate"/>
            </w:r>
            <w:r w:rsidR="00A54AAA" w:rsidRPr="00A54AAA">
              <w:rPr>
                <w:color w:val="000000"/>
              </w:rPr>
              <w:t>7.6(b)</w:t>
            </w:r>
            <w:r>
              <w:fldChar w:fldCharType="end"/>
            </w:r>
            <w:r w:rsidRPr="000756EB">
              <w:t xml:space="preserve"> or </w:t>
            </w:r>
            <w:r>
              <w:fldChar w:fldCharType="begin"/>
            </w:r>
            <w:r>
              <w:instrText xml:space="preserve">  REF _Ref103619686 \w \h \* MERGEFORMAT </w:instrText>
            </w:r>
            <w:r>
              <w:fldChar w:fldCharType="separate"/>
            </w:r>
            <w:r w:rsidR="00A54AAA" w:rsidRPr="00A54AAA">
              <w:rPr>
                <w:color w:val="000000"/>
              </w:rPr>
              <w:t>7.6(c)</w:t>
            </w:r>
            <w:r>
              <w:fldChar w:fldCharType="end"/>
            </w:r>
            <w:r w:rsidRPr="000756EB">
              <w:t>.</w:t>
            </w:r>
          </w:p>
        </w:tc>
      </w:tr>
      <w:tr w:rsidR="003F138B" w:rsidRPr="000756EB" w14:paraId="4CC9512B" w14:textId="77777777" w:rsidTr="00026709">
        <w:tc>
          <w:tcPr>
            <w:tcW w:w="2263" w:type="dxa"/>
          </w:tcPr>
          <w:p w14:paraId="3C89FB7C" w14:textId="623BC74B" w:rsidR="003F138B" w:rsidRPr="00057259" w:rsidRDefault="003F138B" w:rsidP="003F138B">
            <w:pPr>
              <w:pStyle w:val="CellText"/>
              <w:rPr>
                <w:rStyle w:val="Strong"/>
              </w:rPr>
            </w:pPr>
            <w:r w:rsidRPr="00057259">
              <w:rPr>
                <w:rStyle w:val="Strong"/>
              </w:rPr>
              <w:t>Latent Conditions</w:t>
            </w:r>
          </w:p>
        </w:tc>
        <w:tc>
          <w:tcPr>
            <w:tcW w:w="5663" w:type="dxa"/>
          </w:tcPr>
          <w:p w14:paraId="1481A5FB" w14:textId="6A56CEC2" w:rsidR="003F138B" w:rsidRPr="000756EB" w:rsidRDefault="003F138B" w:rsidP="003F138B">
            <w:pPr>
              <w:pStyle w:val="CellText"/>
            </w:pPr>
            <w:r w:rsidRPr="000756EB">
              <w:t xml:space="preserve">has the meaning in clause </w:t>
            </w:r>
            <w:r>
              <w:fldChar w:fldCharType="begin"/>
            </w:r>
            <w:r>
              <w:instrText xml:space="preserve">  REF _Ref103619777 \w \h \* MERGEFORMAT </w:instrText>
            </w:r>
            <w:r>
              <w:fldChar w:fldCharType="separate"/>
            </w:r>
            <w:r w:rsidR="00A54AAA" w:rsidRPr="00A54AAA">
              <w:rPr>
                <w:color w:val="000000"/>
              </w:rPr>
              <w:t>10.11(a)</w:t>
            </w:r>
            <w:r>
              <w:fldChar w:fldCharType="end"/>
            </w:r>
            <w:r w:rsidRPr="000756EB">
              <w:t>.</w:t>
            </w:r>
          </w:p>
        </w:tc>
      </w:tr>
      <w:tr w:rsidR="003F138B" w:rsidRPr="000756EB" w14:paraId="58E28A5A" w14:textId="77777777" w:rsidTr="00026709">
        <w:tc>
          <w:tcPr>
            <w:tcW w:w="2263" w:type="dxa"/>
          </w:tcPr>
          <w:p w14:paraId="5473F418" w14:textId="05E277F0" w:rsidR="003F138B" w:rsidRPr="00057259" w:rsidRDefault="003F138B" w:rsidP="003F138B">
            <w:pPr>
              <w:pStyle w:val="CellText"/>
              <w:rPr>
                <w:rStyle w:val="Strong"/>
              </w:rPr>
            </w:pPr>
            <w:r w:rsidRPr="00057259">
              <w:rPr>
                <w:rStyle w:val="Strong"/>
              </w:rPr>
              <w:t>Law</w:t>
            </w:r>
          </w:p>
        </w:tc>
        <w:tc>
          <w:tcPr>
            <w:tcW w:w="5663" w:type="dxa"/>
          </w:tcPr>
          <w:p w14:paraId="7F6821B8" w14:textId="5C1FF279" w:rsidR="003F138B" w:rsidRPr="000756EB" w:rsidRDefault="003F138B" w:rsidP="003F138B">
            <w:pPr>
              <w:pStyle w:val="CellText"/>
            </w:pPr>
            <w:r w:rsidRPr="000756EB">
              <w:t xml:space="preserve">all laws, statutes, ordinances, rules, regulations, by-laws, decrees, orders and the like, and any industrial instruments and any binding determination of an industrial body, whether of governmental or other authority or agency having jurisdiction over the Parties or any of them, or the Works, and which are or may become applicable. </w:t>
            </w:r>
          </w:p>
        </w:tc>
      </w:tr>
      <w:tr w:rsidR="003F138B" w:rsidRPr="000756EB" w14:paraId="33671C64" w14:textId="77777777" w:rsidTr="00026709">
        <w:tc>
          <w:tcPr>
            <w:tcW w:w="2263" w:type="dxa"/>
          </w:tcPr>
          <w:p w14:paraId="05511A99" w14:textId="15B8F043" w:rsidR="003F138B" w:rsidRPr="00057259" w:rsidRDefault="003F138B" w:rsidP="003F138B">
            <w:pPr>
              <w:pStyle w:val="CellText"/>
              <w:rPr>
                <w:rStyle w:val="Strong"/>
              </w:rPr>
            </w:pPr>
            <w:r w:rsidRPr="00057259">
              <w:rPr>
                <w:rStyle w:val="Strong"/>
              </w:rPr>
              <w:t>Legislative Requirement</w:t>
            </w:r>
          </w:p>
        </w:tc>
        <w:tc>
          <w:tcPr>
            <w:tcW w:w="5663" w:type="dxa"/>
          </w:tcPr>
          <w:p w14:paraId="7C0923C4" w14:textId="77777777" w:rsidR="003F138B" w:rsidRPr="000756EB" w:rsidRDefault="003F138B" w:rsidP="003F138B">
            <w:pPr>
              <w:pStyle w:val="ListNumberTable"/>
              <w:numPr>
                <w:ilvl w:val="0"/>
                <w:numId w:val="45"/>
              </w:numPr>
            </w:pPr>
            <w:bookmarkStart w:id="159" w:name="_Ref103619307"/>
            <w:r w:rsidRPr="000756EB">
              <w:t>Laws;</w:t>
            </w:r>
            <w:bookmarkEnd w:id="159"/>
          </w:p>
          <w:p w14:paraId="4F834872" w14:textId="5074795C" w:rsidR="00A24E8C" w:rsidRPr="000756EB" w:rsidRDefault="003F138B" w:rsidP="003F138B">
            <w:pPr>
              <w:pStyle w:val="ListNumberTable"/>
            </w:pPr>
            <w:bookmarkStart w:id="160" w:name="_Ref103619308"/>
            <w:r w:rsidRPr="000756EB">
              <w:t>Approvals; and</w:t>
            </w:r>
            <w:bookmarkEnd w:id="160"/>
          </w:p>
          <w:p w14:paraId="13761097" w14:textId="7EFB0F6D" w:rsidR="003F138B" w:rsidRPr="000756EB" w:rsidRDefault="003F138B" w:rsidP="0083134C">
            <w:pPr>
              <w:pStyle w:val="ListNumberTable"/>
            </w:pPr>
            <w:bookmarkStart w:id="161" w:name="_Ref103619309"/>
            <w:r w:rsidRPr="000756EB">
              <w:t>fees, levies and charges payable in connection with the foregoing and otherwise in connection with the Works including all training payments and levies.</w:t>
            </w:r>
            <w:bookmarkEnd w:id="161"/>
          </w:p>
        </w:tc>
      </w:tr>
      <w:tr w:rsidR="003F138B" w:rsidRPr="000756EB" w14:paraId="3A84A5D2" w14:textId="77777777" w:rsidTr="00026709">
        <w:tc>
          <w:tcPr>
            <w:tcW w:w="2263" w:type="dxa"/>
          </w:tcPr>
          <w:p w14:paraId="2F39EDFF" w14:textId="0DDA2DED" w:rsidR="003F138B" w:rsidRPr="00057259" w:rsidRDefault="003F138B" w:rsidP="003F138B">
            <w:pPr>
              <w:pStyle w:val="CellText"/>
              <w:rPr>
                <w:rStyle w:val="Strong"/>
              </w:rPr>
            </w:pPr>
            <w:r w:rsidRPr="00057259">
              <w:rPr>
                <w:rStyle w:val="Strong"/>
              </w:rPr>
              <w:t>Liquidated Damages</w:t>
            </w:r>
          </w:p>
        </w:tc>
        <w:tc>
          <w:tcPr>
            <w:tcW w:w="5663" w:type="dxa"/>
          </w:tcPr>
          <w:p w14:paraId="5C6C1C40" w14:textId="7D9B756A" w:rsidR="003F138B" w:rsidRPr="000756EB" w:rsidRDefault="003F138B" w:rsidP="003F138B">
            <w:pPr>
              <w:pStyle w:val="CellText"/>
            </w:pPr>
            <w:r w:rsidRPr="000756EB">
              <w:t xml:space="preserve">the liquidated damages payable pursuant to clause </w:t>
            </w:r>
            <w:r>
              <w:fldChar w:fldCharType="begin"/>
            </w:r>
            <w:r>
              <w:instrText xml:space="preserve"> REF _Ref103620502 \w \h </w:instrText>
            </w:r>
            <w:r>
              <w:fldChar w:fldCharType="separate"/>
            </w:r>
            <w:r w:rsidR="00A54AAA">
              <w:t>14</w:t>
            </w:r>
            <w:r>
              <w:fldChar w:fldCharType="end"/>
            </w:r>
            <w:r w:rsidRPr="000756EB">
              <w:t>.</w:t>
            </w:r>
          </w:p>
        </w:tc>
      </w:tr>
      <w:tr w:rsidR="003F138B" w:rsidRPr="000756EB" w14:paraId="78E2FAD4" w14:textId="77777777" w:rsidTr="00026709">
        <w:tc>
          <w:tcPr>
            <w:tcW w:w="2263" w:type="dxa"/>
          </w:tcPr>
          <w:p w14:paraId="79594E36" w14:textId="36BD94D2" w:rsidR="003F138B" w:rsidRPr="00057259" w:rsidRDefault="003F138B" w:rsidP="003F138B">
            <w:pPr>
              <w:pStyle w:val="CellText"/>
              <w:rPr>
                <w:rStyle w:val="Strong"/>
              </w:rPr>
            </w:pPr>
            <w:r w:rsidRPr="00057259">
              <w:rPr>
                <w:rStyle w:val="Strong"/>
              </w:rPr>
              <w:t>Liquidated Damages Amount</w:t>
            </w:r>
          </w:p>
        </w:tc>
        <w:tc>
          <w:tcPr>
            <w:tcW w:w="5663" w:type="dxa"/>
          </w:tcPr>
          <w:p w14:paraId="721A6008" w14:textId="05CC725B" w:rsidR="003F138B" w:rsidRPr="000756EB" w:rsidRDefault="003F138B" w:rsidP="003F138B">
            <w:pPr>
              <w:pStyle w:val="CellText"/>
            </w:pPr>
            <w:r w:rsidRPr="000756EB">
              <w:t xml:space="preserve">has the meaning in clause </w:t>
            </w:r>
            <w:r>
              <w:fldChar w:fldCharType="begin"/>
            </w:r>
            <w:r>
              <w:instrText xml:space="preserve">  REF _Ref103619891 \w \h \* MERGEFORMAT </w:instrText>
            </w:r>
            <w:r>
              <w:fldChar w:fldCharType="separate"/>
            </w:r>
            <w:r w:rsidR="00A54AAA" w:rsidRPr="00A54AAA">
              <w:rPr>
                <w:color w:val="000000"/>
              </w:rPr>
              <w:t>14(a)</w:t>
            </w:r>
            <w:r>
              <w:fldChar w:fldCharType="end"/>
            </w:r>
            <w:r w:rsidRPr="000756EB">
              <w:t>.</w:t>
            </w:r>
          </w:p>
        </w:tc>
      </w:tr>
      <w:tr w:rsidR="003F138B" w:rsidRPr="000756EB" w14:paraId="1360F492" w14:textId="77777777" w:rsidTr="00026709">
        <w:tc>
          <w:tcPr>
            <w:tcW w:w="2263" w:type="dxa"/>
          </w:tcPr>
          <w:p w14:paraId="0B25AFE4" w14:textId="09934FD2" w:rsidR="003F138B" w:rsidRPr="00057259" w:rsidRDefault="003F138B" w:rsidP="003F138B">
            <w:pPr>
              <w:pStyle w:val="CellText"/>
              <w:rPr>
                <w:rStyle w:val="Strong"/>
              </w:rPr>
            </w:pPr>
            <w:r w:rsidRPr="00057259">
              <w:rPr>
                <w:rStyle w:val="Strong"/>
              </w:rPr>
              <w:t>Liquidated Damages Cap</w:t>
            </w:r>
          </w:p>
        </w:tc>
        <w:tc>
          <w:tcPr>
            <w:tcW w:w="5663" w:type="dxa"/>
          </w:tcPr>
          <w:p w14:paraId="3FD96E15" w14:textId="6634CFD0" w:rsidR="003F138B" w:rsidRPr="000756EB" w:rsidRDefault="003F138B" w:rsidP="003F138B">
            <w:pPr>
              <w:pStyle w:val="CellText"/>
            </w:pPr>
            <w:r w:rsidRPr="000756EB">
              <w:t>the amount specified in Item</w:t>
            </w:r>
            <w:r>
              <w:t xml:space="preserve"> </w:t>
            </w:r>
            <w:r>
              <w:fldChar w:fldCharType="begin"/>
            </w:r>
            <w:r>
              <w:instrText xml:space="preserve"> REF _Ref103786885 \r \h </w:instrText>
            </w:r>
            <w:r>
              <w:fldChar w:fldCharType="separate"/>
            </w:r>
            <w:r w:rsidR="00A54AAA">
              <w:t>9</w:t>
            </w:r>
            <w:r>
              <w:fldChar w:fldCharType="end"/>
            </w:r>
            <w:r w:rsidRPr="000756EB">
              <w:t>.</w:t>
            </w:r>
          </w:p>
        </w:tc>
      </w:tr>
      <w:tr w:rsidR="003F138B" w:rsidRPr="000756EB" w14:paraId="4BE83D3F" w14:textId="77777777" w:rsidTr="00026709">
        <w:tc>
          <w:tcPr>
            <w:tcW w:w="2263" w:type="dxa"/>
          </w:tcPr>
          <w:p w14:paraId="6D283238" w14:textId="27827F31" w:rsidR="003F138B" w:rsidRPr="00057259" w:rsidRDefault="003F138B" w:rsidP="003F138B">
            <w:pPr>
              <w:pStyle w:val="CellText"/>
              <w:rPr>
                <w:rStyle w:val="Strong"/>
              </w:rPr>
            </w:pPr>
            <w:r w:rsidRPr="00057259">
              <w:rPr>
                <w:rStyle w:val="Strong"/>
              </w:rPr>
              <w:t>Loss</w:t>
            </w:r>
          </w:p>
        </w:tc>
        <w:tc>
          <w:tcPr>
            <w:tcW w:w="5663" w:type="dxa"/>
          </w:tcPr>
          <w:p w14:paraId="3A1B7F1D" w14:textId="54564474" w:rsidR="003F138B" w:rsidRPr="000756EB" w:rsidRDefault="003F138B" w:rsidP="003F138B">
            <w:pPr>
              <w:pStyle w:val="CellText"/>
            </w:pPr>
            <w:r w:rsidRPr="000756EB">
              <w:t>any liability, cost, expense, loss, personal injury (including illness), death or damage, amounts payable on a Claim (whether or not the Claim is successful), legal costs and disbursements on a full indemnity basis.</w:t>
            </w:r>
          </w:p>
        </w:tc>
      </w:tr>
      <w:tr w:rsidR="003F138B" w:rsidRPr="000756EB" w14:paraId="468B1B10" w14:textId="77777777" w:rsidTr="00026709">
        <w:tc>
          <w:tcPr>
            <w:tcW w:w="2263" w:type="dxa"/>
          </w:tcPr>
          <w:p w14:paraId="53BCE4FA" w14:textId="619A1133" w:rsidR="003F138B" w:rsidRPr="00057259" w:rsidDel="00D1344A" w:rsidRDefault="003F138B" w:rsidP="003F138B">
            <w:pPr>
              <w:pStyle w:val="CellText"/>
              <w:rPr>
                <w:rStyle w:val="Strong"/>
              </w:rPr>
            </w:pPr>
            <w:r w:rsidRPr="00057259">
              <w:rPr>
                <w:rStyle w:val="Strong"/>
              </w:rPr>
              <w:lastRenderedPageBreak/>
              <w:t>Materials and Equipment</w:t>
            </w:r>
          </w:p>
        </w:tc>
        <w:tc>
          <w:tcPr>
            <w:tcW w:w="5663" w:type="dxa"/>
          </w:tcPr>
          <w:p w14:paraId="10A9360C" w14:textId="6E92A9F1" w:rsidR="003F138B" w:rsidRPr="000756EB" w:rsidDel="00D1344A" w:rsidRDefault="003F138B" w:rsidP="003F138B">
            <w:pPr>
              <w:pStyle w:val="CellText"/>
            </w:pPr>
            <w:r w:rsidRPr="000756EB">
              <w:t>all materials, goods, parts, equipment, hardware, software and any other items which are used in and form part of the Works.</w:t>
            </w:r>
          </w:p>
        </w:tc>
      </w:tr>
      <w:tr w:rsidR="003F138B" w:rsidRPr="000756EB" w14:paraId="6C9CBBD3" w14:textId="77777777" w:rsidTr="00026709">
        <w:tc>
          <w:tcPr>
            <w:tcW w:w="2263" w:type="dxa"/>
          </w:tcPr>
          <w:p w14:paraId="7CBEF073" w14:textId="53DE6C83" w:rsidR="003F138B" w:rsidRPr="00057259" w:rsidRDefault="003F138B" w:rsidP="003F138B">
            <w:pPr>
              <w:pStyle w:val="CellText"/>
              <w:rPr>
                <w:rStyle w:val="Strong"/>
              </w:rPr>
            </w:pPr>
            <w:r w:rsidRPr="00057259">
              <w:rPr>
                <w:rStyle w:val="Strong"/>
              </w:rPr>
              <w:t>Milestone Amount</w:t>
            </w:r>
          </w:p>
        </w:tc>
        <w:tc>
          <w:tcPr>
            <w:tcW w:w="5663" w:type="dxa"/>
          </w:tcPr>
          <w:p w14:paraId="441B7678" w14:textId="336BD333" w:rsidR="003F138B" w:rsidRPr="000756EB" w:rsidRDefault="003F138B" w:rsidP="003F138B">
            <w:pPr>
              <w:pStyle w:val="CellText"/>
            </w:pPr>
            <w:r w:rsidRPr="000756EB">
              <w:t>if the Contract Price is a lump sum, the milestone amounts set out in Item</w:t>
            </w:r>
            <w:r>
              <w:t xml:space="preserve"> </w:t>
            </w:r>
            <w:r>
              <w:fldChar w:fldCharType="begin"/>
            </w:r>
            <w:r>
              <w:instrText xml:space="preserve"> REF _Ref103786904 \r \h </w:instrText>
            </w:r>
            <w:r>
              <w:fldChar w:fldCharType="separate"/>
            </w:r>
            <w:r w:rsidR="00A54AAA">
              <w:t>34</w:t>
            </w:r>
            <w:r>
              <w:fldChar w:fldCharType="end"/>
            </w:r>
            <w:r w:rsidRPr="000756EB">
              <w:t>.</w:t>
            </w:r>
          </w:p>
        </w:tc>
      </w:tr>
      <w:tr w:rsidR="003F138B" w:rsidRPr="000756EB" w14:paraId="7298BD9A" w14:textId="77777777" w:rsidTr="00026709">
        <w:tc>
          <w:tcPr>
            <w:tcW w:w="2263" w:type="dxa"/>
          </w:tcPr>
          <w:p w14:paraId="55FB7CC4" w14:textId="68AE9F19" w:rsidR="003F138B" w:rsidRPr="00057259" w:rsidRDefault="003F138B" w:rsidP="003F138B">
            <w:pPr>
              <w:pStyle w:val="CellText"/>
              <w:rPr>
                <w:rStyle w:val="Strong"/>
              </w:rPr>
            </w:pPr>
            <w:r w:rsidRPr="00057259">
              <w:rPr>
                <w:rStyle w:val="Strong"/>
              </w:rPr>
              <w:t>Milestone Event</w:t>
            </w:r>
          </w:p>
        </w:tc>
        <w:tc>
          <w:tcPr>
            <w:tcW w:w="5663" w:type="dxa"/>
          </w:tcPr>
          <w:p w14:paraId="2BEE5DFF" w14:textId="60E49905" w:rsidR="003F138B" w:rsidRPr="000756EB" w:rsidRDefault="003F138B" w:rsidP="003F138B">
            <w:pPr>
              <w:pStyle w:val="CellText"/>
            </w:pPr>
            <w:r w:rsidRPr="000756EB">
              <w:t>if the Contract Price is a lump sum, the milestone events set out in Item</w:t>
            </w:r>
            <w:r>
              <w:t xml:space="preserve"> </w:t>
            </w:r>
            <w:r>
              <w:fldChar w:fldCharType="begin"/>
            </w:r>
            <w:r>
              <w:instrText xml:space="preserve"> REF _Ref103786917 \r \h </w:instrText>
            </w:r>
            <w:r>
              <w:fldChar w:fldCharType="separate"/>
            </w:r>
            <w:r w:rsidR="00A54AAA">
              <w:t>33</w:t>
            </w:r>
            <w:r>
              <w:fldChar w:fldCharType="end"/>
            </w:r>
            <w:r w:rsidRPr="000756EB">
              <w:t>.</w:t>
            </w:r>
          </w:p>
        </w:tc>
      </w:tr>
      <w:tr w:rsidR="003F138B" w:rsidRPr="000756EB" w14:paraId="309BE8D5" w14:textId="77777777" w:rsidTr="00026709">
        <w:tc>
          <w:tcPr>
            <w:tcW w:w="2263" w:type="dxa"/>
          </w:tcPr>
          <w:p w14:paraId="517E4A29" w14:textId="68400DD1" w:rsidR="003F138B" w:rsidRPr="00057259" w:rsidRDefault="003F138B" w:rsidP="003F138B">
            <w:pPr>
              <w:pStyle w:val="CellText"/>
              <w:rPr>
                <w:rStyle w:val="Strong"/>
              </w:rPr>
            </w:pPr>
            <w:r w:rsidRPr="00057259">
              <w:rPr>
                <w:rStyle w:val="Strong"/>
              </w:rPr>
              <w:t>Minor Defects</w:t>
            </w:r>
          </w:p>
        </w:tc>
        <w:tc>
          <w:tcPr>
            <w:tcW w:w="5663" w:type="dxa"/>
          </w:tcPr>
          <w:p w14:paraId="7C5EEDFA" w14:textId="77777777" w:rsidR="003F138B" w:rsidRPr="000756EB" w:rsidRDefault="003F138B" w:rsidP="003F138B">
            <w:pPr>
              <w:pStyle w:val="CellText"/>
            </w:pPr>
            <w:r w:rsidRPr="000756EB">
              <w:t>Defects, which:</w:t>
            </w:r>
          </w:p>
          <w:p w14:paraId="60DC94F7" w14:textId="77777777" w:rsidR="003F138B" w:rsidRPr="000756EB" w:rsidRDefault="003F138B" w:rsidP="003F138B">
            <w:pPr>
              <w:pStyle w:val="ListNumberTable"/>
              <w:numPr>
                <w:ilvl w:val="0"/>
                <w:numId w:val="46"/>
              </w:numPr>
            </w:pPr>
            <w:bookmarkStart w:id="162" w:name="_Ref103619310"/>
            <w:r w:rsidRPr="000756EB">
              <w:t>do not prevent the Works from being reasonably capable of being used for the intended purpose;</w:t>
            </w:r>
            <w:bookmarkEnd w:id="162"/>
            <w:r w:rsidRPr="000756EB">
              <w:t xml:space="preserve"> </w:t>
            </w:r>
          </w:p>
          <w:p w14:paraId="564B77B9" w14:textId="57483950" w:rsidR="00A24E8C" w:rsidRPr="000756EB" w:rsidRDefault="003F138B" w:rsidP="003F138B">
            <w:pPr>
              <w:pStyle w:val="ListNumberTable"/>
            </w:pPr>
            <w:bookmarkStart w:id="163" w:name="_Ref103619311"/>
            <w:r w:rsidRPr="000756EB">
              <w:t>the Principal determines the Contractor has reasonable grounds for not promptly rectifying; and</w:t>
            </w:r>
            <w:bookmarkEnd w:id="163"/>
          </w:p>
          <w:p w14:paraId="74EFDA70" w14:textId="39FA3C3D" w:rsidR="003F138B" w:rsidRPr="000756EB" w:rsidRDefault="003F138B" w:rsidP="0083134C">
            <w:pPr>
              <w:pStyle w:val="ListNumberTable"/>
            </w:pPr>
            <w:bookmarkStart w:id="164" w:name="_Ref103619312"/>
            <w:r w:rsidRPr="000756EB">
              <w:t>the rectification of which will not prejudice the convenient use of the Works.</w:t>
            </w:r>
            <w:bookmarkEnd w:id="164"/>
          </w:p>
        </w:tc>
      </w:tr>
      <w:tr w:rsidR="003F138B" w:rsidRPr="000756EB" w14:paraId="2A992CFB" w14:textId="77777777" w:rsidTr="00026709">
        <w:tc>
          <w:tcPr>
            <w:tcW w:w="2263" w:type="dxa"/>
          </w:tcPr>
          <w:p w14:paraId="1E63C9C1" w14:textId="515F53DA" w:rsidR="003F138B" w:rsidRPr="00057259" w:rsidRDefault="003F138B" w:rsidP="003F138B">
            <w:pPr>
              <w:pStyle w:val="CellText"/>
              <w:rPr>
                <w:rStyle w:val="Strong"/>
              </w:rPr>
            </w:pPr>
            <w:r w:rsidRPr="00057259">
              <w:rPr>
                <w:rStyle w:val="Strong"/>
              </w:rPr>
              <w:t>Moral Rights</w:t>
            </w:r>
          </w:p>
        </w:tc>
        <w:tc>
          <w:tcPr>
            <w:tcW w:w="5663" w:type="dxa"/>
          </w:tcPr>
          <w:p w14:paraId="753FC5EE" w14:textId="5120B4A6" w:rsidR="003F138B" w:rsidRPr="000756EB" w:rsidRDefault="003F138B" w:rsidP="003F138B">
            <w:pPr>
              <w:pStyle w:val="CellText"/>
            </w:pPr>
            <w:r w:rsidRPr="000756EB">
              <w:t xml:space="preserve">has the meaning given in the </w:t>
            </w:r>
            <w:r w:rsidRPr="00595928">
              <w:rPr>
                <w:i/>
                <w:iCs/>
              </w:rPr>
              <w:t>Copyright Act 1968</w:t>
            </w:r>
            <w:r w:rsidRPr="000756EB">
              <w:t xml:space="preserve"> (Cth).</w:t>
            </w:r>
          </w:p>
        </w:tc>
      </w:tr>
      <w:tr w:rsidR="003F138B" w:rsidRPr="000756EB" w14:paraId="33FFE394" w14:textId="77777777" w:rsidTr="00026709">
        <w:tc>
          <w:tcPr>
            <w:tcW w:w="2263" w:type="dxa"/>
          </w:tcPr>
          <w:p w14:paraId="24EAA719" w14:textId="7ACA76E2" w:rsidR="003F138B" w:rsidRPr="00057259" w:rsidRDefault="003F138B" w:rsidP="003F138B">
            <w:pPr>
              <w:pStyle w:val="CellText"/>
              <w:rPr>
                <w:rStyle w:val="Strong"/>
              </w:rPr>
            </w:pPr>
            <w:r w:rsidRPr="00057259">
              <w:rPr>
                <w:rStyle w:val="Strong"/>
              </w:rPr>
              <w:t>Native Title Claim</w:t>
            </w:r>
          </w:p>
        </w:tc>
        <w:tc>
          <w:tcPr>
            <w:tcW w:w="5663" w:type="dxa"/>
          </w:tcPr>
          <w:p w14:paraId="5919207B" w14:textId="443FBF4D" w:rsidR="003F138B" w:rsidRPr="000756EB" w:rsidRDefault="003F138B" w:rsidP="003F138B">
            <w:pPr>
              <w:pStyle w:val="CellText"/>
            </w:pPr>
            <w:r w:rsidRPr="000756EB">
              <w:t xml:space="preserve">any claim or application for a determination of native title under the </w:t>
            </w:r>
            <w:r w:rsidRPr="00595928">
              <w:rPr>
                <w:i/>
                <w:iCs/>
              </w:rPr>
              <w:t>Native Title Act 1993</w:t>
            </w:r>
            <w:r w:rsidRPr="000756EB">
              <w:t xml:space="preserve"> (Cth).</w:t>
            </w:r>
          </w:p>
        </w:tc>
      </w:tr>
      <w:tr w:rsidR="003F138B" w:rsidRPr="000756EB" w14:paraId="7C45DCD7" w14:textId="77777777" w:rsidTr="00026709">
        <w:tc>
          <w:tcPr>
            <w:tcW w:w="2263" w:type="dxa"/>
          </w:tcPr>
          <w:p w14:paraId="4505CB20" w14:textId="1F3614F3" w:rsidR="003F138B" w:rsidRPr="00057259" w:rsidRDefault="003F138B" w:rsidP="003F138B">
            <w:pPr>
              <w:pStyle w:val="CellText"/>
              <w:rPr>
                <w:rStyle w:val="Strong"/>
              </w:rPr>
            </w:pPr>
            <w:r>
              <w:rPr>
                <w:rStyle w:val="Strong"/>
              </w:rPr>
              <w:t>Notifiable Incident</w:t>
            </w:r>
          </w:p>
        </w:tc>
        <w:tc>
          <w:tcPr>
            <w:tcW w:w="5663" w:type="dxa"/>
          </w:tcPr>
          <w:p w14:paraId="78CE7708" w14:textId="77777777" w:rsidR="003F138B" w:rsidRDefault="003F138B" w:rsidP="003F138B">
            <w:pPr>
              <w:pStyle w:val="CellText"/>
            </w:pPr>
            <w:r>
              <w:t xml:space="preserve">any act, event or circumstance which occurs in connection with the performance of the Works which: </w:t>
            </w:r>
          </w:p>
          <w:p w14:paraId="09CF0BD8" w14:textId="77777777" w:rsidR="00A24E8C" w:rsidRDefault="003F138B" w:rsidP="003F138B">
            <w:pPr>
              <w:pStyle w:val="ListNumberTable"/>
              <w:numPr>
                <w:ilvl w:val="0"/>
                <w:numId w:val="47"/>
              </w:numPr>
            </w:pPr>
            <w:r>
              <w:t>is required by the Work Health and Safety Requirements or Environmental Requirements (or both) to be notified to a regulator; or</w:t>
            </w:r>
          </w:p>
          <w:p w14:paraId="0A4E6358" w14:textId="54D85202" w:rsidR="003F138B" w:rsidRPr="000756EB" w:rsidRDefault="003F138B" w:rsidP="0083134C">
            <w:pPr>
              <w:pStyle w:val="ListNumberTable"/>
              <w:numPr>
                <w:ilvl w:val="0"/>
                <w:numId w:val="47"/>
              </w:numPr>
            </w:pPr>
            <w:r>
              <w:t>results in, could have resulted in or still has the potential to result in, a serious injury to a person or the Environment.</w:t>
            </w:r>
          </w:p>
        </w:tc>
      </w:tr>
      <w:tr w:rsidR="003F138B" w:rsidRPr="000756EB" w14:paraId="12B91D37" w14:textId="77777777" w:rsidTr="00026709">
        <w:tc>
          <w:tcPr>
            <w:tcW w:w="2263" w:type="dxa"/>
          </w:tcPr>
          <w:p w14:paraId="0E6F0A85" w14:textId="62A285B2" w:rsidR="003F138B" w:rsidRDefault="003F138B" w:rsidP="003F138B">
            <w:pPr>
              <w:pStyle w:val="CellText"/>
              <w:rPr>
                <w:rStyle w:val="Strong"/>
              </w:rPr>
            </w:pPr>
            <w:r w:rsidRPr="00057259">
              <w:rPr>
                <w:rStyle w:val="Strong"/>
              </w:rPr>
              <w:t xml:space="preserve">Operations and Maintenance Manuals </w:t>
            </w:r>
          </w:p>
        </w:tc>
        <w:tc>
          <w:tcPr>
            <w:tcW w:w="5663" w:type="dxa"/>
          </w:tcPr>
          <w:p w14:paraId="54F33EB2" w14:textId="19AC2FF0" w:rsidR="003F138B" w:rsidRDefault="00EF3554" w:rsidP="003F138B">
            <w:pPr>
              <w:pStyle w:val="CellText"/>
            </w:pPr>
            <w:r>
              <w:t xml:space="preserve">if stated to be required in Item </w:t>
            </w:r>
            <w:r>
              <w:fldChar w:fldCharType="begin"/>
            </w:r>
            <w:r>
              <w:instrText xml:space="preserve"> REF _Ref103846422 \r \h </w:instrText>
            </w:r>
            <w:r>
              <w:fldChar w:fldCharType="separate"/>
            </w:r>
            <w:r w:rsidR="00A54AAA">
              <w:t>21</w:t>
            </w:r>
            <w:r>
              <w:fldChar w:fldCharType="end"/>
            </w:r>
            <w:r>
              <w:t xml:space="preserve">, </w:t>
            </w:r>
            <w:r w:rsidR="003F138B" w:rsidRPr="000756EB">
              <w:t xml:space="preserve">the manuals to be prepared by the Contractor in accordance with clause </w:t>
            </w:r>
            <w:r w:rsidR="003F138B">
              <w:fldChar w:fldCharType="begin"/>
            </w:r>
            <w:r w:rsidR="003F138B">
              <w:instrText xml:space="preserve">  REF _Ref103619632 \w \h \* MERGEFORMAT </w:instrText>
            </w:r>
            <w:r w:rsidR="003F138B">
              <w:fldChar w:fldCharType="separate"/>
            </w:r>
            <w:r w:rsidR="00A54AAA" w:rsidRPr="00A54AAA">
              <w:rPr>
                <w:color w:val="000000"/>
              </w:rPr>
              <w:t>6.3(b)</w:t>
            </w:r>
            <w:r w:rsidR="003F138B">
              <w:fldChar w:fldCharType="end"/>
            </w:r>
            <w:r w:rsidR="003F138B" w:rsidRPr="000756EB">
              <w:t xml:space="preserve"> for the operation, maintenance and repair of the Works.</w:t>
            </w:r>
          </w:p>
        </w:tc>
      </w:tr>
      <w:tr w:rsidR="003F138B" w:rsidRPr="000756EB" w14:paraId="382FB6FC" w14:textId="77777777" w:rsidTr="00026709">
        <w:tc>
          <w:tcPr>
            <w:tcW w:w="2263" w:type="dxa"/>
          </w:tcPr>
          <w:p w14:paraId="6BB264B2" w14:textId="198BC49B" w:rsidR="003F138B" w:rsidRPr="00057259" w:rsidRDefault="003F138B" w:rsidP="003F138B">
            <w:pPr>
              <w:pStyle w:val="CellText"/>
              <w:rPr>
                <w:rStyle w:val="Strong"/>
              </w:rPr>
            </w:pPr>
            <w:r w:rsidRPr="00377D77">
              <w:rPr>
                <w:rStyle w:val="Strong"/>
              </w:rPr>
              <w:t>Pandemic Management Plan</w:t>
            </w:r>
          </w:p>
        </w:tc>
        <w:tc>
          <w:tcPr>
            <w:tcW w:w="5663" w:type="dxa"/>
          </w:tcPr>
          <w:p w14:paraId="35CDEDFC" w14:textId="220226BB" w:rsidR="003F138B" w:rsidRPr="000756EB" w:rsidRDefault="003F138B" w:rsidP="003F138B">
            <w:pPr>
              <w:pStyle w:val="CellText"/>
            </w:pPr>
            <w:r w:rsidRPr="00377D77">
              <w:t>the pandemic management plan for the Work, as required under the Project Requirements.</w:t>
            </w:r>
          </w:p>
        </w:tc>
      </w:tr>
      <w:tr w:rsidR="003F138B" w:rsidRPr="000756EB" w14:paraId="142017EA" w14:textId="77777777" w:rsidTr="00026709">
        <w:tc>
          <w:tcPr>
            <w:tcW w:w="2263" w:type="dxa"/>
          </w:tcPr>
          <w:p w14:paraId="48F499E9" w14:textId="2E422F12" w:rsidR="003F138B" w:rsidRPr="00377D77" w:rsidRDefault="003F138B" w:rsidP="003F138B">
            <w:pPr>
              <w:pStyle w:val="CellText"/>
              <w:rPr>
                <w:rStyle w:val="Strong"/>
              </w:rPr>
            </w:pPr>
            <w:r>
              <w:rPr>
                <w:rStyle w:val="Strong"/>
              </w:rPr>
              <w:lastRenderedPageBreak/>
              <w:t>Panel Agreement</w:t>
            </w:r>
          </w:p>
        </w:tc>
        <w:tc>
          <w:tcPr>
            <w:tcW w:w="5663" w:type="dxa"/>
          </w:tcPr>
          <w:p w14:paraId="6AC14926" w14:textId="3C148ED2" w:rsidR="003F138B" w:rsidRPr="00377D77" w:rsidRDefault="003F138B" w:rsidP="003F138B">
            <w:pPr>
              <w:pStyle w:val="CellText"/>
            </w:pPr>
            <w:r w:rsidRPr="00F9624A">
              <w:t xml:space="preserve">the agreement between WALGA and the Contractor, regarding the panel pursuant to which the Contractor is </w:t>
            </w:r>
            <w:r>
              <w:t>performing</w:t>
            </w:r>
            <w:r w:rsidRPr="00F9624A">
              <w:t xml:space="preserve"> the </w:t>
            </w:r>
            <w:r>
              <w:t>Works</w:t>
            </w:r>
            <w:r w:rsidRPr="00F9624A">
              <w:t xml:space="preserve"> </w:t>
            </w:r>
            <w:r>
              <w:t>for</w:t>
            </w:r>
            <w:r w:rsidRPr="00F9624A">
              <w:t xml:space="preserve"> the Principal.</w:t>
            </w:r>
          </w:p>
        </w:tc>
      </w:tr>
      <w:tr w:rsidR="003F138B" w:rsidRPr="000756EB" w14:paraId="1624FB7C" w14:textId="77777777" w:rsidTr="00026709">
        <w:tc>
          <w:tcPr>
            <w:tcW w:w="2263" w:type="dxa"/>
          </w:tcPr>
          <w:p w14:paraId="2F29E3AF" w14:textId="23D086A9" w:rsidR="003F138B" w:rsidRDefault="003F138B" w:rsidP="003F138B">
            <w:pPr>
              <w:pStyle w:val="CellText"/>
              <w:rPr>
                <w:rStyle w:val="Strong"/>
              </w:rPr>
            </w:pPr>
            <w:r w:rsidRPr="00057259">
              <w:rPr>
                <w:rStyle w:val="Strong"/>
              </w:rPr>
              <w:t>Parent Company Guarantee</w:t>
            </w:r>
          </w:p>
        </w:tc>
        <w:tc>
          <w:tcPr>
            <w:tcW w:w="5663" w:type="dxa"/>
          </w:tcPr>
          <w:p w14:paraId="75108757" w14:textId="0F0D7C40" w:rsidR="003F138B" w:rsidRPr="00F9624A" w:rsidRDefault="003F138B" w:rsidP="003F138B">
            <w:pPr>
              <w:pStyle w:val="CellText"/>
            </w:pPr>
            <w:r w:rsidRPr="000756EB">
              <w:t xml:space="preserve">the parent company guarantee that the Contractor Guarantor is required to provide to the Principal in accordance with clause </w:t>
            </w:r>
            <w:r>
              <w:fldChar w:fldCharType="begin"/>
            </w:r>
            <w:r>
              <w:instrText xml:space="preserve">  REF _Ref103619588 \w \h \* MERGEFORMAT </w:instrText>
            </w:r>
            <w:r>
              <w:fldChar w:fldCharType="separate"/>
            </w:r>
            <w:r w:rsidR="00A54AAA" w:rsidRPr="00A54AAA">
              <w:rPr>
                <w:color w:val="000000"/>
              </w:rPr>
              <w:t>5.9</w:t>
            </w:r>
            <w:r>
              <w:fldChar w:fldCharType="end"/>
            </w:r>
            <w:r w:rsidRPr="000756EB">
              <w:t>.</w:t>
            </w:r>
          </w:p>
        </w:tc>
      </w:tr>
      <w:tr w:rsidR="003F138B" w:rsidRPr="000756EB" w14:paraId="0B493389" w14:textId="77777777" w:rsidTr="00026709">
        <w:tc>
          <w:tcPr>
            <w:tcW w:w="2263" w:type="dxa"/>
          </w:tcPr>
          <w:p w14:paraId="3C46BDA2" w14:textId="124AC7DF" w:rsidR="003F138B" w:rsidRPr="00057259" w:rsidRDefault="003F138B" w:rsidP="003F138B">
            <w:pPr>
              <w:pStyle w:val="CellText"/>
              <w:rPr>
                <w:rStyle w:val="Strong"/>
              </w:rPr>
            </w:pPr>
            <w:r w:rsidRPr="00057259">
              <w:rPr>
                <w:rStyle w:val="Strong"/>
              </w:rPr>
              <w:t>Party</w:t>
            </w:r>
          </w:p>
        </w:tc>
        <w:tc>
          <w:tcPr>
            <w:tcW w:w="5663" w:type="dxa"/>
          </w:tcPr>
          <w:p w14:paraId="00E5CF2A" w14:textId="59E25E5C" w:rsidR="003F138B" w:rsidRPr="000756EB" w:rsidRDefault="003F138B" w:rsidP="003F138B">
            <w:pPr>
              <w:pStyle w:val="CellText"/>
            </w:pPr>
            <w:r w:rsidRPr="000756EB">
              <w:t xml:space="preserve">the Principal or the Contractor (together the </w:t>
            </w:r>
            <w:r w:rsidRPr="00595928">
              <w:rPr>
                <w:b/>
                <w:bCs/>
              </w:rPr>
              <w:t>Parties</w:t>
            </w:r>
            <w:r w:rsidRPr="000756EB">
              <w:t>).</w:t>
            </w:r>
          </w:p>
        </w:tc>
      </w:tr>
      <w:tr w:rsidR="003F138B" w:rsidRPr="000756EB" w14:paraId="4B02F488" w14:textId="77777777" w:rsidTr="00026709">
        <w:tc>
          <w:tcPr>
            <w:tcW w:w="2263" w:type="dxa"/>
          </w:tcPr>
          <w:p w14:paraId="74C68CBC" w14:textId="4B6BD8E1" w:rsidR="003F138B" w:rsidRPr="00057259" w:rsidDel="00D1344A" w:rsidRDefault="003F138B" w:rsidP="003F138B">
            <w:pPr>
              <w:pStyle w:val="CellText"/>
              <w:rPr>
                <w:rStyle w:val="Strong"/>
              </w:rPr>
            </w:pPr>
            <w:r w:rsidRPr="00057259">
              <w:rPr>
                <w:rStyle w:val="Strong"/>
              </w:rPr>
              <w:t>Performance Securities</w:t>
            </w:r>
          </w:p>
        </w:tc>
        <w:tc>
          <w:tcPr>
            <w:tcW w:w="5663" w:type="dxa"/>
          </w:tcPr>
          <w:p w14:paraId="0011EECE" w14:textId="294A9319" w:rsidR="003F138B" w:rsidRPr="000756EB" w:rsidDel="00D1344A" w:rsidRDefault="003F138B" w:rsidP="003F138B">
            <w:pPr>
              <w:pStyle w:val="CellText"/>
            </w:pPr>
            <w:r w:rsidRPr="000756EB">
              <w:t>the performance securities described in Item</w:t>
            </w:r>
            <w:r>
              <w:t xml:space="preserve"> </w:t>
            </w:r>
            <w:r>
              <w:fldChar w:fldCharType="begin"/>
            </w:r>
            <w:r>
              <w:instrText xml:space="preserve"> REF _Ref103786489 \r \h </w:instrText>
            </w:r>
            <w:r>
              <w:fldChar w:fldCharType="separate"/>
            </w:r>
            <w:r w:rsidR="00A54AAA">
              <w:t>16</w:t>
            </w:r>
            <w:r>
              <w:fldChar w:fldCharType="end"/>
            </w:r>
            <w:r w:rsidRPr="000756EB">
              <w:t xml:space="preserve">, including the Works Security, Defects Liability Security and the Advance Payment Security, and any replacement securities required under clause </w:t>
            </w:r>
            <w:r>
              <w:fldChar w:fldCharType="begin"/>
            </w:r>
            <w:r>
              <w:instrText xml:space="preserve">  REF _Ref103619565 \w \h \* MERGEFORMAT </w:instrText>
            </w:r>
            <w:r>
              <w:fldChar w:fldCharType="separate"/>
            </w:r>
            <w:r w:rsidR="00A54AAA" w:rsidRPr="00A54AAA">
              <w:rPr>
                <w:color w:val="000000"/>
              </w:rPr>
              <w:t>5.4</w:t>
            </w:r>
            <w:r>
              <w:fldChar w:fldCharType="end"/>
            </w:r>
            <w:r w:rsidRPr="000756EB">
              <w:t>.</w:t>
            </w:r>
          </w:p>
        </w:tc>
      </w:tr>
      <w:tr w:rsidR="003F138B" w:rsidRPr="000756EB" w14:paraId="7949C93D" w14:textId="77777777" w:rsidTr="00026709">
        <w:tc>
          <w:tcPr>
            <w:tcW w:w="2263" w:type="dxa"/>
          </w:tcPr>
          <w:p w14:paraId="2E716CAC" w14:textId="1EBA2039" w:rsidR="003F138B" w:rsidRPr="00057259" w:rsidRDefault="003F138B" w:rsidP="003F138B">
            <w:pPr>
              <w:pStyle w:val="CellText"/>
              <w:rPr>
                <w:rStyle w:val="Strong"/>
              </w:rPr>
            </w:pPr>
            <w:r w:rsidRPr="00057259">
              <w:rPr>
                <w:rStyle w:val="Strong"/>
              </w:rPr>
              <w:t>Personnel</w:t>
            </w:r>
          </w:p>
        </w:tc>
        <w:tc>
          <w:tcPr>
            <w:tcW w:w="5663" w:type="dxa"/>
          </w:tcPr>
          <w:p w14:paraId="5062CC70" w14:textId="6572F64F" w:rsidR="003F138B" w:rsidRPr="000756EB" w:rsidRDefault="003F138B" w:rsidP="003F138B">
            <w:pPr>
              <w:pStyle w:val="CellText"/>
            </w:pPr>
            <w:r w:rsidRPr="000756EB">
              <w:t>the Contractor Personnel or the Principal Personnel, as the context requires.</w:t>
            </w:r>
          </w:p>
        </w:tc>
      </w:tr>
      <w:tr w:rsidR="003F138B" w:rsidRPr="000756EB" w14:paraId="27705264" w14:textId="77777777" w:rsidTr="00026709">
        <w:tc>
          <w:tcPr>
            <w:tcW w:w="2263" w:type="dxa"/>
          </w:tcPr>
          <w:p w14:paraId="09BA2BD0" w14:textId="1B159C93" w:rsidR="003F138B" w:rsidRPr="00057259" w:rsidRDefault="003F138B" w:rsidP="003F138B">
            <w:pPr>
              <w:pStyle w:val="CellText"/>
              <w:rPr>
                <w:rStyle w:val="Strong"/>
              </w:rPr>
            </w:pPr>
            <w:r w:rsidRPr="00057259">
              <w:rPr>
                <w:rStyle w:val="Strong"/>
              </w:rPr>
              <w:t>Policies and Guidelines</w:t>
            </w:r>
          </w:p>
        </w:tc>
        <w:tc>
          <w:tcPr>
            <w:tcW w:w="5663" w:type="dxa"/>
          </w:tcPr>
          <w:p w14:paraId="27246981" w14:textId="77777777" w:rsidR="003F138B" w:rsidRPr="000756EB" w:rsidRDefault="003F138B" w:rsidP="003F138B">
            <w:pPr>
              <w:pStyle w:val="CellText"/>
            </w:pPr>
            <w:r w:rsidRPr="000756EB">
              <w:t>the policies and guidelines of the Principal:</w:t>
            </w:r>
          </w:p>
          <w:p w14:paraId="3AF032E2" w14:textId="4472EC42" w:rsidR="003F138B" w:rsidRPr="000756EB" w:rsidRDefault="003F138B" w:rsidP="0083134C">
            <w:pPr>
              <w:pStyle w:val="ListNumberTable"/>
              <w:numPr>
                <w:ilvl w:val="0"/>
                <w:numId w:val="63"/>
              </w:numPr>
            </w:pPr>
            <w:bookmarkStart w:id="165" w:name="_Ref103619313"/>
            <w:r w:rsidRPr="000756EB">
              <w:t xml:space="preserve">set out in </w:t>
            </w:r>
            <w:r>
              <w:fldChar w:fldCharType="begin"/>
            </w:r>
            <w:r>
              <w:instrText xml:space="preserve"> REF _Ref103623207 \h </w:instrText>
            </w:r>
            <w:r>
              <w:fldChar w:fldCharType="separate"/>
            </w:r>
            <w:r w:rsidR="00A54AAA" w:rsidRPr="00482095">
              <w:rPr>
                <w:rStyle w:val="Highlight"/>
              </w:rPr>
              <w:t xml:space="preserve">Schedule </w:t>
            </w:r>
            <w:r w:rsidR="00A54AAA">
              <w:rPr>
                <w:rStyle w:val="Highlight"/>
                <w:noProof/>
              </w:rPr>
              <w:t>5</w:t>
            </w:r>
            <w:r>
              <w:fldChar w:fldCharType="end"/>
            </w:r>
            <w:r w:rsidRPr="000756EB">
              <w:t>;</w:t>
            </w:r>
            <w:bookmarkEnd w:id="165"/>
          </w:p>
          <w:p w14:paraId="2BDCEAB5" w14:textId="77777777" w:rsidR="003F138B" w:rsidRPr="000756EB" w:rsidRDefault="003F138B" w:rsidP="003F138B">
            <w:pPr>
              <w:pStyle w:val="ListNumberTable"/>
            </w:pPr>
            <w:bookmarkStart w:id="166" w:name="_Ref103619314"/>
            <w:r w:rsidRPr="000756EB">
              <w:t>available on the Principal's website; or</w:t>
            </w:r>
            <w:bookmarkEnd w:id="166"/>
          </w:p>
          <w:p w14:paraId="5524FD17" w14:textId="77777777" w:rsidR="003F138B" w:rsidRPr="000756EB" w:rsidRDefault="003F138B" w:rsidP="003F138B">
            <w:pPr>
              <w:pStyle w:val="ListNumberTable"/>
            </w:pPr>
            <w:bookmarkStart w:id="167" w:name="_Ref103619315"/>
            <w:r w:rsidRPr="000756EB">
              <w:t>provided by the Principal to the Contractor in any format (including hard copy, pdf, via email, or stored on a storage device),</w:t>
            </w:r>
            <w:bookmarkEnd w:id="167"/>
          </w:p>
          <w:p w14:paraId="462F80E3" w14:textId="070E454F" w:rsidR="003F138B" w:rsidRPr="000756EB" w:rsidRDefault="003F138B" w:rsidP="003F138B">
            <w:pPr>
              <w:pStyle w:val="CellText"/>
            </w:pPr>
            <w:r w:rsidRPr="000756EB">
              <w:t>as amended and varied from time to time.</w:t>
            </w:r>
          </w:p>
        </w:tc>
      </w:tr>
      <w:tr w:rsidR="003F138B" w:rsidRPr="000756EB" w14:paraId="7C721D2D" w14:textId="77777777" w:rsidTr="00026709">
        <w:tc>
          <w:tcPr>
            <w:tcW w:w="2263" w:type="dxa"/>
          </w:tcPr>
          <w:p w14:paraId="0850B12D" w14:textId="40D63B56" w:rsidR="003F138B" w:rsidRPr="00057259" w:rsidRDefault="003F138B" w:rsidP="003F138B">
            <w:pPr>
              <w:pStyle w:val="CellText"/>
              <w:rPr>
                <w:rStyle w:val="Strong"/>
              </w:rPr>
            </w:pPr>
            <w:r w:rsidRPr="00057259">
              <w:rPr>
                <w:rStyle w:val="Strong"/>
              </w:rPr>
              <w:t>PPS Act</w:t>
            </w:r>
          </w:p>
        </w:tc>
        <w:tc>
          <w:tcPr>
            <w:tcW w:w="5663" w:type="dxa"/>
          </w:tcPr>
          <w:p w14:paraId="1AA9BADB" w14:textId="75AF32F9" w:rsidR="003F138B" w:rsidRPr="000756EB" w:rsidRDefault="003F138B" w:rsidP="003F138B">
            <w:pPr>
              <w:pStyle w:val="CellText"/>
            </w:pPr>
            <w:r w:rsidRPr="000756EB">
              <w:t xml:space="preserve">the </w:t>
            </w:r>
            <w:r w:rsidRPr="00EE05AA">
              <w:rPr>
                <w:i/>
              </w:rPr>
              <w:t xml:space="preserve">Personal Property </w:t>
            </w:r>
            <w:r w:rsidRPr="00595928">
              <w:rPr>
                <w:i/>
                <w:iCs/>
              </w:rPr>
              <w:t>Securities Act 2009</w:t>
            </w:r>
            <w:r w:rsidRPr="000756EB">
              <w:t xml:space="preserve"> (Cth) and any regulations under it.</w:t>
            </w:r>
          </w:p>
        </w:tc>
      </w:tr>
      <w:tr w:rsidR="003F138B" w:rsidRPr="000756EB" w14:paraId="724FE120" w14:textId="77777777" w:rsidTr="00026709">
        <w:tc>
          <w:tcPr>
            <w:tcW w:w="2263" w:type="dxa"/>
          </w:tcPr>
          <w:p w14:paraId="242D9111" w14:textId="7D7C73B2" w:rsidR="003F138B" w:rsidRPr="00057259" w:rsidRDefault="003F138B" w:rsidP="003F138B">
            <w:pPr>
              <w:pStyle w:val="CellText"/>
              <w:rPr>
                <w:rStyle w:val="Strong"/>
              </w:rPr>
            </w:pPr>
            <w:r>
              <w:rPr>
                <w:rStyle w:val="Strong"/>
              </w:rPr>
              <w:t>Principal</w:t>
            </w:r>
          </w:p>
        </w:tc>
        <w:tc>
          <w:tcPr>
            <w:tcW w:w="5663" w:type="dxa"/>
          </w:tcPr>
          <w:p w14:paraId="03230A54" w14:textId="2A6F7A29" w:rsidR="003F138B" w:rsidRPr="000756EB" w:rsidRDefault="003F138B" w:rsidP="003F138B">
            <w:pPr>
              <w:pStyle w:val="CellText"/>
            </w:pPr>
            <w:r>
              <w:t>the P</w:t>
            </w:r>
            <w:r w:rsidRPr="00F9624A">
              <w:t>arty defined as the “Principal” in the Procurement Form, being an entity within the definition of “Member” (as that term is defined in the Panel Agreement).</w:t>
            </w:r>
          </w:p>
        </w:tc>
      </w:tr>
      <w:tr w:rsidR="003F138B" w:rsidRPr="000756EB" w14:paraId="66B40D09" w14:textId="77777777" w:rsidTr="00026709">
        <w:tc>
          <w:tcPr>
            <w:tcW w:w="2263" w:type="dxa"/>
          </w:tcPr>
          <w:p w14:paraId="282AA9DC" w14:textId="246508CF" w:rsidR="003F138B" w:rsidRDefault="003F138B" w:rsidP="003F138B">
            <w:pPr>
              <w:pStyle w:val="CellText"/>
              <w:rPr>
                <w:rStyle w:val="Strong"/>
              </w:rPr>
            </w:pPr>
            <w:r>
              <w:rPr>
                <w:rStyle w:val="Strong"/>
              </w:rPr>
              <w:t>Principal Contractor</w:t>
            </w:r>
          </w:p>
        </w:tc>
        <w:tc>
          <w:tcPr>
            <w:tcW w:w="5663" w:type="dxa"/>
          </w:tcPr>
          <w:p w14:paraId="530FAE50" w14:textId="71E586C3" w:rsidR="003F138B" w:rsidRDefault="003F138B" w:rsidP="003F138B">
            <w:pPr>
              <w:pStyle w:val="ListNumberTable"/>
              <w:numPr>
                <w:ilvl w:val="0"/>
                <w:numId w:val="65"/>
              </w:numPr>
            </w:pPr>
            <w:r>
              <w:t>“principal contractor” or similar term as defined in Work Health and Safety Legislation; or</w:t>
            </w:r>
          </w:p>
          <w:p w14:paraId="07C33424" w14:textId="1B9F06FC" w:rsidR="003F138B" w:rsidRDefault="003F138B" w:rsidP="0083134C">
            <w:pPr>
              <w:pStyle w:val="ListNumberTable"/>
              <w:numPr>
                <w:ilvl w:val="0"/>
                <w:numId w:val="65"/>
              </w:numPr>
            </w:pPr>
            <w:r>
              <w:t xml:space="preserve">where “principal contractor” or similar term is not defined in Work Health and Safety Legislation, the entity that performs a role similar to the role of “principal contractor” within the meaning of the </w:t>
            </w:r>
            <w:r w:rsidRPr="0083134C">
              <w:rPr>
                <w:i/>
                <w:iCs/>
              </w:rPr>
              <w:t>Work Health and Safety Act 2020</w:t>
            </w:r>
            <w:r>
              <w:t xml:space="preserve"> (WA).</w:t>
            </w:r>
          </w:p>
        </w:tc>
      </w:tr>
      <w:tr w:rsidR="00A87631" w:rsidRPr="000756EB" w14:paraId="2C953E4C" w14:textId="77777777" w:rsidTr="00026709">
        <w:tc>
          <w:tcPr>
            <w:tcW w:w="2263" w:type="dxa"/>
          </w:tcPr>
          <w:p w14:paraId="0CC58B92" w14:textId="28990945" w:rsidR="00A87631" w:rsidRPr="00057259" w:rsidRDefault="00A87631" w:rsidP="003F138B">
            <w:pPr>
              <w:pStyle w:val="CellText"/>
              <w:rPr>
                <w:rStyle w:val="Strong"/>
              </w:rPr>
            </w:pPr>
            <w:r>
              <w:rPr>
                <w:rStyle w:val="Strong"/>
              </w:rPr>
              <w:lastRenderedPageBreak/>
              <w:t>Principal Design Documentation</w:t>
            </w:r>
          </w:p>
        </w:tc>
        <w:tc>
          <w:tcPr>
            <w:tcW w:w="5663" w:type="dxa"/>
          </w:tcPr>
          <w:p w14:paraId="118814DE" w14:textId="359242E5" w:rsidR="00A87631" w:rsidRPr="000756EB" w:rsidRDefault="00A87631" w:rsidP="0083134C">
            <w:pPr>
              <w:pStyle w:val="CellText"/>
            </w:pPr>
            <w:r w:rsidRPr="00A87631">
              <w:t xml:space="preserve">all drawings, specifications and other information, samples, models, patterns, calculations, design documentation and the like (including all “issued for construction” or “IFC” documentation) which the </w:t>
            </w:r>
            <w:r>
              <w:t>Principal</w:t>
            </w:r>
            <w:r w:rsidRPr="00A87631">
              <w:t xml:space="preserve"> provides to the Contractor, and in accordance with which the Contractor must perform the Work.</w:t>
            </w:r>
          </w:p>
        </w:tc>
      </w:tr>
      <w:tr w:rsidR="003F138B" w:rsidRPr="000756EB" w14:paraId="5187E540" w14:textId="77777777" w:rsidTr="00026709">
        <w:tc>
          <w:tcPr>
            <w:tcW w:w="2263" w:type="dxa"/>
          </w:tcPr>
          <w:p w14:paraId="14353419" w14:textId="6572AE9A" w:rsidR="003F138B" w:rsidRDefault="003F138B" w:rsidP="003F138B">
            <w:pPr>
              <w:pStyle w:val="CellText"/>
              <w:rPr>
                <w:rStyle w:val="Strong"/>
              </w:rPr>
            </w:pPr>
            <w:r w:rsidRPr="00057259">
              <w:rPr>
                <w:rStyle w:val="Strong"/>
              </w:rPr>
              <w:t>Principal Event of Default</w:t>
            </w:r>
          </w:p>
        </w:tc>
        <w:tc>
          <w:tcPr>
            <w:tcW w:w="5663" w:type="dxa"/>
          </w:tcPr>
          <w:p w14:paraId="581C5223" w14:textId="7B75C9CB" w:rsidR="003F138B" w:rsidRDefault="003F138B" w:rsidP="0083134C">
            <w:pPr>
              <w:pStyle w:val="CellText"/>
            </w:pPr>
            <w:r w:rsidRPr="000756EB">
              <w:t xml:space="preserve">has the meaning given in clause </w:t>
            </w:r>
            <w:r>
              <w:fldChar w:fldCharType="begin"/>
            </w:r>
            <w:r>
              <w:instrText xml:space="preserve">  REF _Ref103620229 \w \h \* MERGEFORMAT </w:instrText>
            </w:r>
            <w:r>
              <w:fldChar w:fldCharType="separate"/>
            </w:r>
            <w:r w:rsidR="00A54AAA" w:rsidRPr="00A54AAA">
              <w:rPr>
                <w:color w:val="000000"/>
              </w:rPr>
              <w:t>27.4</w:t>
            </w:r>
            <w:r>
              <w:fldChar w:fldCharType="end"/>
            </w:r>
            <w:r w:rsidRPr="000756EB">
              <w:t>.</w:t>
            </w:r>
          </w:p>
        </w:tc>
      </w:tr>
      <w:tr w:rsidR="003F138B" w:rsidRPr="000756EB" w14:paraId="7A7A502C" w14:textId="77777777" w:rsidTr="00026709">
        <w:tc>
          <w:tcPr>
            <w:tcW w:w="2263" w:type="dxa"/>
          </w:tcPr>
          <w:p w14:paraId="5B6E632C" w14:textId="4162B0A7" w:rsidR="003F138B" w:rsidRPr="00057259" w:rsidRDefault="003F138B" w:rsidP="003F138B">
            <w:pPr>
              <w:pStyle w:val="CellText"/>
              <w:rPr>
                <w:rStyle w:val="Strong"/>
              </w:rPr>
            </w:pPr>
            <w:r w:rsidRPr="00057259">
              <w:rPr>
                <w:rStyle w:val="Strong"/>
              </w:rPr>
              <w:t>Principal IP</w:t>
            </w:r>
          </w:p>
        </w:tc>
        <w:tc>
          <w:tcPr>
            <w:tcW w:w="5663" w:type="dxa"/>
          </w:tcPr>
          <w:p w14:paraId="34DF6D8B" w14:textId="2C5C33EA" w:rsidR="003F138B" w:rsidRPr="000756EB" w:rsidRDefault="003F138B" w:rsidP="0083134C">
            <w:pPr>
              <w:pStyle w:val="CellText"/>
            </w:pPr>
            <w:r w:rsidRPr="000756EB">
              <w:t xml:space="preserve">any Intellectual Property of the Principal (or licensed to the Principal by a </w:t>
            </w:r>
            <w:r>
              <w:t>T</w:t>
            </w:r>
            <w:r w:rsidRPr="000756EB">
              <w:t xml:space="preserve">hird </w:t>
            </w:r>
            <w:r>
              <w:t>P</w:t>
            </w:r>
            <w:r w:rsidRPr="000756EB">
              <w:t>arty) which the Principal makes available, contributes, brings to or uses in connection with the Contract</w:t>
            </w:r>
            <w:r w:rsidR="001C21E4">
              <w:t xml:space="preserve"> (including the </w:t>
            </w:r>
            <w:r w:rsidR="00D738C5">
              <w:t xml:space="preserve">Intellectual Property in the </w:t>
            </w:r>
            <w:r w:rsidR="001C21E4">
              <w:t>Principal Design Documentation)</w:t>
            </w:r>
            <w:r w:rsidRPr="000756EB">
              <w:t>.</w:t>
            </w:r>
          </w:p>
        </w:tc>
      </w:tr>
      <w:tr w:rsidR="003F138B" w:rsidRPr="000756EB" w14:paraId="6AA642D1" w14:textId="77777777" w:rsidTr="00026709">
        <w:tc>
          <w:tcPr>
            <w:tcW w:w="2263" w:type="dxa"/>
          </w:tcPr>
          <w:p w14:paraId="3E8A1596" w14:textId="075E4BE8" w:rsidR="003F138B" w:rsidRPr="00057259" w:rsidRDefault="003F138B" w:rsidP="003F138B">
            <w:pPr>
              <w:pStyle w:val="CellText"/>
              <w:rPr>
                <w:rStyle w:val="Strong"/>
              </w:rPr>
            </w:pPr>
            <w:r w:rsidRPr="00057259">
              <w:rPr>
                <w:rStyle w:val="Strong"/>
              </w:rPr>
              <w:t>Principal Personnel</w:t>
            </w:r>
          </w:p>
        </w:tc>
        <w:tc>
          <w:tcPr>
            <w:tcW w:w="5663" w:type="dxa"/>
          </w:tcPr>
          <w:p w14:paraId="4792C00C" w14:textId="77777777" w:rsidR="003F138B" w:rsidRPr="000756EB" w:rsidRDefault="003F138B" w:rsidP="003F138B">
            <w:pPr>
              <w:pStyle w:val="ListNumberTable"/>
              <w:numPr>
                <w:ilvl w:val="0"/>
                <w:numId w:val="48"/>
              </w:numPr>
            </w:pPr>
            <w:bookmarkStart w:id="168" w:name="_Ref103619316"/>
            <w:r w:rsidRPr="000756EB">
              <w:t>a Related Body Corporate of the Principal;</w:t>
            </w:r>
            <w:bookmarkEnd w:id="168"/>
          </w:p>
          <w:p w14:paraId="63DE721C" w14:textId="77777777" w:rsidR="003F138B" w:rsidRPr="000756EB" w:rsidRDefault="003F138B" w:rsidP="003F138B">
            <w:pPr>
              <w:pStyle w:val="ListNumberTable"/>
            </w:pPr>
            <w:bookmarkStart w:id="169" w:name="_Ref103619317"/>
            <w:r w:rsidRPr="000756EB">
              <w:t>any contractor, supplier, or consultant of the Principal; and</w:t>
            </w:r>
            <w:bookmarkEnd w:id="169"/>
          </w:p>
          <w:p w14:paraId="67CC8FA2" w14:textId="47B854CF" w:rsidR="003F138B" w:rsidRPr="000756EB" w:rsidRDefault="003F138B" w:rsidP="003F138B">
            <w:pPr>
              <w:pStyle w:val="ListNumberTable"/>
            </w:pPr>
            <w:bookmarkStart w:id="170" w:name="_Ref103619318"/>
            <w:r w:rsidRPr="000756EB">
              <w:t xml:space="preserve">any officer, employee, or agent of the Principal or a person referred to in paragraphs </w:t>
            </w:r>
            <w:r>
              <w:fldChar w:fldCharType="begin"/>
            </w:r>
            <w:r>
              <w:instrText xml:space="preserve"> REF _Ref103619316 \w \h </w:instrText>
            </w:r>
            <w:r>
              <w:fldChar w:fldCharType="separate"/>
            </w:r>
            <w:r w:rsidR="00A54AAA">
              <w:t>1</w:t>
            </w:r>
            <w:r>
              <w:fldChar w:fldCharType="end"/>
            </w:r>
            <w:r w:rsidRPr="000756EB">
              <w:t xml:space="preserve"> or </w:t>
            </w:r>
            <w:r>
              <w:fldChar w:fldCharType="begin"/>
            </w:r>
            <w:r>
              <w:instrText xml:space="preserve"> REF _Ref103619317 \w \h </w:instrText>
            </w:r>
            <w:r>
              <w:fldChar w:fldCharType="separate"/>
            </w:r>
            <w:r w:rsidR="00A54AAA">
              <w:t>2</w:t>
            </w:r>
            <w:r>
              <w:fldChar w:fldCharType="end"/>
            </w:r>
            <w:r w:rsidRPr="000756EB">
              <w:t xml:space="preserve"> of this definition,</w:t>
            </w:r>
            <w:bookmarkEnd w:id="170"/>
          </w:p>
          <w:p w14:paraId="526AEA2B" w14:textId="2DAF3689" w:rsidR="003F138B" w:rsidRPr="000756EB" w:rsidRDefault="003F138B" w:rsidP="003F138B">
            <w:pPr>
              <w:pStyle w:val="ListNumberTable"/>
              <w:numPr>
                <w:ilvl w:val="0"/>
                <w:numId w:val="65"/>
              </w:numPr>
            </w:pPr>
            <w:r w:rsidRPr="000756EB">
              <w:t>excluding the Contractor or any Contractor Personnel.</w:t>
            </w:r>
          </w:p>
        </w:tc>
      </w:tr>
      <w:tr w:rsidR="003F138B" w:rsidRPr="000756EB" w14:paraId="0FF4B35E" w14:textId="77777777" w:rsidTr="00026709">
        <w:tc>
          <w:tcPr>
            <w:tcW w:w="2263" w:type="dxa"/>
          </w:tcPr>
          <w:p w14:paraId="067B9459" w14:textId="3991CC5B" w:rsidR="003F138B" w:rsidRPr="00057259" w:rsidRDefault="003F138B" w:rsidP="003F138B">
            <w:pPr>
              <w:pStyle w:val="CellText"/>
              <w:rPr>
                <w:rStyle w:val="Strong"/>
              </w:rPr>
            </w:pPr>
            <w:r w:rsidRPr="00057259">
              <w:rPr>
                <w:rStyle w:val="Strong"/>
              </w:rPr>
              <w:t>Principal Representative</w:t>
            </w:r>
          </w:p>
        </w:tc>
        <w:tc>
          <w:tcPr>
            <w:tcW w:w="5663" w:type="dxa"/>
          </w:tcPr>
          <w:p w14:paraId="4DF6CBC9" w14:textId="0C6F23FC" w:rsidR="003F138B" w:rsidRPr="000756EB" w:rsidRDefault="003F138B" w:rsidP="0083134C">
            <w:pPr>
              <w:pStyle w:val="CellText"/>
            </w:pPr>
            <w:r w:rsidRPr="000756EB">
              <w:t xml:space="preserve">the person appointed by the Principal as its duly authorised representative with respect to the Contract pursuant to clause </w:t>
            </w:r>
            <w:r>
              <w:fldChar w:fldCharType="begin"/>
            </w:r>
            <w:r>
              <w:instrText xml:space="preserve">  REF _Ref103619528 \w \h \* MERGEFORMAT </w:instrText>
            </w:r>
            <w:r>
              <w:fldChar w:fldCharType="separate"/>
            </w:r>
            <w:r w:rsidR="00A54AAA" w:rsidRPr="00A54AAA">
              <w:rPr>
                <w:color w:val="000000"/>
              </w:rPr>
              <w:t>4.1</w:t>
            </w:r>
            <w:r>
              <w:fldChar w:fldCharType="end"/>
            </w:r>
            <w:r w:rsidRPr="000756EB">
              <w:t>.</w:t>
            </w:r>
          </w:p>
        </w:tc>
      </w:tr>
      <w:tr w:rsidR="003F138B" w:rsidRPr="000756EB" w14:paraId="40139F11" w14:textId="77777777" w:rsidTr="00026709">
        <w:tc>
          <w:tcPr>
            <w:tcW w:w="2263" w:type="dxa"/>
          </w:tcPr>
          <w:p w14:paraId="35800D4B" w14:textId="4BCA29EA" w:rsidR="003F138B" w:rsidRPr="00057259" w:rsidRDefault="003F138B" w:rsidP="003F138B">
            <w:pPr>
              <w:pStyle w:val="CellText"/>
              <w:rPr>
                <w:rStyle w:val="Strong"/>
              </w:rPr>
            </w:pPr>
            <w:r w:rsidRPr="00057259">
              <w:rPr>
                <w:rStyle w:val="Strong"/>
              </w:rPr>
              <w:t>Principal Supplied Items</w:t>
            </w:r>
          </w:p>
        </w:tc>
        <w:tc>
          <w:tcPr>
            <w:tcW w:w="5663" w:type="dxa"/>
          </w:tcPr>
          <w:p w14:paraId="0C8AB377" w14:textId="6703EF67" w:rsidR="003F138B" w:rsidRPr="000756EB" w:rsidRDefault="003F138B" w:rsidP="0083134C">
            <w:pPr>
              <w:pStyle w:val="CellText"/>
            </w:pPr>
            <w:r w:rsidRPr="000756EB">
              <w:t xml:space="preserve">the materials or equipment supplied by or on behalf of the Principal as specified in Item </w:t>
            </w:r>
            <w:r>
              <w:fldChar w:fldCharType="begin"/>
            </w:r>
            <w:r>
              <w:instrText xml:space="preserve"> REF _Ref103786998 \r \h </w:instrText>
            </w:r>
            <w:r w:rsidR="00A24E8C">
              <w:instrText xml:space="preserve"> \* MERGEFORMAT </w:instrText>
            </w:r>
            <w:r>
              <w:fldChar w:fldCharType="separate"/>
            </w:r>
            <w:r w:rsidR="00A54AAA">
              <w:t>14</w:t>
            </w:r>
            <w:r>
              <w:fldChar w:fldCharType="end"/>
            </w:r>
            <w:r w:rsidRPr="000756EB">
              <w:t xml:space="preserve"> (if any)</w:t>
            </w:r>
            <w:r w:rsidR="005672F9">
              <w:t>, but excluding the Principal Design Documentation</w:t>
            </w:r>
            <w:r w:rsidRPr="000756EB">
              <w:t>.</w:t>
            </w:r>
          </w:p>
        </w:tc>
      </w:tr>
      <w:tr w:rsidR="003F138B" w:rsidRPr="000756EB" w14:paraId="17F14B7E" w14:textId="77777777" w:rsidTr="00026709">
        <w:tc>
          <w:tcPr>
            <w:tcW w:w="2263" w:type="dxa"/>
          </w:tcPr>
          <w:p w14:paraId="28EA7F65" w14:textId="1EE9E1D0" w:rsidR="003F138B" w:rsidRPr="00057259" w:rsidRDefault="003F138B" w:rsidP="003F138B">
            <w:pPr>
              <w:pStyle w:val="CellText"/>
              <w:rPr>
                <w:rStyle w:val="Strong"/>
              </w:rPr>
            </w:pPr>
            <w:r w:rsidRPr="00057259">
              <w:rPr>
                <w:rStyle w:val="Strong"/>
              </w:rPr>
              <w:t>Principal Maximum Liability Amount</w:t>
            </w:r>
          </w:p>
        </w:tc>
        <w:tc>
          <w:tcPr>
            <w:tcW w:w="5663" w:type="dxa"/>
          </w:tcPr>
          <w:p w14:paraId="47260096" w14:textId="43550F49" w:rsidR="003F138B" w:rsidRPr="000756EB" w:rsidRDefault="003F138B" w:rsidP="0083134C">
            <w:pPr>
              <w:pStyle w:val="CellText"/>
            </w:pPr>
            <w:r w:rsidRPr="000756EB">
              <w:t>the amount in Item</w:t>
            </w:r>
            <w:r>
              <w:t xml:space="preserve"> </w:t>
            </w:r>
            <w:r>
              <w:fldChar w:fldCharType="begin"/>
            </w:r>
            <w:r>
              <w:instrText xml:space="preserve"> REF _Ref103787021 \r \h </w:instrText>
            </w:r>
            <w:r w:rsidR="00A24E8C">
              <w:instrText xml:space="preserve"> \* MERGEFORMAT </w:instrText>
            </w:r>
            <w:r>
              <w:fldChar w:fldCharType="separate"/>
            </w:r>
            <w:r w:rsidR="00A54AAA">
              <w:t>6</w:t>
            </w:r>
            <w:r>
              <w:fldChar w:fldCharType="end"/>
            </w:r>
            <w:r w:rsidRPr="000756EB">
              <w:t>.</w:t>
            </w:r>
          </w:p>
        </w:tc>
      </w:tr>
      <w:tr w:rsidR="003F138B" w:rsidRPr="000756EB" w14:paraId="78089E73" w14:textId="77777777" w:rsidTr="00026709">
        <w:tc>
          <w:tcPr>
            <w:tcW w:w="2263" w:type="dxa"/>
          </w:tcPr>
          <w:p w14:paraId="49589CBC" w14:textId="7DB399BC" w:rsidR="003F138B" w:rsidRPr="00057259" w:rsidRDefault="003F138B" w:rsidP="003F138B">
            <w:pPr>
              <w:pStyle w:val="CellText"/>
              <w:rPr>
                <w:rStyle w:val="Strong"/>
              </w:rPr>
            </w:pPr>
            <w:r w:rsidRPr="00057259">
              <w:rPr>
                <w:rStyle w:val="Strong"/>
              </w:rPr>
              <w:t>Project</w:t>
            </w:r>
          </w:p>
        </w:tc>
        <w:tc>
          <w:tcPr>
            <w:tcW w:w="5663" w:type="dxa"/>
          </w:tcPr>
          <w:p w14:paraId="6781C251" w14:textId="540FD5AE" w:rsidR="003F138B" w:rsidRPr="000756EB" w:rsidRDefault="003F138B" w:rsidP="0083134C">
            <w:pPr>
              <w:pStyle w:val="CellText"/>
            </w:pPr>
            <w:r w:rsidRPr="000756EB">
              <w:t>has the meaning given in Item</w:t>
            </w:r>
            <w:r>
              <w:t xml:space="preserve"> </w:t>
            </w:r>
            <w:r>
              <w:fldChar w:fldCharType="begin"/>
            </w:r>
            <w:r>
              <w:instrText xml:space="preserve"> REF _Ref103787034 \r \h </w:instrText>
            </w:r>
            <w:r w:rsidR="00A24E8C">
              <w:instrText xml:space="preserve"> \* MERGEFORMAT </w:instrText>
            </w:r>
            <w:r>
              <w:fldChar w:fldCharType="separate"/>
            </w:r>
            <w:r w:rsidR="00A54AAA">
              <w:t>5</w:t>
            </w:r>
            <w:r>
              <w:fldChar w:fldCharType="end"/>
            </w:r>
            <w:r w:rsidRPr="000756EB">
              <w:t>.</w:t>
            </w:r>
          </w:p>
        </w:tc>
      </w:tr>
      <w:tr w:rsidR="003F138B" w:rsidRPr="000756EB" w14:paraId="00C9A340" w14:textId="77777777" w:rsidTr="00026709">
        <w:tc>
          <w:tcPr>
            <w:tcW w:w="2263" w:type="dxa"/>
          </w:tcPr>
          <w:p w14:paraId="638098FD" w14:textId="528878E2" w:rsidR="003F138B" w:rsidRPr="00057259" w:rsidRDefault="003F138B" w:rsidP="003F138B">
            <w:pPr>
              <w:pStyle w:val="CellText"/>
              <w:rPr>
                <w:rStyle w:val="Strong"/>
              </w:rPr>
            </w:pPr>
            <w:r w:rsidRPr="00057259">
              <w:rPr>
                <w:rStyle w:val="Strong"/>
              </w:rPr>
              <w:t>Project IP</w:t>
            </w:r>
          </w:p>
        </w:tc>
        <w:tc>
          <w:tcPr>
            <w:tcW w:w="5663" w:type="dxa"/>
          </w:tcPr>
          <w:p w14:paraId="577A1021" w14:textId="5E7FB2D2" w:rsidR="003F138B" w:rsidRPr="000756EB" w:rsidRDefault="003F138B" w:rsidP="0083134C">
            <w:pPr>
              <w:pStyle w:val="CellText"/>
            </w:pPr>
            <w:r w:rsidRPr="000756EB">
              <w:t xml:space="preserve">has the meaning given in clause </w:t>
            </w:r>
            <w:r>
              <w:fldChar w:fldCharType="begin"/>
            </w:r>
            <w:r>
              <w:instrText xml:space="preserve">  REF _Ref103620146 \w \h \* MERGEFORMAT </w:instrText>
            </w:r>
            <w:r>
              <w:fldChar w:fldCharType="separate"/>
            </w:r>
            <w:r w:rsidR="00A54AAA" w:rsidRPr="00A54AAA">
              <w:rPr>
                <w:color w:val="000000"/>
              </w:rPr>
              <w:t>24.2(a)</w:t>
            </w:r>
            <w:r>
              <w:fldChar w:fldCharType="end"/>
            </w:r>
            <w:r w:rsidRPr="000756EB">
              <w:t>.</w:t>
            </w:r>
          </w:p>
        </w:tc>
      </w:tr>
      <w:tr w:rsidR="003F138B" w:rsidRPr="000756EB" w14:paraId="003370F1" w14:textId="77777777" w:rsidTr="00026709">
        <w:tc>
          <w:tcPr>
            <w:tcW w:w="2263" w:type="dxa"/>
          </w:tcPr>
          <w:p w14:paraId="4C2A1148" w14:textId="50807BDB" w:rsidR="003F138B" w:rsidRPr="00057259" w:rsidRDefault="003F138B" w:rsidP="003F138B">
            <w:pPr>
              <w:pStyle w:val="CellText"/>
              <w:rPr>
                <w:rStyle w:val="Strong"/>
              </w:rPr>
            </w:pPr>
            <w:r>
              <w:rPr>
                <w:rStyle w:val="Strong"/>
              </w:rPr>
              <w:t>Procurement Form</w:t>
            </w:r>
          </w:p>
        </w:tc>
        <w:tc>
          <w:tcPr>
            <w:tcW w:w="5663" w:type="dxa"/>
          </w:tcPr>
          <w:p w14:paraId="6C1C6423" w14:textId="77777777" w:rsidR="003F138B" w:rsidRDefault="003F138B" w:rsidP="003F138B">
            <w:pPr>
              <w:pStyle w:val="CellText"/>
            </w:pPr>
            <w:r>
              <w:t>as appropriate:</w:t>
            </w:r>
          </w:p>
          <w:p w14:paraId="183A8A4E" w14:textId="77777777" w:rsidR="003F138B" w:rsidRDefault="003F138B" w:rsidP="003F138B">
            <w:pPr>
              <w:pStyle w:val="ListNumberTable"/>
              <w:numPr>
                <w:ilvl w:val="0"/>
                <w:numId w:val="57"/>
              </w:numPr>
            </w:pPr>
            <w:r>
              <w:t xml:space="preserve">the form of that title, order or requisition issued by the Principal to the Contractor from time to time, which provides for the </w:t>
            </w:r>
            <w:r>
              <w:lastRenderedPageBreak/>
              <w:t>specifics, execution and creation of the Contract for the performance of the Works; or</w:t>
            </w:r>
          </w:p>
          <w:p w14:paraId="04E5D545" w14:textId="18D881EB" w:rsidR="003F138B" w:rsidRPr="000756EB" w:rsidRDefault="003F138B" w:rsidP="003F138B">
            <w:pPr>
              <w:pStyle w:val="ListNumberTable"/>
              <w:numPr>
                <w:ilvl w:val="0"/>
                <w:numId w:val="48"/>
              </w:numPr>
            </w:pPr>
            <w:r>
              <w:t>where a Contract is to be created in VendorPanel, the specifics contained on that system, by reference to the Works, necessary for a Contract to be created.</w:t>
            </w:r>
          </w:p>
        </w:tc>
      </w:tr>
      <w:tr w:rsidR="003F138B" w:rsidRPr="000756EB" w14:paraId="6EAEFF6E" w14:textId="77777777" w:rsidTr="00026709">
        <w:tc>
          <w:tcPr>
            <w:tcW w:w="2263" w:type="dxa"/>
          </w:tcPr>
          <w:p w14:paraId="59E20E1E" w14:textId="4A8A1187" w:rsidR="003F138B" w:rsidRDefault="003F138B" w:rsidP="003F138B">
            <w:pPr>
              <w:pStyle w:val="CellText"/>
              <w:rPr>
                <w:rStyle w:val="Strong"/>
              </w:rPr>
            </w:pPr>
            <w:r w:rsidRPr="00057259">
              <w:rPr>
                <w:rStyle w:val="Strong"/>
              </w:rPr>
              <w:lastRenderedPageBreak/>
              <w:t xml:space="preserve">Project Requirements </w:t>
            </w:r>
          </w:p>
        </w:tc>
        <w:tc>
          <w:tcPr>
            <w:tcW w:w="5663" w:type="dxa"/>
          </w:tcPr>
          <w:p w14:paraId="2DCF378B" w14:textId="55B0C7E6" w:rsidR="003F138B" w:rsidRPr="000756EB" w:rsidRDefault="003F138B" w:rsidP="003F138B">
            <w:pPr>
              <w:pStyle w:val="CellText"/>
            </w:pPr>
            <w:r w:rsidRPr="000756EB">
              <w:t xml:space="preserve">the Principal’s written requirements for the Works set out in </w:t>
            </w:r>
            <w:r>
              <w:t>Part C of the Procurement Form</w:t>
            </w:r>
            <w:r w:rsidRPr="000756EB">
              <w:t xml:space="preserve"> (including </w:t>
            </w:r>
            <w:r w:rsidR="00933AC9">
              <w:t xml:space="preserve">the Principal Design Documentation and </w:t>
            </w:r>
            <w:r w:rsidRPr="000756EB">
              <w:t>any of the documents stated in Item</w:t>
            </w:r>
            <w:r>
              <w:t xml:space="preserve"> </w:t>
            </w:r>
            <w:r>
              <w:fldChar w:fldCharType="begin"/>
            </w:r>
            <w:r>
              <w:instrText xml:space="preserve"> REF _Ref103701638 \r \h </w:instrText>
            </w:r>
            <w:r>
              <w:fldChar w:fldCharType="separate"/>
            </w:r>
            <w:r w:rsidR="00A54AAA">
              <w:t>10</w:t>
            </w:r>
            <w:r>
              <w:fldChar w:fldCharType="end"/>
            </w:r>
            <w:r w:rsidRPr="000756EB">
              <w:t>) which:</w:t>
            </w:r>
          </w:p>
          <w:p w14:paraId="01929EA0" w14:textId="77777777" w:rsidR="003F138B" w:rsidRPr="000756EB" w:rsidRDefault="003F138B" w:rsidP="003F138B">
            <w:pPr>
              <w:pStyle w:val="ListNumberTable"/>
              <w:numPr>
                <w:ilvl w:val="0"/>
                <w:numId w:val="49"/>
              </w:numPr>
            </w:pPr>
            <w:bookmarkStart w:id="171" w:name="_Ref103619319"/>
            <w:r w:rsidRPr="000756EB">
              <w:t>may include the stated purpose for which the Works are intended;</w:t>
            </w:r>
            <w:bookmarkEnd w:id="171"/>
          </w:p>
          <w:p w14:paraId="70DC0C68" w14:textId="7229CF2B" w:rsidR="003F138B" w:rsidRPr="000756EB" w:rsidRDefault="003F138B" w:rsidP="003F138B">
            <w:pPr>
              <w:pStyle w:val="ListNumberTable"/>
            </w:pPr>
            <w:bookmarkStart w:id="172" w:name="_Ref103619320"/>
            <w:r w:rsidRPr="000756EB">
              <w:t xml:space="preserve">may include the Principal’s specification in relation to materials and methodology </w:t>
            </w:r>
            <w:r w:rsidR="00500566">
              <w:t xml:space="preserve">(or both) </w:t>
            </w:r>
            <w:r w:rsidRPr="000756EB">
              <w:t>to be used and specific standards to be met;</w:t>
            </w:r>
            <w:bookmarkEnd w:id="172"/>
            <w:r w:rsidR="00D738C5">
              <w:t xml:space="preserve"> and</w:t>
            </w:r>
          </w:p>
          <w:p w14:paraId="50447E52" w14:textId="15120455" w:rsidR="003F138B" w:rsidRDefault="003F138B" w:rsidP="00D738C5">
            <w:pPr>
              <w:pStyle w:val="ListNumberTable"/>
            </w:pPr>
            <w:bookmarkStart w:id="173" w:name="_Ref103619321"/>
            <w:r w:rsidRPr="000756EB">
              <w:t>may include the Principal’s timing and cost objectives for the Works</w:t>
            </w:r>
            <w:bookmarkStart w:id="174" w:name="_Ref103619322"/>
            <w:bookmarkEnd w:id="173"/>
            <w:r w:rsidRPr="000756EB">
              <w:t>.</w:t>
            </w:r>
            <w:bookmarkEnd w:id="174"/>
          </w:p>
        </w:tc>
      </w:tr>
      <w:tr w:rsidR="003F138B" w:rsidRPr="000756EB" w14:paraId="64ADB603" w14:textId="77777777" w:rsidTr="00026709">
        <w:tc>
          <w:tcPr>
            <w:tcW w:w="2263" w:type="dxa"/>
          </w:tcPr>
          <w:p w14:paraId="39BA5AC9" w14:textId="772C7378" w:rsidR="003F138B" w:rsidRPr="00057259" w:rsidRDefault="003F138B" w:rsidP="003F138B">
            <w:pPr>
              <w:pStyle w:val="CellText"/>
              <w:rPr>
                <w:rStyle w:val="Strong"/>
              </w:rPr>
            </w:pPr>
            <w:r w:rsidRPr="00057259">
              <w:rPr>
                <w:rStyle w:val="Strong"/>
              </w:rPr>
              <w:t>Provisional Amount Excess</w:t>
            </w:r>
          </w:p>
        </w:tc>
        <w:tc>
          <w:tcPr>
            <w:tcW w:w="5663" w:type="dxa"/>
          </w:tcPr>
          <w:p w14:paraId="3D399248" w14:textId="323249F1" w:rsidR="003F138B" w:rsidRPr="000756EB" w:rsidRDefault="003F138B" w:rsidP="003F138B">
            <w:pPr>
              <w:pStyle w:val="CellText"/>
            </w:pPr>
            <w:r w:rsidRPr="000756EB">
              <w:t xml:space="preserve">has the meaning given in clause </w:t>
            </w:r>
            <w:r>
              <w:fldChar w:fldCharType="begin"/>
            </w:r>
            <w:r>
              <w:instrText xml:space="preserve">  REF _Ref103620017 \w \h \* MERGEFORMAT </w:instrText>
            </w:r>
            <w:r>
              <w:fldChar w:fldCharType="separate"/>
            </w:r>
            <w:r w:rsidR="00A54AAA" w:rsidRPr="00A54AAA">
              <w:rPr>
                <w:color w:val="000000"/>
              </w:rPr>
              <w:t>19.2(b)(2)</w:t>
            </w:r>
            <w:r>
              <w:fldChar w:fldCharType="end"/>
            </w:r>
            <w:r w:rsidRPr="000756EB">
              <w:t>.</w:t>
            </w:r>
          </w:p>
        </w:tc>
      </w:tr>
      <w:tr w:rsidR="003F138B" w:rsidRPr="000756EB" w14:paraId="6E3ABB4C" w14:textId="77777777" w:rsidTr="00026709">
        <w:tc>
          <w:tcPr>
            <w:tcW w:w="2263" w:type="dxa"/>
          </w:tcPr>
          <w:p w14:paraId="630024F0" w14:textId="5E303D88" w:rsidR="003F138B" w:rsidRPr="00057259" w:rsidRDefault="003F138B" w:rsidP="003F138B">
            <w:pPr>
              <w:pStyle w:val="CellText"/>
              <w:rPr>
                <w:rStyle w:val="Strong"/>
              </w:rPr>
            </w:pPr>
            <w:r w:rsidRPr="00057259">
              <w:rPr>
                <w:rStyle w:val="Strong"/>
              </w:rPr>
              <w:t>Provisional Sum Item</w:t>
            </w:r>
          </w:p>
        </w:tc>
        <w:tc>
          <w:tcPr>
            <w:tcW w:w="5663" w:type="dxa"/>
          </w:tcPr>
          <w:p w14:paraId="1795F091" w14:textId="4C8AF550" w:rsidR="003F138B" w:rsidRPr="000756EB" w:rsidRDefault="003F138B" w:rsidP="003F138B">
            <w:pPr>
              <w:pStyle w:val="CellText"/>
            </w:pPr>
            <w:r w:rsidRPr="000756EB">
              <w:t xml:space="preserve">has the meaning given in clause </w:t>
            </w:r>
            <w:r>
              <w:fldChar w:fldCharType="begin"/>
            </w:r>
            <w:r>
              <w:instrText xml:space="preserve">  REF _Ref103620010 \w \h \* MERGEFORMAT </w:instrText>
            </w:r>
            <w:r>
              <w:fldChar w:fldCharType="separate"/>
            </w:r>
            <w:r w:rsidR="00A54AAA" w:rsidRPr="00A54AAA">
              <w:rPr>
                <w:color w:val="000000"/>
              </w:rPr>
              <w:t>19.2(a)</w:t>
            </w:r>
            <w:r>
              <w:fldChar w:fldCharType="end"/>
            </w:r>
            <w:r w:rsidRPr="000756EB">
              <w:t>.</w:t>
            </w:r>
          </w:p>
        </w:tc>
      </w:tr>
      <w:tr w:rsidR="003F138B" w:rsidRPr="000756EB" w14:paraId="1A243FE6" w14:textId="77777777" w:rsidTr="00026709">
        <w:tc>
          <w:tcPr>
            <w:tcW w:w="2263" w:type="dxa"/>
          </w:tcPr>
          <w:p w14:paraId="61FCBDBC" w14:textId="7BB41166" w:rsidR="003F138B" w:rsidRPr="00057259" w:rsidRDefault="003F138B" w:rsidP="003F138B">
            <w:pPr>
              <w:pStyle w:val="CellText"/>
              <w:rPr>
                <w:rStyle w:val="Strong"/>
              </w:rPr>
            </w:pPr>
            <w:r w:rsidRPr="00057259">
              <w:rPr>
                <w:rStyle w:val="Strong"/>
              </w:rPr>
              <w:t>Public Official</w:t>
            </w:r>
          </w:p>
        </w:tc>
        <w:tc>
          <w:tcPr>
            <w:tcW w:w="5663" w:type="dxa"/>
          </w:tcPr>
          <w:p w14:paraId="460C74C2" w14:textId="77777777" w:rsidR="003F138B" w:rsidRPr="000756EB" w:rsidRDefault="003F138B" w:rsidP="003F138B">
            <w:pPr>
              <w:pStyle w:val="CellText"/>
            </w:pPr>
            <w:r w:rsidRPr="000756EB">
              <w:t>any:</w:t>
            </w:r>
          </w:p>
          <w:p w14:paraId="66E8164F" w14:textId="77777777" w:rsidR="003F138B" w:rsidRPr="000756EB" w:rsidRDefault="003F138B" w:rsidP="003F138B">
            <w:pPr>
              <w:pStyle w:val="ListNumberTable"/>
              <w:numPr>
                <w:ilvl w:val="0"/>
                <w:numId w:val="50"/>
              </w:numPr>
            </w:pPr>
            <w:bookmarkStart w:id="175" w:name="_Ref103619323"/>
            <w:r w:rsidRPr="000756EB">
              <w:t xml:space="preserve">individual who is employed by or acting on behalf of a </w:t>
            </w:r>
            <w:r>
              <w:t>Government Agency</w:t>
            </w:r>
            <w:r w:rsidRPr="000756EB">
              <w:t>, government-controlled entity, wholly or partially-owned government entity, or public international organisation;</w:t>
            </w:r>
            <w:bookmarkEnd w:id="175"/>
            <w:r w:rsidRPr="000756EB">
              <w:t xml:space="preserve"> </w:t>
            </w:r>
          </w:p>
          <w:p w14:paraId="70ACBAC0" w14:textId="77777777" w:rsidR="003F138B" w:rsidRPr="000756EB" w:rsidRDefault="003F138B" w:rsidP="003F138B">
            <w:pPr>
              <w:pStyle w:val="ListNumberTable"/>
            </w:pPr>
            <w:bookmarkStart w:id="176" w:name="_Ref103619324"/>
            <w:r w:rsidRPr="000756EB">
              <w:t>political party, party official or candidate;</w:t>
            </w:r>
            <w:bookmarkEnd w:id="176"/>
            <w:r w:rsidRPr="000756EB">
              <w:t xml:space="preserve"> </w:t>
            </w:r>
          </w:p>
          <w:p w14:paraId="2D8540BA" w14:textId="77777777" w:rsidR="003F138B" w:rsidRPr="000756EB" w:rsidRDefault="003F138B" w:rsidP="003F138B">
            <w:pPr>
              <w:pStyle w:val="ListNumberTable"/>
            </w:pPr>
            <w:bookmarkStart w:id="177" w:name="_Ref103619325"/>
            <w:r w:rsidRPr="000756EB">
              <w:t>individual who holds or performs the duties of an appointment, office or position created by custom or convention; or</w:t>
            </w:r>
            <w:bookmarkEnd w:id="177"/>
            <w:r w:rsidRPr="000756EB">
              <w:t xml:space="preserve"> </w:t>
            </w:r>
          </w:p>
          <w:p w14:paraId="3807B129" w14:textId="41EDC514" w:rsidR="003F138B" w:rsidRPr="000756EB" w:rsidRDefault="003F138B" w:rsidP="003F138B">
            <w:pPr>
              <w:pStyle w:val="CellText"/>
            </w:pPr>
            <w:bookmarkStart w:id="178" w:name="_Ref103619326"/>
            <w:r w:rsidRPr="000756EB">
              <w:t xml:space="preserve">individual who holds themselves out to be the authorised intermediary of any person specified in paragraphs </w:t>
            </w:r>
            <w:r>
              <w:fldChar w:fldCharType="begin"/>
            </w:r>
            <w:r>
              <w:instrText xml:space="preserve"> REF _Ref103619323 \w \h </w:instrText>
            </w:r>
            <w:r>
              <w:fldChar w:fldCharType="separate"/>
            </w:r>
            <w:r w:rsidR="00A54AAA">
              <w:t>1</w:t>
            </w:r>
            <w:r>
              <w:fldChar w:fldCharType="end"/>
            </w:r>
            <w:r w:rsidRPr="000756EB">
              <w:t xml:space="preserve">, </w:t>
            </w:r>
            <w:r>
              <w:fldChar w:fldCharType="begin"/>
            </w:r>
            <w:r>
              <w:instrText xml:space="preserve"> REF _Ref103619324 \w \h </w:instrText>
            </w:r>
            <w:r>
              <w:fldChar w:fldCharType="separate"/>
            </w:r>
            <w:r w:rsidR="00A54AAA">
              <w:t>2</w:t>
            </w:r>
            <w:r>
              <w:fldChar w:fldCharType="end"/>
            </w:r>
            <w:r w:rsidRPr="000756EB">
              <w:t xml:space="preserve"> or </w:t>
            </w:r>
            <w:r>
              <w:fldChar w:fldCharType="begin"/>
            </w:r>
            <w:r>
              <w:instrText xml:space="preserve"> REF _Ref103619325 \w \h </w:instrText>
            </w:r>
            <w:r>
              <w:fldChar w:fldCharType="separate"/>
            </w:r>
            <w:r w:rsidR="00A54AAA">
              <w:t>3</w:t>
            </w:r>
            <w:r>
              <w:fldChar w:fldCharType="end"/>
            </w:r>
            <w:r w:rsidRPr="000756EB">
              <w:t xml:space="preserve"> above.</w:t>
            </w:r>
            <w:bookmarkEnd w:id="178"/>
          </w:p>
        </w:tc>
      </w:tr>
      <w:tr w:rsidR="003F138B" w:rsidRPr="000756EB" w14:paraId="54587219" w14:textId="77777777" w:rsidTr="00026709">
        <w:tc>
          <w:tcPr>
            <w:tcW w:w="2263" w:type="dxa"/>
          </w:tcPr>
          <w:p w14:paraId="459BCCB7" w14:textId="601E0A6A" w:rsidR="003F138B" w:rsidRPr="00057259" w:rsidRDefault="003F138B" w:rsidP="003F138B">
            <w:pPr>
              <w:pStyle w:val="CellText"/>
              <w:rPr>
                <w:rStyle w:val="Strong"/>
              </w:rPr>
            </w:pPr>
            <w:r w:rsidRPr="00057259">
              <w:rPr>
                <w:rStyle w:val="Strong"/>
              </w:rPr>
              <w:t>Related Activities</w:t>
            </w:r>
          </w:p>
        </w:tc>
        <w:tc>
          <w:tcPr>
            <w:tcW w:w="5663" w:type="dxa"/>
          </w:tcPr>
          <w:p w14:paraId="05096446" w14:textId="7B825C78" w:rsidR="003F138B" w:rsidRPr="000756EB" w:rsidRDefault="003F138B" w:rsidP="003F138B">
            <w:pPr>
              <w:pStyle w:val="CellText"/>
            </w:pPr>
            <w:r w:rsidRPr="000756EB">
              <w:t>the activities of public or private utilities, statutory and other relevant authorities and others (including other contractors) who may be engaged on or in the vicinity of the Site or who are on or carry out work on or in the vicinity of the Site.</w:t>
            </w:r>
          </w:p>
        </w:tc>
      </w:tr>
      <w:tr w:rsidR="003F138B" w:rsidRPr="000756EB" w14:paraId="1D2470F2" w14:textId="77777777" w:rsidTr="00026709">
        <w:tc>
          <w:tcPr>
            <w:tcW w:w="2263" w:type="dxa"/>
          </w:tcPr>
          <w:p w14:paraId="3658A624" w14:textId="1A0DA273" w:rsidR="003F138B" w:rsidRPr="00057259" w:rsidRDefault="003F138B" w:rsidP="003F138B">
            <w:pPr>
              <w:pStyle w:val="CellText"/>
              <w:rPr>
                <w:rStyle w:val="Strong"/>
              </w:rPr>
            </w:pPr>
            <w:r w:rsidRPr="00057259">
              <w:rPr>
                <w:rStyle w:val="Strong"/>
              </w:rPr>
              <w:t>Related Bodies Corporate</w:t>
            </w:r>
          </w:p>
        </w:tc>
        <w:tc>
          <w:tcPr>
            <w:tcW w:w="5663" w:type="dxa"/>
          </w:tcPr>
          <w:p w14:paraId="01EA8607" w14:textId="181DD88B" w:rsidR="003F138B" w:rsidRPr="000756EB" w:rsidRDefault="003F138B" w:rsidP="003F138B">
            <w:pPr>
              <w:pStyle w:val="CellText"/>
            </w:pPr>
            <w:r w:rsidRPr="000756EB">
              <w:t xml:space="preserve">has the meaning given in the </w:t>
            </w:r>
            <w:r w:rsidRPr="00595928">
              <w:rPr>
                <w:i/>
                <w:iCs/>
              </w:rPr>
              <w:t>Corporations Act 2001</w:t>
            </w:r>
            <w:r w:rsidRPr="000756EB">
              <w:t xml:space="preserve"> (Cth).</w:t>
            </w:r>
          </w:p>
        </w:tc>
      </w:tr>
      <w:tr w:rsidR="003F138B" w:rsidRPr="000756EB" w14:paraId="0D665319" w14:textId="77777777" w:rsidTr="00026709">
        <w:tc>
          <w:tcPr>
            <w:tcW w:w="2263" w:type="dxa"/>
          </w:tcPr>
          <w:p w14:paraId="215FDB3C" w14:textId="298E9F41" w:rsidR="003F138B" w:rsidRPr="00057259" w:rsidRDefault="003F138B" w:rsidP="003F138B">
            <w:pPr>
              <w:pStyle w:val="CellText"/>
              <w:rPr>
                <w:rStyle w:val="Strong"/>
              </w:rPr>
            </w:pPr>
            <w:r w:rsidRPr="00057259">
              <w:rPr>
                <w:rStyle w:val="Strong"/>
              </w:rPr>
              <w:lastRenderedPageBreak/>
              <w:t>Relevant Requirements</w:t>
            </w:r>
          </w:p>
        </w:tc>
        <w:tc>
          <w:tcPr>
            <w:tcW w:w="5663" w:type="dxa"/>
          </w:tcPr>
          <w:p w14:paraId="756A6309" w14:textId="1293E635" w:rsidR="003F138B" w:rsidRPr="000756EB" w:rsidRDefault="003F138B" w:rsidP="003F138B">
            <w:pPr>
              <w:pStyle w:val="CellText"/>
            </w:pPr>
            <w:r w:rsidRPr="000756EB">
              <w:t xml:space="preserve">has the meaning given in clause </w:t>
            </w:r>
            <w:r>
              <w:fldChar w:fldCharType="begin"/>
            </w:r>
            <w:r>
              <w:instrText xml:space="preserve">  REF _Ref103620339 \w \h \* MERGEFORMAT </w:instrText>
            </w:r>
            <w:r>
              <w:fldChar w:fldCharType="separate"/>
            </w:r>
            <w:r w:rsidR="00A54AAA" w:rsidRPr="00A54AAA">
              <w:rPr>
                <w:color w:val="000000"/>
              </w:rPr>
              <w:t>31.1(b)(1)</w:t>
            </w:r>
            <w:r>
              <w:fldChar w:fldCharType="end"/>
            </w:r>
            <w:r w:rsidRPr="000756EB">
              <w:t>.</w:t>
            </w:r>
          </w:p>
        </w:tc>
      </w:tr>
      <w:tr w:rsidR="003F138B" w:rsidRPr="000756EB" w14:paraId="5CF842F3" w14:textId="77777777" w:rsidTr="00026709">
        <w:tc>
          <w:tcPr>
            <w:tcW w:w="2263" w:type="dxa"/>
          </w:tcPr>
          <w:p w14:paraId="46A8257D" w14:textId="3B2D3D4B" w:rsidR="003F138B" w:rsidRPr="00057259" w:rsidRDefault="003F138B" w:rsidP="003F138B">
            <w:pPr>
              <w:pStyle w:val="CellText"/>
              <w:rPr>
                <w:rStyle w:val="Strong"/>
              </w:rPr>
            </w:pPr>
            <w:r w:rsidRPr="00057259">
              <w:rPr>
                <w:rStyle w:val="Strong"/>
              </w:rPr>
              <w:t>Relevant Security Interest</w:t>
            </w:r>
          </w:p>
        </w:tc>
        <w:tc>
          <w:tcPr>
            <w:tcW w:w="5663" w:type="dxa"/>
          </w:tcPr>
          <w:p w14:paraId="3BB2FF48" w14:textId="4A8629DC" w:rsidR="003F138B" w:rsidRPr="000756EB" w:rsidRDefault="003F138B" w:rsidP="003F138B">
            <w:pPr>
              <w:pStyle w:val="CellText"/>
            </w:pPr>
            <w:r w:rsidRPr="000756EB">
              <w:t xml:space="preserve">any security interest held by the Principal in any part of the Work, any </w:t>
            </w:r>
            <w:r w:rsidR="00500566">
              <w:t>Materials and Equipment</w:t>
            </w:r>
            <w:r w:rsidRPr="000756EB">
              <w:t xml:space="preserve"> or any personal property provided to the Contractor by the Principal, or otherwise arising out of or in connection with </w:t>
            </w:r>
            <w:r>
              <w:t>the Contract</w:t>
            </w:r>
            <w:r w:rsidRPr="000756EB">
              <w:t xml:space="preserve"> or the performance of it.</w:t>
            </w:r>
          </w:p>
        </w:tc>
      </w:tr>
      <w:tr w:rsidR="003F138B" w:rsidRPr="000756EB" w14:paraId="1968378E" w14:textId="77777777" w:rsidTr="00026709">
        <w:tc>
          <w:tcPr>
            <w:tcW w:w="2263" w:type="dxa"/>
          </w:tcPr>
          <w:p w14:paraId="7E18D621" w14:textId="4E27F995" w:rsidR="003F138B" w:rsidRPr="00057259" w:rsidRDefault="003F138B" w:rsidP="003F138B">
            <w:pPr>
              <w:pStyle w:val="CellText"/>
              <w:rPr>
                <w:rStyle w:val="Strong"/>
              </w:rPr>
            </w:pPr>
            <w:r w:rsidRPr="00057259">
              <w:rPr>
                <w:rStyle w:val="Strong"/>
              </w:rPr>
              <w:t>Reliance Information</w:t>
            </w:r>
          </w:p>
        </w:tc>
        <w:tc>
          <w:tcPr>
            <w:tcW w:w="5663" w:type="dxa"/>
          </w:tcPr>
          <w:p w14:paraId="19DB9ECF" w14:textId="663B1B95" w:rsidR="003F138B" w:rsidRPr="000756EB" w:rsidRDefault="003F138B" w:rsidP="003F138B">
            <w:pPr>
              <w:pStyle w:val="CellText"/>
            </w:pPr>
            <w:r w:rsidRPr="000756EB">
              <w:t>the documents listed in Item</w:t>
            </w:r>
            <w:r>
              <w:t xml:space="preserve"> </w:t>
            </w:r>
            <w:r>
              <w:fldChar w:fldCharType="begin"/>
            </w:r>
            <w:r>
              <w:instrText xml:space="preserve"> REF _Ref103786357 \r \h </w:instrText>
            </w:r>
            <w:r>
              <w:fldChar w:fldCharType="separate"/>
            </w:r>
            <w:r w:rsidR="00A54AAA">
              <w:t>15</w:t>
            </w:r>
            <w:r>
              <w:fldChar w:fldCharType="end"/>
            </w:r>
            <w:r w:rsidRPr="000756EB">
              <w:t>.</w:t>
            </w:r>
          </w:p>
        </w:tc>
      </w:tr>
      <w:tr w:rsidR="003F138B" w:rsidRPr="000756EB" w14:paraId="74C65711" w14:textId="77777777" w:rsidTr="00026709">
        <w:tc>
          <w:tcPr>
            <w:tcW w:w="2263" w:type="dxa"/>
          </w:tcPr>
          <w:p w14:paraId="047C2C1B" w14:textId="78070C1A" w:rsidR="003F138B" w:rsidRPr="00057259" w:rsidRDefault="003F138B" w:rsidP="003F138B">
            <w:pPr>
              <w:pStyle w:val="CellText"/>
              <w:rPr>
                <w:rStyle w:val="Strong"/>
              </w:rPr>
            </w:pPr>
            <w:r w:rsidRPr="00057259">
              <w:rPr>
                <w:rStyle w:val="Strong"/>
              </w:rPr>
              <w:t>Remedial Work</w:t>
            </w:r>
          </w:p>
        </w:tc>
        <w:tc>
          <w:tcPr>
            <w:tcW w:w="5663" w:type="dxa"/>
          </w:tcPr>
          <w:p w14:paraId="2AB4CA6C" w14:textId="4168350F" w:rsidR="003F138B" w:rsidRPr="000756EB" w:rsidRDefault="003F138B" w:rsidP="003F138B">
            <w:pPr>
              <w:pStyle w:val="CellText"/>
            </w:pPr>
            <w:r w:rsidRPr="000756EB">
              <w:t xml:space="preserve">all work associated with the rectification of a Defect, at the Contractor’s sole cost and risk, and includes all necessary replacement of the Works (including packing, transportation to or from the Site or the manufacturing location, investigation, redesign and re-testing as required) to ensure that the Works comply with the Contract. </w:t>
            </w:r>
          </w:p>
        </w:tc>
      </w:tr>
      <w:tr w:rsidR="003F138B" w:rsidRPr="000756EB" w14:paraId="436F92C5" w14:textId="77777777" w:rsidTr="00026709">
        <w:tc>
          <w:tcPr>
            <w:tcW w:w="2263" w:type="dxa"/>
          </w:tcPr>
          <w:p w14:paraId="3883FBAB" w14:textId="2A5E7A6A" w:rsidR="003F138B" w:rsidRPr="00057259" w:rsidRDefault="003F138B" w:rsidP="003F138B">
            <w:pPr>
              <w:pStyle w:val="CellText"/>
              <w:rPr>
                <w:rStyle w:val="Strong"/>
              </w:rPr>
            </w:pPr>
            <w:r w:rsidRPr="00057259">
              <w:rPr>
                <w:rStyle w:val="Strong"/>
              </w:rPr>
              <w:t>Retention Monies</w:t>
            </w:r>
          </w:p>
        </w:tc>
        <w:tc>
          <w:tcPr>
            <w:tcW w:w="5663" w:type="dxa"/>
          </w:tcPr>
          <w:p w14:paraId="3A5AAB6F" w14:textId="2CB2F5C2" w:rsidR="003F138B" w:rsidRPr="000756EB" w:rsidRDefault="003F138B" w:rsidP="003F138B">
            <w:pPr>
              <w:pStyle w:val="CellText"/>
            </w:pPr>
            <w:r w:rsidRPr="000756EB">
              <w:t xml:space="preserve">is defined in clause </w:t>
            </w:r>
            <w:r>
              <w:fldChar w:fldCharType="begin"/>
            </w:r>
            <w:r>
              <w:instrText xml:space="preserve">  REF _Ref103619592 \w \h \* MERGEFORMAT </w:instrText>
            </w:r>
            <w:r>
              <w:fldChar w:fldCharType="separate"/>
            </w:r>
            <w:r w:rsidR="00A54AAA" w:rsidRPr="00A54AAA">
              <w:rPr>
                <w:color w:val="000000"/>
              </w:rPr>
              <w:t>5.10(a)</w:t>
            </w:r>
            <w:r>
              <w:fldChar w:fldCharType="end"/>
            </w:r>
            <w:r w:rsidRPr="000756EB">
              <w:t>.</w:t>
            </w:r>
          </w:p>
        </w:tc>
      </w:tr>
      <w:tr w:rsidR="003F138B" w:rsidRPr="000756EB" w14:paraId="4B1E3677" w14:textId="77777777" w:rsidTr="00026709">
        <w:tc>
          <w:tcPr>
            <w:tcW w:w="2263" w:type="dxa"/>
          </w:tcPr>
          <w:p w14:paraId="35702D5E" w14:textId="611C407B" w:rsidR="003F138B" w:rsidRPr="00057259" w:rsidRDefault="003F138B" w:rsidP="003F138B">
            <w:pPr>
              <w:pStyle w:val="CellText"/>
              <w:rPr>
                <w:rStyle w:val="Strong"/>
              </w:rPr>
            </w:pPr>
            <w:r w:rsidRPr="00057259">
              <w:rPr>
                <w:rStyle w:val="Strong"/>
              </w:rPr>
              <w:t>Security of Payment Act</w:t>
            </w:r>
          </w:p>
        </w:tc>
        <w:tc>
          <w:tcPr>
            <w:tcW w:w="5663" w:type="dxa"/>
          </w:tcPr>
          <w:p w14:paraId="2B893E0D" w14:textId="7A3465A0" w:rsidR="003F138B" w:rsidRPr="000756EB" w:rsidRDefault="003F138B" w:rsidP="003F138B">
            <w:pPr>
              <w:pStyle w:val="CellText"/>
            </w:pPr>
            <w:r>
              <w:t>t</w:t>
            </w:r>
            <w:r w:rsidRPr="000756EB">
              <w:t>he</w:t>
            </w:r>
            <w:r>
              <w:t xml:space="preserve"> </w:t>
            </w:r>
            <w:r>
              <w:rPr>
                <w:i/>
                <w:iCs/>
              </w:rPr>
              <w:t xml:space="preserve">Building and Construction Industry (Security of Payment) Act 2021 </w:t>
            </w:r>
            <w:r>
              <w:t>(WA).</w:t>
            </w:r>
          </w:p>
        </w:tc>
      </w:tr>
      <w:tr w:rsidR="003F138B" w:rsidRPr="000756EB" w14:paraId="42F1150E" w14:textId="77777777" w:rsidTr="00026709">
        <w:tc>
          <w:tcPr>
            <w:tcW w:w="2263" w:type="dxa"/>
          </w:tcPr>
          <w:p w14:paraId="4D242267" w14:textId="35C192E0" w:rsidR="003F138B" w:rsidRPr="00057259" w:rsidRDefault="003F138B" w:rsidP="003F138B">
            <w:pPr>
              <w:pStyle w:val="CellText"/>
              <w:rPr>
                <w:rStyle w:val="Strong"/>
              </w:rPr>
            </w:pPr>
            <w:r w:rsidRPr="00057259">
              <w:rPr>
                <w:rStyle w:val="Strong"/>
              </w:rPr>
              <w:t>Separable Portion</w:t>
            </w:r>
          </w:p>
        </w:tc>
        <w:tc>
          <w:tcPr>
            <w:tcW w:w="5663" w:type="dxa"/>
          </w:tcPr>
          <w:p w14:paraId="7E489E62" w14:textId="2CBD5D30" w:rsidR="003F138B" w:rsidRPr="000756EB" w:rsidDel="005F3778" w:rsidRDefault="003F138B" w:rsidP="003F138B">
            <w:pPr>
              <w:pStyle w:val="CellText"/>
            </w:pPr>
            <w:r w:rsidRPr="000756EB">
              <w:t xml:space="preserve">as set out in clause </w:t>
            </w:r>
            <w:r>
              <w:fldChar w:fldCharType="begin"/>
            </w:r>
            <w:r>
              <w:instrText xml:space="preserve">  REF _Ref103619390 \w \h \* MERGEFORMAT </w:instrText>
            </w:r>
            <w:r>
              <w:fldChar w:fldCharType="separate"/>
            </w:r>
            <w:r w:rsidR="00A54AAA" w:rsidRPr="00A54AAA">
              <w:rPr>
                <w:color w:val="000000"/>
              </w:rPr>
              <w:t>1.8</w:t>
            </w:r>
            <w:r>
              <w:fldChar w:fldCharType="end"/>
            </w:r>
            <w:r w:rsidRPr="000756EB">
              <w:t>, and as particularised in Item</w:t>
            </w:r>
            <w:r>
              <w:t xml:space="preserve"> </w:t>
            </w:r>
            <w:r>
              <w:fldChar w:fldCharType="begin"/>
            </w:r>
            <w:r>
              <w:instrText xml:space="preserve"> REF _Ref103787130 \r \h </w:instrText>
            </w:r>
            <w:r>
              <w:fldChar w:fldCharType="separate"/>
            </w:r>
            <w:r w:rsidR="00A54AAA">
              <w:t>12</w:t>
            </w:r>
            <w:r>
              <w:fldChar w:fldCharType="end"/>
            </w:r>
            <w:r w:rsidR="00886A8D">
              <w:t xml:space="preserve"> or as otherwise Directed by the Principal</w:t>
            </w:r>
            <w:r w:rsidRPr="000756EB">
              <w:t>.</w:t>
            </w:r>
          </w:p>
        </w:tc>
      </w:tr>
      <w:tr w:rsidR="003F138B" w:rsidRPr="000756EB" w14:paraId="0B793BE2" w14:textId="77777777" w:rsidTr="00026709">
        <w:tc>
          <w:tcPr>
            <w:tcW w:w="2263" w:type="dxa"/>
          </w:tcPr>
          <w:p w14:paraId="3536A72C" w14:textId="44FB0838" w:rsidR="003F138B" w:rsidRPr="00057259" w:rsidRDefault="003F138B" w:rsidP="003F138B">
            <w:pPr>
              <w:pStyle w:val="CellText"/>
              <w:rPr>
                <w:rStyle w:val="Strong"/>
              </w:rPr>
            </w:pPr>
            <w:r w:rsidRPr="00057259">
              <w:rPr>
                <w:rStyle w:val="Strong"/>
              </w:rPr>
              <w:t>Services</w:t>
            </w:r>
          </w:p>
        </w:tc>
        <w:tc>
          <w:tcPr>
            <w:tcW w:w="5663" w:type="dxa"/>
          </w:tcPr>
          <w:p w14:paraId="0CB80A8B" w14:textId="6D77323E" w:rsidR="003F138B" w:rsidRPr="000756EB" w:rsidRDefault="003F138B" w:rsidP="003F138B">
            <w:pPr>
              <w:pStyle w:val="CellText"/>
            </w:pPr>
            <w:r w:rsidRPr="000756EB">
              <w:t>any service or item of infrastructure, including water, electricity, gas, fuel, telephone, drainage, sewerage, fibre optic cable and electronic communications services.</w:t>
            </w:r>
          </w:p>
        </w:tc>
      </w:tr>
      <w:tr w:rsidR="003F138B" w:rsidRPr="000756EB" w14:paraId="23434DA9" w14:textId="77777777" w:rsidTr="00026709">
        <w:tc>
          <w:tcPr>
            <w:tcW w:w="2263" w:type="dxa"/>
          </w:tcPr>
          <w:p w14:paraId="4F140309" w14:textId="68071B5E" w:rsidR="003F138B" w:rsidRPr="00057259" w:rsidRDefault="003F138B" w:rsidP="003F138B">
            <w:pPr>
              <w:pStyle w:val="CellText"/>
              <w:rPr>
                <w:rStyle w:val="Strong"/>
              </w:rPr>
            </w:pPr>
            <w:r w:rsidRPr="00057259">
              <w:rPr>
                <w:rStyle w:val="Strong"/>
              </w:rPr>
              <w:t>Site</w:t>
            </w:r>
          </w:p>
        </w:tc>
        <w:tc>
          <w:tcPr>
            <w:tcW w:w="5663" w:type="dxa"/>
          </w:tcPr>
          <w:p w14:paraId="4DC5405F" w14:textId="3A810EAD" w:rsidR="003F138B" w:rsidRPr="000756EB" w:rsidRDefault="003F138B" w:rsidP="003F138B">
            <w:pPr>
              <w:pStyle w:val="CellText"/>
            </w:pPr>
            <w:r w:rsidRPr="000756EB">
              <w:t>the lands and other places to be made available to the Contractor by the Principal for the purpose of the Contract, being those lands and places more particularly described in Item</w:t>
            </w:r>
            <w:r>
              <w:t xml:space="preserve"> </w:t>
            </w:r>
            <w:r>
              <w:fldChar w:fldCharType="begin"/>
            </w:r>
            <w:r>
              <w:instrText xml:space="preserve"> REF _Ref103787149 \r \h </w:instrText>
            </w:r>
            <w:r>
              <w:fldChar w:fldCharType="separate"/>
            </w:r>
            <w:r w:rsidR="00A54AAA">
              <w:t>11</w:t>
            </w:r>
            <w:r>
              <w:fldChar w:fldCharType="end"/>
            </w:r>
            <w:r w:rsidRPr="000756EB">
              <w:t>.</w:t>
            </w:r>
          </w:p>
        </w:tc>
      </w:tr>
      <w:tr w:rsidR="003F138B" w:rsidRPr="000756EB" w14:paraId="1A01ADB6" w14:textId="77777777" w:rsidTr="00026709">
        <w:tc>
          <w:tcPr>
            <w:tcW w:w="2263" w:type="dxa"/>
          </w:tcPr>
          <w:p w14:paraId="32F2AD2E" w14:textId="4D71E27A" w:rsidR="003F138B" w:rsidRPr="00057259" w:rsidRDefault="003F138B" w:rsidP="003F138B">
            <w:pPr>
              <w:pStyle w:val="CellText"/>
              <w:rPr>
                <w:rStyle w:val="Strong"/>
              </w:rPr>
            </w:pPr>
            <w:r w:rsidRPr="00057259">
              <w:rPr>
                <w:rStyle w:val="Strong"/>
              </w:rPr>
              <w:t>Site Conditions</w:t>
            </w:r>
          </w:p>
        </w:tc>
        <w:tc>
          <w:tcPr>
            <w:tcW w:w="5663" w:type="dxa"/>
          </w:tcPr>
          <w:p w14:paraId="250A477A" w14:textId="77777777" w:rsidR="003F138B" w:rsidRPr="000756EB" w:rsidRDefault="003F138B" w:rsidP="003F138B">
            <w:pPr>
              <w:pStyle w:val="CellText"/>
            </w:pPr>
            <w:r w:rsidRPr="000756EB">
              <w:t>the physical conditions and characteristics at, under and above the Site and its surroundings, including:</w:t>
            </w:r>
          </w:p>
          <w:p w14:paraId="1664CF0B" w14:textId="77777777" w:rsidR="003F138B" w:rsidRPr="000756EB" w:rsidRDefault="003F138B" w:rsidP="003F138B">
            <w:pPr>
              <w:pStyle w:val="ListNumberTable"/>
              <w:numPr>
                <w:ilvl w:val="0"/>
                <w:numId w:val="51"/>
              </w:numPr>
            </w:pPr>
            <w:bookmarkStart w:id="179" w:name="_Ref103619327"/>
            <w:r w:rsidRPr="000756EB">
              <w:t>weather, wind climate, air quality and other atmospheric conditions and characteristics;</w:t>
            </w:r>
            <w:bookmarkEnd w:id="179"/>
          </w:p>
          <w:p w14:paraId="3467838E" w14:textId="77777777" w:rsidR="003F138B" w:rsidRPr="000756EB" w:rsidRDefault="003F138B" w:rsidP="003F138B">
            <w:pPr>
              <w:pStyle w:val="ListNumberTable"/>
            </w:pPr>
            <w:bookmarkStart w:id="180" w:name="_Ref103619328"/>
            <w:r w:rsidRPr="000756EB">
              <w:t>topography, water, erosion and other ground surface conditions and characteristics;</w:t>
            </w:r>
            <w:bookmarkEnd w:id="180"/>
          </w:p>
          <w:p w14:paraId="022EBF06" w14:textId="77777777" w:rsidR="003F138B" w:rsidRPr="000756EB" w:rsidRDefault="003F138B" w:rsidP="003F138B">
            <w:pPr>
              <w:pStyle w:val="ListNumberTable"/>
            </w:pPr>
            <w:bookmarkStart w:id="181" w:name="_Ref103619329"/>
            <w:r w:rsidRPr="000756EB">
              <w:lastRenderedPageBreak/>
              <w:t>rock, soil, ground water and other geotechnical, geological and sub-surface conditions and characteristics;</w:t>
            </w:r>
            <w:bookmarkEnd w:id="181"/>
          </w:p>
          <w:p w14:paraId="5662F3E3" w14:textId="77777777" w:rsidR="003F138B" w:rsidRPr="000756EB" w:rsidRDefault="003F138B" w:rsidP="003F138B">
            <w:pPr>
              <w:pStyle w:val="ListNumberTable"/>
            </w:pPr>
            <w:bookmarkStart w:id="182" w:name="_Ref103619330"/>
            <w:r w:rsidRPr="000756EB">
              <w:t>conditions and characteristics which affect the transmission of noise;</w:t>
            </w:r>
            <w:bookmarkEnd w:id="182"/>
          </w:p>
          <w:p w14:paraId="2D3339D7" w14:textId="77777777" w:rsidR="003F138B" w:rsidRPr="000756EB" w:rsidRDefault="003F138B" w:rsidP="003F138B">
            <w:pPr>
              <w:pStyle w:val="ListNumberTable"/>
            </w:pPr>
            <w:bookmarkStart w:id="183" w:name="_Ref103619331"/>
            <w:r w:rsidRPr="000756EB">
              <w:t>flora, fauna and other biological and ecological conditions and characteristics;</w:t>
            </w:r>
            <w:bookmarkEnd w:id="183"/>
          </w:p>
          <w:p w14:paraId="213EA694" w14:textId="77777777" w:rsidR="003F138B" w:rsidRPr="000756EB" w:rsidRDefault="003F138B" w:rsidP="003F138B">
            <w:pPr>
              <w:pStyle w:val="ListNumberTable"/>
            </w:pPr>
            <w:bookmarkStart w:id="184" w:name="_Ref103619332"/>
            <w:r w:rsidRPr="000756EB">
              <w:t>buildings, structures, services, utilities and other man-made structures; and</w:t>
            </w:r>
            <w:bookmarkEnd w:id="184"/>
          </w:p>
          <w:p w14:paraId="7B893B74" w14:textId="77777777" w:rsidR="003F138B" w:rsidRPr="000756EB" w:rsidRDefault="003F138B" w:rsidP="003F138B">
            <w:pPr>
              <w:pStyle w:val="ListNumberTable"/>
            </w:pPr>
            <w:bookmarkStart w:id="185" w:name="_Ref103619333"/>
            <w:r w:rsidRPr="000756EB">
              <w:t>the occupation and use of land,</w:t>
            </w:r>
            <w:bookmarkEnd w:id="185"/>
          </w:p>
          <w:p w14:paraId="22EA851F" w14:textId="5ABABA1D" w:rsidR="003F138B" w:rsidRPr="000756EB" w:rsidRDefault="003F138B" w:rsidP="003F138B">
            <w:pPr>
              <w:pStyle w:val="CellText"/>
            </w:pPr>
            <w:r w:rsidRPr="000756EB">
              <w:t>but does not include Latent Conditions.</w:t>
            </w:r>
          </w:p>
        </w:tc>
      </w:tr>
      <w:tr w:rsidR="003F138B" w:rsidRPr="000756EB" w14:paraId="0AA835D9" w14:textId="77777777" w:rsidTr="00026709">
        <w:tc>
          <w:tcPr>
            <w:tcW w:w="2263" w:type="dxa"/>
          </w:tcPr>
          <w:p w14:paraId="2AC55D5B" w14:textId="72268CF0" w:rsidR="003F138B" w:rsidRPr="00057259" w:rsidRDefault="003F138B" w:rsidP="003F138B">
            <w:pPr>
              <w:pStyle w:val="CellText"/>
              <w:rPr>
                <w:rStyle w:val="Strong"/>
              </w:rPr>
            </w:pPr>
            <w:r w:rsidRPr="00057259">
              <w:rPr>
                <w:rStyle w:val="Strong"/>
              </w:rPr>
              <w:lastRenderedPageBreak/>
              <w:t>Subcontract</w:t>
            </w:r>
          </w:p>
        </w:tc>
        <w:tc>
          <w:tcPr>
            <w:tcW w:w="5663" w:type="dxa"/>
          </w:tcPr>
          <w:p w14:paraId="709B235A" w14:textId="4BF9BB7D" w:rsidR="003F138B" w:rsidRPr="000756EB" w:rsidRDefault="003F138B" w:rsidP="003F138B">
            <w:pPr>
              <w:pStyle w:val="CellText"/>
            </w:pPr>
            <w:r w:rsidRPr="000756EB">
              <w:t xml:space="preserve">any subcontract for the performance of any part of the Works that the Contractor enters into with a Subcontractor. </w:t>
            </w:r>
          </w:p>
        </w:tc>
      </w:tr>
      <w:tr w:rsidR="003F138B" w:rsidRPr="000756EB" w14:paraId="056CB96F" w14:textId="77777777" w:rsidTr="00026709">
        <w:tc>
          <w:tcPr>
            <w:tcW w:w="2263" w:type="dxa"/>
          </w:tcPr>
          <w:p w14:paraId="4E888BDF" w14:textId="37127BBE" w:rsidR="003F138B" w:rsidRPr="00057259" w:rsidRDefault="003F138B" w:rsidP="003F138B">
            <w:pPr>
              <w:pStyle w:val="CellText"/>
              <w:rPr>
                <w:rStyle w:val="Strong"/>
              </w:rPr>
            </w:pPr>
            <w:r w:rsidRPr="00057259">
              <w:rPr>
                <w:rStyle w:val="Strong"/>
              </w:rPr>
              <w:t>Subcontractor</w:t>
            </w:r>
          </w:p>
        </w:tc>
        <w:tc>
          <w:tcPr>
            <w:tcW w:w="5663" w:type="dxa"/>
          </w:tcPr>
          <w:p w14:paraId="676AC0A0" w14:textId="5B21E623" w:rsidR="003F138B" w:rsidRPr="000756EB" w:rsidRDefault="003F138B" w:rsidP="003F138B">
            <w:pPr>
              <w:pStyle w:val="CellText"/>
            </w:pPr>
            <w:r w:rsidRPr="000756EB">
              <w:t xml:space="preserve">any company or person to whom the Contractor has engaged as an independent contractor to perform any part of the Works, and includes a trade contractor, consultant, supplier, vendor or a subcontractor of any tier and the employees, agents and invitees of such parties. </w:t>
            </w:r>
          </w:p>
        </w:tc>
      </w:tr>
      <w:tr w:rsidR="003F138B" w:rsidRPr="000756EB" w14:paraId="729F4737" w14:textId="77777777" w:rsidTr="00026709">
        <w:tc>
          <w:tcPr>
            <w:tcW w:w="2263" w:type="dxa"/>
          </w:tcPr>
          <w:p w14:paraId="502701E4" w14:textId="637C0DAD" w:rsidR="003F138B" w:rsidRPr="00057259" w:rsidRDefault="003F138B" w:rsidP="003F138B">
            <w:pPr>
              <w:pStyle w:val="CellText"/>
              <w:rPr>
                <w:rStyle w:val="Strong"/>
              </w:rPr>
            </w:pPr>
            <w:r>
              <w:rPr>
                <w:rStyle w:val="Strong"/>
              </w:rPr>
              <w:t>Sustainability Objectives</w:t>
            </w:r>
          </w:p>
        </w:tc>
        <w:tc>
          <w:tcPr>
            <w:tcW w:w="5663" w:type="dxa"/>
          </w:tcPr>
          <w:p w14:paraId="03807899" w14:textId="600C3779" w:rsidR="003F138B" w:rsidRPr="000756EB" w:rsidRDefault="003F138B" w:rsidP="003F138B">
            <w:pPr>
              <w:pStyle w:val="CellText"/>
            </w:pPr>
            <w:r>
              <w:t>has the meaning given in clause</w:t>
            </w:r>
            <w:r w:rsidR="000D37D8">
              <w:t xml:space="preserve"> </w:t>
            </w:r>
            <w:r w:rsidR="000D37D8">
              <w:fldChar w:fldCharType="begin"/>
            </w:r>
            <w:r w:rsidR="000D37D8">
              <w:instrText xml:space="preserve"> REF _Ref116050557 \w \h </w:instrText>
            </w:r>
            <w:r w:rsidR="000D37D8">
              <w:fldChar w:fldCharType="separate"/>
            </w:r>
            <w:r w:rsidR="00A54AAA">
              <w:t>8(a)</w:t>
            </w:r>
            <w:r w:rsidR="000D37D8">
              <w:fldChar w:fldCharType="end"/>
            </w:r>
            <w:r w:rsidRPr="00B2291E">
              <w:t>.</w:t>
            </w:r>
          </w:p>
        </w:tc>
      </w:tr>
      <w:tr w:rsidR="003F138B" w:rsidRPr="000756EB" w14:paraId="05146A17" w14:textId="77777777" w:rsidTr="00026709">
        <w:tc>
          <w:tcPr>
            <w:tcW w:w="2263" w:type="dxa"/>
          </w:tcPr>
          <w:p w14:paraId="76A88169" w14:textId="7B3696AB" w:rsidR="003F138B" w:rsidRDefault="003F138B" w:rsidP="003F138B">
            <w:pPr>
              <w:pStyle w:val="CellText"/>
              <w:rPr>
                <w:rStyle w:val="Strong"/>
              </w:rPr>
            </w:pPr>
            <w:r>
              <w:rPr>
                <w:rStyle w:val="Strong"/>
              </w:rPr>
              <w:t>Tax</w:t>
            </w:r>
          </w:p>
        </w:tc>
        <w:tc>
          <w:tcPr>
            <w:tcW w:w="5663" w:type="dxa"/>
          </w:tcPr>
          <w:p w14:paraId="39797F46" w14:textId="783F25AA" w:rsidR="003F138B" w:rsidRDefault="003F138B" w:rsidP="003F138B">
            <w:pPr>
              <w:pStyle w:val="CellText"/>
            </w:pPr>
            <w:r w:rsidRPr="00B765BE">
              <w:t xml:space="preserve">any present or future tax, royalty, levy, impost, deduction, assessment, charge, excise, fee, withholding or duty of any nature imposed, assessed, charged, levied or collected by any Government Agency or other body authorised by Legislative Requirements, and </w:t>
            </w:r>
            <w:r w:rsidRPr="009C31AA">
              <w:rPr>
                <w:b/>
              </w:rPr>
              <w:t>Taxation</w:t>
            </w:r>
            <w:r w:rsidRPr="00B765BE">
              <w:t xml:space="preserve"> has a corresponding meaning.</w:t>
            </w:r>
          </w:p>
        </w:tc>
      </w:tr>
      <w:tr w:rsidR="003F138B" w:rsidRPr="000756EB" w14:paraId="7A8CC03F" w14:textId="77777777" w:rsidTr="00026709">
        <w:tc>
          <w:tcPr>
            <w:tcW w:w="2263" w:type="dxa"/>
          </w:tcPr>
          <w:p w14:paraId="1302A8DB" w14:textId="04B817C4" w:rsidR="003F138B" w:rsidRDefault="003F138B" w:rsidP="003F138B">
            <w:pPr>
              <w:pStyle w:val="CellText"/>
              <w:rPr>
                <w:rStyle w:val="Strong"/>
              </w:rPr>
            </w:pPr>
            <w:r w:rsidRPr="00057259">
              <w:rPr>
                <w:rStyle w:val="Strong"/>
              </w:rPr>
              <w:t>Tax Invoice</w:t>
            </w:r>
          </w:p>
        </w:tc>
        <w:tc>
          <w:tcPr>
            <w:tcW w:w="5663" w:type="dxa"/>
          </w:tcPr>
          <w:p w14:paraId="6814A1B6" w14:textId="25747CD1" w:rsidR="003F138B" w:rsidRPr="00B765BE" w:rsidRDefault="003F138B" w:rsidP="003F138B">
            <w:pPr>
              <w:pStyle w:val="CellText"/>
            </w:pPr>
            <w:r w:rsidRPr="000756EB">
              <w:t>any document or record treated by the Commissioner of Taxation as a tax invoice or as a document entitling a recipient to an input tax credit.</w:t>
            </w:r>
          </w:p>
        </w:tc>
      </w:tr>
      <w:tr w:rsidR="003F138B" w:rsidRPr="000756EB" w14:paraId="6760BE46" w14:textId="77777777" w:rsidTr="00026709">
        <w:tc>
          <w:tcPr>
            <w:tcW w:w="2263" w:type="dxa"/>
          </w:tcPr>
          <w:p w14:paraId="2FC498F6" w14:textId="0570709B" w:rsidR="003F138B" w:rsidRPr="00057259" w:rsidRDefault="003F138B" w:rsidP="003F138B">
            <w:pPr>
              <w:pStyle w:val="CellText"/>
              <w:rPr>
                <w:rStyle w:val="Strong"/>
              </w:rPr>
            </w:pPr>
            <w:r w:rsidRPr="00057259">
              <w:rPr>
                <w:rStyle w:val="Strong"/>
              </w:rPr>
              <w:t>Third Party</w:t>
            </w:r>
          </w:p>
        </w:tc>
        <w:tc>
          <w:tcPr>
            <w:tcW w:w="5663" w:type="dxa"/>
          </w:tcPr>
          <w:p w14:paraId="242CD7D5" w14:textId="459C905F" w:rsidR="003F138B" w:rsidRPr="000756EB" w:rsidRDefault="003F138B" w:rsidP="003F138B">
            <w:pPr>
              <w:pStyle w:val="CellText"/>
            </w:pPr>
            <w:r w:rsidRPr="000756EB">
              <w:t>any person not being the Principal, Principal Personnel, the Contractor or Contractor Personnel.</w:t>
            </w:r>
          </w:p>
        </w:tc>
      </w:tr>
      <w:tr w:rsidR="003F138B" w:rsidRPr="000756EB" w14:paraId="7B56DBD5" w14:textId="77777777" w:rsidTr="00026709">
        <w:tc>
          <w:tcPr>
            <w:tcW w:w="2263" w:type="dxa"/>
          </w:tcPr>
          <w:p w14:paraId="37D0443B" w14:textId="4E3C653A" w:rsidR="003F138B" w:rsidRPr="00057259" w:rsidRDefault="003F138B" w:rsidP="003F138B">
            <w:pPr>
              <w:pStyle w:val="CellText"/>
              <w:rPr>
                <w:rStyle w:val="Strong"/>
              </w:rPr>
            </w:pPr>
            <w:r w:rsidRPr="00057259">
              <w:rPr>
                <w:rStyle w:val="Strong"/>
              </w:rPr>
              <w:t>Variation</w:t>
            </w:r>
          </w:p>
        </w:tc>
        <w:tc>
          <w:tcPr>
            <w:tcW w:w="5663" w:type="dxa"/>
          </w:tcPr>
          <w:p w14:paraId="7E043CCE" w14:textId="77777777" w:rsidR="003F138B" w:rsidRPr="000756EB" w:rsidRDefault="003F138B" w:rsidP="003F138B">
            <w:pPr>
              <w:pStyle w:val="CellText"/>
            </w:pPr>
            <w:r w:rsidRPr="000756EB">
              <w:t>any addition, omission, substitution or change to the scope of, or requirements for, the Work set out in the Contract, but does not include:</w:t>
            </w:r>
          </w:p>
          <w:p w14:paraId="36103077" w14:textId="732A324F" w:rsidR="00A24E8C" w:rsidRPr="000756EB" w:rsidRDefault="003F138B" w:rsidP="003F138B">
            <w:pPr>
              <w:pStyle w:val="ListNumberTable"/>
              <w:numPr>
                <w:ilvl w:val="0"/>
                <w:numId w:val="52"/>
              </w:numPr>
            </w:pPr>
            <w:bookmarkStart w:id="186" w:name="_Ref103619334"/>
            <w:r w:rsidRPr="000756EB">
              <w:lastRenderedPageBreak/>
              <w:t>a direction by the Principal or the Principal’s Representative to clarify the Work, or require the performance of the Work in accordance with the Contract; or</w:t>
            </w:r>
            <w:bookmarkEnd w:id="186"/>
          </w:p>
          <w:p w14:paraId="4BD667BF" w14:textId="0898627D" w:rsidR="003F138B" w:rsidRPr="000756EB" w:rsidRDefault="003F138B" w:rsidP="0083134C">
            <w:pPr>
              <w:pStyle w:val="ListNumberTable"/>
              <w:numPr>
                <w:ilvl w:val="0"/>
                <w:numId w:val="52"/>
              </w:numPr>
            </w:pPr>
            <w:bookmarkStart w:id="187" w:name="_Ref103619335"/>
            <w:r w:rsidRPr="000756EB">
              <w:t>measures implemented in accordance with clause</w:t>
            </w:r>
            <w:r>
              <w:t xml:space="preserve"> </w:t>
            </w:r>
            <w:r>
              <w:fldChar w:fldCharType="begin"/>
            </w:r>
            <w:r>
              <w:instrText xml:space="preserve"> REF _Ref103620503 \w \h </w:instrText>
            </w:r>
            <w:r>
              <w:fldChar w:fldCharType="separate"/>
            </w:r>
            <w:r w:rsidR="00A54AAA">
              <w:t>28</w:t>
            </w:r>
            <w:r>
              <w:fldChar w:fldCharType="end"/>
            </w:r>
            <w:r w:rsidRPr="000756EB">
              <w:t>.</w:t>
            </w:r>
            <w:bookmarkEnd w:id="187"/>
          </w:p>
        </w:tc>
      </w:tr>
      <w:tr w:rsidR="003F138B" w:rsidRPr="000756EB" w14:paraId="59CE9F7C" w14:textId="77777777" w:rsidTr="00026709">
        <w:tc>
          <w:tcPr>
            <w:tcW w:w="2263" w:type="dxa"/>
          </w:tcPr>
          <w:p w14:paraId="70084AFE" w14:textId="66C92FB6" w:rsidR="003F138B" w:rsidRPr="00057259" w:rsidRDefault="003F138B" w:rsidP="003F138B">
            <w:pPr>
              <w:pStyle w:val="CellText"/>
              <w:rPr>
                <w:rStyle w:val="Strong"/>
              </w:rPr>
            </w:pPr>
            <w:r w:rsidRPr="00057259">
              <w:rPr>
                <w:rStyle w:val="Strong"/>
              </w:rPr>
              <w:lastRenderedPageBreak/>
              <w:t>Variation Notice</w:t>
            </w:r>
          </w:p>
        </w:tc>
        <w:tc>
          <w:tcPr>
            <w:tcW w:w="5663" w:type="dxa"/>
          </w:tcPr>
          <w:p w14:paraId="0931E298" w14:textId="4F3846E3" w:rsidR="003F138B" w:rsidRPr="000756EB" w:rsidRDefault="003F138B" w:rsidP="003F138B">
            <w:pPr>
              <w:pStyle w:val="CellText"/>
            </w:pPr>
            <w:r w:rsidRPr="000756EB">
              <w:t>a notice issued by the Principal Directing the Contractor to carry out a Variation requested by the Principal.</w:t>
            </w:r>
          </w:p>
        </w:tc>
      </w:tr>
      <w:tr w:rsidR="003F138B" w:rsidRPr="000756EB" w14:paraId="0B9692F0" w14:textId="77777777" w:rsidTr="00026709">
        <w:tc>
          <w:tcPr>
            <w:tcW w:w="2263" w:type="dxa"/>
          </w:tcPr>
          <w:p w14:paraId="334FF852" w14:textId="2A8FBB42" w:rsidR="003F138B" w:rsidRPr="00057259" w:rsidRDefault="003F138B" w:rsidP="003F138B">
            <w:pPr>
              <w:pStyle w:val="CellText"/>
              <w:rPr>
                <w:rStyle w:val="Strong"/>
              </w:rPr>
            </w:pPr>
            <w:r w:rsidRPr="00057259">
              <w:rPr>
                <w:rStyle w:val="Strong"/>
              </w:rPr>
              <w:t>Variation Quotation</w:t>
            </w:r>
          </w:p>
        </w:tc>
        <w:tc>
          <w:tcPr>
            <w:tcW w:w="5663" w:type="dxa"/>
          </w:tcPr>
          <w:p w14:paraId="1DF643DF" w14:textId="670FA40C" w:rsidR="003F138B" w:rsidRPr="000756EB" w:rsidRDefault="003F138B" w:rsidP="003F138B">
            <w:pPr>
              <w:pStyle w:val="CellText"/>
            </w:pPr>
            <w:r w:rsidRPr="000756EB">
              <w:t>a quotation from the Contractor which sets out the Contractor’s additional costs or savings and the effect (if any) on the Construction Program for performing a Variation.</w:t>
            </w:r>
          </w:p>
        </w:tc>
      </w:tr>
      <w:tr w:rsidR="003F138B" w:rsidRPr="000756EB" w14:paraId="3A1CBA50" w14:textId="77777777" w:rsidTr="00026709">
        <w:tc>
          <w:tcPr>
            <w:tcW w:w="2263" w:type="dxa"/>
          </w:tcPr>
          <w:p w14:paraId="52E13BF5" w14:textId="7B245079" w:rsidR="003F138B" w:rsidRPr="00057259" w:rsidRDefault="003F138B" w:rsidP="003F138B">
            <w:pPr>
              <w:pStyle w:val="CellText"/>
              <w:rPr>
                <w:rStyle w:val="Strong"/>
              </w:rPr>
            </w:pPr>
            <w:r>
              <w:rPr>
                <w:rStyle w:val="Strong"/>
              </w:rPr>
              <w:t>VendorPanel</w:t>
            </w:r>
          </w:p>
        </w:tc>
        <w:tc>
          <w:tcPr>
            <w:tcW w:w="5663" w:type="dxa"/>
          </w:tcPr>
          <w:p w14:paraId="25C60E3B" w14:textId="3B3021C0" w:rsidR="003F138B" w:rsidRPr="000756EB" w:rsidRDefault="003F138B" w:rsidP="003F138B">
            <w:pPr>
              <w:pStyle w:val="CellText"/>
            </w:pPr>
            <w:r w:rsidRPr="00F90BBC">
              <w:t>WALGA’s online quotation, compliance and contract management system, as updated from time to time, which includes the system formerly branded as “eQuotes”.</w:t>
            </w:r>
          </w:p>
        </w:tc>
      </w:tr>
      <w:tr w:rsidR="003F138B" w:rsidRPr="000756EB" w14:paraId="1F334474" w14:textId="77777777" w:rsidTr="00026709">
        <w:tc>
          <w:tcPr>
            <w:tcW w:w="2263" w:type="dxa"/>
          </w:tcPr>
          <w:p w14:paraId="16D0A1FF" w14:textId="0CD5DC6D" w:rsidR="003F138B" w:rsidRDefault="003F138B" w:rsidP="003F138B">
            <w:pPr>
              <w:pStyle w:val="CellText"/>
              <w:rPr>
                <w:rStyle w:val="Strong"/>
              </w:rPr>
            </w:pPr>
            <w:r>
              <w:rPr>
                <w:rStyle w:val="Strong"/>
              </w:rPr>
              <w:t>WALGA</w:t>
            </w:r>
          </w:p>
        </w:tc>
        <w:tc>
          <w:tcPr>
            <w:tcW w:w="5663" w:type="dxa"/>
          </w:tcPr>
          <w:p w14:paraId="5CE3835C" w14:textId="0376039D" w:rsidR="003F138B" w:rsidRPr="00F90BBC" w:rsidRDefault="003F138B" w:rsidP="003F138B">
            <w:pPr>
              <w:pStyle w:val="CellText"/>
            </w:pPr>
            <w:r w:rsidRPr="00F90BBC">
              <w:t>the Western Australian Local Government Association (ABN 28 126 945 127) of 170 Railway Parade, West Leederville, in the State of Western Australia.</w:t>
            </w:r>
          </w:p>
        </w:tc>
      </w:tr>
      <w:tr w:rsidR="003F138B" w:rsidRPr="000756EB" w14:paraId="4190BFFA" w14:textId="77777777" w:rsidTr="00026709">
        <w:tc>
          <w:tcPr>
            <w:tcW w:w="2263" w:type="dxa"/>
          </w:tcPr>
          <w:p w14:paraId="4CFAB831" w14:textId="34D8F7FC" w:rsidR="003F138B" w:rsidRPr="00057259" w:rsidDel="003F1623" w:rsidRDefault="003F138B" w:rsidP="003F138B">
            <w:pPr>
              <w:pStyle w:val="CellText"/>
              <w:rPr>
                <w:rStyle w:val="Strong"/>
              </w:rPr>
            </w:pPr>
            <w:r w:rsidRPr="00377D77">
              <w:rPr>
                <w:rStyle w:val="Strong"/>
              </w:rPr>
              <w:t>Work Health and Safety Management Plan</w:t>
            </w:r>
          </w:p>
        </w:tc>
        <w:tc>
          <w:tcPr>
            <w:tcW w:w="5663" w:type="dxa"/>
          </w:tcPr>
          <w:p w14:paraId="4978FD0D" w14:textId="710A6FFB" w:rsidR="003F138B" w:rsidRPr="000756EB" w:rsidDel="003F1623" w:rsidRDefault="00830299" w:rsidP="003F138B">
            <w:pPr>
              <w:pStyle w:val="CellText"/>
            </w:pPr>
            <w:r>
              <w:t>t</w:t>
            </w:r>
            <w:r w:rsidR="003F138B" w:rsidRPr="00377D77">
              <w:t>he</w:t>
            </w:r>
            <w:r w:rsidR="003F138B">
              <w:t xml:space="preserve"> ‘Work Health and Safety Management Plan’</w:t>
            </w:r>
            <w:r w:rsidR="003F138B" w:rsidRPr="00377D77">
              <w:t xml:space="preserve"> for the Work required </w:t>
            </w:r>
            <w:r w:rsidR="003F138B">
              <w:t>by</w:t>
            </w:r>
            <w:r w:rsidR="003F138B" w:rsidRPr="00377D77">
              <w:t xml:space="preserve"> the </w:t>
            </w:r>
            <w:r w:rsidR="003F138B">
              <w:t xml:space="preserve">Principal’s </w:t>
            </w:r>
            <w:r w:rsidR="003F138B" w:rsidRPr="00377D77">
              <w:t>Project Requirements.</w:t>
            </w:r>
          </w:p>
        </w:tc>
      </w:tr>
      <w:tr w:rsidR="003F138B" w:rsidRPr="000756EB" w14:paraId="7C5C4666" w14:textId="77777777" w:rsidTr="00026709">
        <w:tc>
          <w:tcPr>
            <w:tcW w:w="2263" w:type="dxa"/>
          </w:tcPr>
          <w:p w14:paraId="1D101F51" w14:textId="3876F662" w:rsidR="003F138B" w:rsidRPr="00377D77" w:rsidRDefault="003F138B" w:rsidP="003F138B">
            <w:pPr>
              <w:pStyle w:val="CellText"/>
              <w:rPr>
                <w:rStyle w:val="Strong"/>
              </w:rPr>
            </w:pPr>
            <w:r w:rsidRPr="00057259">
              <w:rPr>
                <w:rStyle w:val="Strong"/>
              </w:rPr>
              <w:t xml:space="preserve">Work Health and Safety Requirements </w:t>
            </w:r>
          </w:p>
        </w:tc>
        <w:tc>
          <w:tcPr>
            <w:tcW w:w="5663" w:type="dxa"/>
          </w:tcPr>
          <w:p w14:paraId="2268D25A" w14:textId="3BEF2FD8" w:rsidR="003F138B" w:rsidRDefault="003F138B" w:rsidP="003F138B">
            <w:pPr>
              <w:pStyle w:val="CellText"/>
            </w:pPr>
            <w:r>
              <w:t>the requirements set out in the Contract relating to work health and safety, and any of the following related to work health and safety</w:t>
            </w:r>
            <w:r w:rsidR="00830299">
              <w:t xml:space="preserve"> or</w:t>
            </w:r>
            <w:r>
              <w:t xml:space="preserve"> dangerous goods:</w:t>
            </w:r>
          </w:p>
          <w:p w14:paraId="2A5A7E12" w14:textId="77777777" w:rsidR="003F138B" w:rsidRDefault="003F138B" w:rsidP="0083134C">
            <w:pPr>
              <w:pStyle w:val="ListNumberTable"/>
              <w:numPr>
                <w:ilvl w:val="0"/>
                <w:numId w:val="67"/>
              </w:numPr>
            </w:pPr>
            <w:r>
              <w:t>Legislative Requirements;</w:t>
            </w:r>
          </w:p>
          <w:p w14:paraId="6CA334EE" w14:textId="77777777" w:rsidR="003F138B" w:rsidRDefault="003F138B" w:rsidP="003F138B">
            <w:pPr>
              <w:pStyle w:val="ListNumberTable"/>
            </w:pPr>
            <w:r>
              <w:t>the National Standard for Construction Work, codes of practice, Australian Standards and compliance codes;</w:t>
            </w:r>
          </w:p>
          <w:p w14:paraId="4C3277BC" w14:textId="20DE9F2A" w:rsidR="003F138B" w:rsidRDefault="003F138B" w:rsidP="003F138B">
            <w:pPr>
              <w:pStyle w:val="ListNumberTable"/>
            </w:pPr>
            <w:r>
              <w:t xml:space="preserve">directions, notices and the like issued by any </w:t>
            </w:r>
            <w:r w:rsidR="00AA0091">
              <w:t>Government Agency</w:t>
            </w:r>
            <w:r>
              <w:t xml:space="preserve"> or in accordance with any Legislative Requirements;</w:t>
            </w:r>
          </w:p>
          <w:p w14:paraId="47284914" w14:textId="77777777" w:rsidR="003F138B" w:rsidRDefault="003F138B" w:rsidP="003F138B">
            <w:pPr>
              <w:pStyle w:val="ListNumberTable"/>
            </w:pPr>
            <w:r>
              <w:t>any such matters of which the Contractor has been informed by the Principal, orally or in writing; and</w:t>
            </w:r>
          </w:p>
          <w:p w14:paraId="6F885FAD" w14:textId="77777777" w:rsidR="003F138B" w:rsidRDefault="003F138B" w:rsidP="003F138B">
            <w:pPr>
              <w:pStyle w:val="ListNumberTable"/>
            </w:pPr>
            <w:r>
              <w:t>any relevant Policies and Guidelines,</w:t>
            </w:r>
          </w:p>
          <w:p w14:paraId="0E8E18DB" w14:textId="1805BFA6" w:rsidR="003F138B" w:rsidRPr="00377D77" w:rsidRDefault="003F138B" w:rsidP="003F138B">
            <w:pPr>
              <w:pStyle w:val="CellText"/>
            </w:pPr>
            <w:r>
              <w:t xml:space="preserve">and, for clarity, includes the </w:t>
            </w:r>
            <w:r>
              <w:rPr>
                <w:i/>
                <w:iCs/>
              </w:rPr>
              <w:t xml:space="preserve">Work Health and Safety Act 2020 </w:t>
            </w:r>
            <w:r>
              <w:t>(WA) and the Work Health and Safety (General) Regulations 2022 (WA).</w:t>
            </w:r>
          </w:p>
        </w:tc>
      </w:tr>
      <w:tr w:rsidR="003F138B" w:rsidRPr="000756EB" w14:paraId="63F5C37E" w14:textId="77777777" w:rsidTr="00026709">
        <w:tc>
          <w:tcPr>
            <w:tcW w:w="2263" w:type="dxa"/>
          </w:tcPr>
          <w:p w14:paraId="5EDE1461" w14:textId="6659ACE9" w:rsidR="003F138B" w:rsidRPr="00057259" w:rsidRDefault="003F138B" w:rsidP="003F138B">
            <w:pPr>
              <w:pStyle w:val="CellText"/>
              <w:rPr>
                <w:rStyle w:val="Strong"/>
              </w:rPr>
            </w:pPr>
            <w:r w:rsidRPr="00057259">
              <w:rPr>
                <w:rStyle w:val="Strong"/>
              </w:rPr>
              <w:t>Works</w:t>
            </w:r>
          </w:p>
        </w:tc>
        <w:tc>
          <w:tcPr>
            <w:tcW w:w="5663" w:type="dxa"/>
          </w:tcPr>
          <w:p w14:paraId="194B5551" w14:textId="77777777" w:rsidR="003F138B" w:rsidRPr="000756EB" w:rsidRDefault="003F138B" w:rsidP="003F138B">
            <w:pPr>
              <w:pStyle w:val="CellText"/>
            </w:pPr>
            <w:r w:rsidRPr="000756EB">
              <w:t>the work and activities undertaken or to be undertaken in the Contractor’s performance of the Contract, including:</w:t>
            </w:r>
          </w:p>
          <w:p w14:paraId="7A14C2C3" w14:textId="77777777" w:rsidR="003F138B" w:rsidRPr="000756EB" w:rsidRDefault="003F138B" w:rsidP="003F138B">
            <w:pPr>
              <w:pStyle w:val="ListNumberTable"/>
              <w:numPr>
                <w:ilvl w:val="0"/>
                <w:numId w:val="54"/>
              </w:numPr>
            </w:pPr>
            <w:bookmarkStart w:id="188" w:name="_Ref103619341"/>
            <w:r w:rsidRPr="000756EB">
              <w:lastRenderedPageBreak/>
              <w:t xml:space="preserve">the performance of </w:t>
            </w:r>
            <w:r>
              <w:t>Remedial Work</w:t>
            </w:r>
            <w:r w:rsidRPr="000756EB">
              <w:t>; and</w:t>
            </w:r>
            <w:bookmarkEnd w:id="188"/>
          </w:p>
          <w:p w14:paraId="0980B7D7" w14:textId="77777777" w:rsidR="003F138B" w:rsidRPr="000756EB" w:rsidRDefault="003F138B" w:rsidP="003F138B">
            <w:pPr>
              <w:pStyle w:val="ListNumberTable"/>
            </w:pPr>
            <w:bookmarkStart w:id="189" w:name="_Ref103619342"/>
            <w:r w:rsidRPr="000756EB">
              <w:t>the provision of Materials and Equipment, and any ancillary works and services as stated or reasonably inferred from the Contract,</w:t>
            </w:r>
            <w:bookmarkEnd w:id="189"/>
          </w:p>
          <w:p w14:paraId="08C0B53E" w14:textId="2A197678" w:rsidR="003F138B" w:rsidRDefault="003F138B" w:rsidP="003F138B">
            <w:pPr>
              <w:pStyle w:val="CellText"/>
            </w:pPr>
            <w:r w:rsidRPr="000756EB">
              <w:t xml:space="preserve">as described in </w:t>
            </w:r>
            <w:r>
              <w:t xml:space="preserve">Part C of the Procurement Form </w:t>
            </w:r>
            <w:r w:rsidRPr="000756EB">
              <w:t>and as may be modified by Variations.</w:t>
            </w:r>
          </w:p>
        </w:tc>
      </w:tr>
      <w:tr w:rsidR="003F138B" w:rsidRPr="000756EB" w14:paraId="012AC11E" w14:textId="77777777" w:rsidTr="00026709">
        <w:tc>
          <w:tcPr>
            <w:tcW w:w="2263" w:type="dxa"/>
          </w:tcPr>
          <w:p w14:paraId="44D20F7F" w14:textId="603F3D8A" w:rsidR="003F138B" w:rsidRPr="00057259" w:rsidRDefault="003F138B" w:rsidP="003F138B">
            <w:pPr>
              <w:pStyle w:val="CellText"/>
              <w:rPr>
                <w:rStyle w:val="Strong"/>
              </w:rPr>
            </w:pPr>
            <w:r w:rsidRPr="00057259">
              <w:rPr>
                <w:rStyle w:val="Strong"/>
              </w:rPr>
              <w:lastRenderedPageBreak/>
              <w:t xml:space="preserve">Works Security </w:t>
            </w:r>
          </w:p>
        </w:tc>
        <w:tc>
          <w:tcPr>
            <w:tcW w:w="5663" w:type="dxa"/>
          </w:tcPr>
          <w:p w14:paraId="49A95B92" w14:textId="7C297F4B" w:rsidR="003F138B" w:rsidRPr="000756EB" w:rsidRDefault="003F138B" w:rsidP="003F138B">
            <w:pPr>
              <w:pStyle w:val="CellText"/>
            </w:pPr>
            <w:r w:rsidRPr="000756EB">
              <w:t xml:space="preserve">one of the Performance Securities as detailed in clause </w:t>
            </w:r>
            <w:r>
              <w:fldChar w:fldCharType="begin"/>
            </w:r>
            <w:r>
              <w:instrText xml:space="preserve"> REF _Ref103620504 \w \h </w:instrText>
            </w:r>
            <w:r>
              <w:fldChar w:fldCharType="separate"/>
            </w:r>
            <w:r w:rsidR="00A54AAA">
              <w:t>5</w:t>
            </w:r>
            <w:r>
              <w:fldChar w:fldCharType="end"/>
            </w:r>
            <w:r w:rsidRPr="000756EB">
              <w:t xml:space="preserve"> and Item</w:t>
            </w:r>
            <w:r w:rsidR="00A24E8C">
              <w:t xml:space="preserve"> </w:t>
            </w:r>
            <w:r>
              <w:fldChar w:fldCharType="begin"/>
            </w:r>
            <w:r>
              <w:instrText xml:space="preserve"> REF _Ref103786489 \r \h </w:instrText>
            </w:r>
            <w:r>
              <w:fldChar w:fldCharType="separate"/>
            </w:r>
            <w:r w:rsidR="00A54AAA">
              <w:t>16</w:t>
            </w:r>
            <w:r>
              <w:fldChar w:fldCharType="end"/>
            </w:r>
            <w:r w:rsidRPr="000756EB">
              <w:t>.</w:t>
            </w:r>
          </w:p>
        </w:tc>
      </w:tr>
    </w:tbl>
    <w:p w14:paraId="3AB49594" w14:textId="77777777" w:rsidR="000756EB" w:rsidRDefault="000756EB" w:rsidP="00325A27">
      <w:pPr>
        <w:pStyle w:val="Heading2"/>
      </w:pPr>
      <w:bookmarkStart w:id="190" w:name="_Ref103619343"/>
      <w:bookmarkStart w:id="191" w:name="_Toc103871507"/>
      <w:bookmarkStart w:id="192" w:name="_Toc114656383"/>
      <w:r>
        <w:t>Interpretation</w:t>
      </w:r>
      <w:bookmarkEnd w:id="190"/>
      <w:bookmarkEnd w:id="191"/>
      <w:bookmarkEnd w:id="192"/>
    </w:p>
    <w:p w14:paraId="2520CED8" w14:textId="77777777" w:rsidR="000756EB" w:rsidRDefault="000756EB" w:rsidP="000756EB">
      <w:pPr>
        <w:pStyle w:val="BodyText"/>
      </w:pPr>
      <w:r>
        <w:t>In the Contract, unless the context requires otherwise:</w:t>
      </w:r>
    </w:p>
    <w:p w14:paraId="76ABF8CD" w14:textId="38AB38FE" w:rsidR="000756EB" w:rsidRDefault="000756EB" w:rsidP="00325A27">
      <w:pPr>
        <w:pStyle w:val="Heading3"/>
      </w:pPr>
      <w:bookmarkStart w:id="193" w:name="_Ref103619344"/>
      <w:r>
        <w:t>headings and bold type are for convenience only and do not affect the interpretation of the Contract;</w:t>
      </w:r>
      <w:bookmarkEnd w:id="193"/>
    </w:p>
    <w:p w14:paraId="3E74C37D" w14:textId="1BB634B4" w:rsidR="000756EB" w:rsidRDefault="000756EB" w:rsidP="00325A27">
      <w:pPr>
        <w:pStyle w:val="Heading3"/>
      </w:pPr>
      <w:bookmarkStart w:id="194" w:name="_Ref103619345"/>
      <w:r>
        <w:t>the singular includes the plural and the plural includes the singular;</w:t>
      </w:r>
      <w:bookmarkEnd w:id="194"/>
    </w:p>
    <w:p w14:paraId="207C655C" w14:textId="38109B5B" w:rsidR="000756EB" w:rsidRDefault="000756EB" w:rsidP="00325A27">
      <w:pPr>
        <w:pStyle w:val="Heading3"/>
      </w:pPr>
      <w:bookmarkStart w:id="195" w:name="_Ref103619346"/>
      <w:r>
        <w:t>words of any gender include all genders;</w:t>
      </w:r>
      <w:bookmarkEnd w:id="195"/>
    </w:p>
    <w:p w14:paraId="5F4930D1" w14:textId="7024D436" w:rsidR="000756EB" w:rsidRDefault="000756EB" w:rsidP="00325A27">
      <w:pPr>
        <w:pStyle w:val="Heading3"/>
      </w:pPr>
      <w:bookmarkStart w:id="196" w:name="_Ref103619347"/>
      <w:r>
        <w:t>other parts of speech and grammatical forms of a word or phrase defined in the Contract have a corresponding meaning;</w:t>
      </w:r>
      <w:bookmarkEnd w:id="196"/>
    </w:p>
    <w:p w14:paraId="15E2BD30" w14:textId="4B6F5E67" w:rsidR="000756EB" w:rsidRDefault="000756EB" w:rsidP="00325A27">
      <w:pPr>
        <w:pStyle w:val="Heading3"/>
      </w:pPr>
      <w:bookmarkStart w:id="197" w:name="_Ref103619348"/>
      <w:r>
        <w:t xml:space="preserve">an expression importing a person includes any company, partnership, joint venture, association, corporation or other body corporate and any </w:t>
      </w:r>
      <w:r w:rsidR="004F01F3">
        <w:t>Government Agency</w:t>
      </w:r>
      <w:r>
        <w:t>, as well as an individual;</w:t>
      </w:r>
      <w:bookmarkEnd w:id="197"/>
    </w:p>
    <w:p w14:paraId="36808632" w14:textId="7C635C65" w:rsidR="000756EB" w:rsidRDefault="000756EB" w:rsidP="00325A27">
      <w:pPr>
        <w:pStyle w:val="Heading3"/>
      </w:pPr>
      <w:bookmarkStart w:id="198" w:name="_Ref103619349"/>
      <w:r>
        <w:t>a reference to a clause, Party, Schedule, attachment or exhibit is a reference to a clause, Party, Schedule, attachment or exhibit of or to the Contract;</w:t>
      </w:r>
      <w:bookmarkEnd w:id="198"/>
    </w:p>
    <w:p w14:paraId="7BA908FF" w14:textId="0ADC8D79" w:rsidR="000756EB" w:rsidRDefault="000756EB" w:rsidP="00325A27">
      <w:pPr>
        <w:pStyle w:val="Heading3"/>
      </w:pPr>
      <w:bookmarkStart w:id="199" w:name="_Ref103619350"/>
      <w:r>
        <w:t>a reference to any legislation includes all delegated legislation made under it and amendments, consolidations, replacements or re enactments of any of the legislation;</w:t>
      </w:r>
      <w:bookmarkEnd w:id="199"/>
    </w:p>
    <w:p w14:paraId="1ECB20DD" w14:textId="4A2C1B52" w:rsidR="000756EB" w:rsidRDefault="000756EB" w:rsidP="00325A27">
      <w:pPr>
        <w:pStyle w:val="Heading3"/>
      </w:pPr>
      <w:bookmarkStart w:id="200" w:name="_Ref103619351"/>
      <w:r>
        <w:t>a reference to a document includes all amendments, supplements, replacements or novations to or of that document;</w:t>
      </w:r>
      <w:bookmarkEnd w:id="200"/>
    </w:p>
    <w:p w14:paraId="71B88C6F" w14:textId="1920F3C1" w:rsidR="000756EB" w:rsidRDefault="000756EB" w:rsidP="00325A27">
      <w:pPr>
        <w:pStyle w:val="Heading3"/>
      </w:pPr>
      <w:bookmarkStart w:id="201" w:name="_Ref103619352"/>
      <w:r>
        <w:t>a reference to a Party to a document includes that Party’s successors and permitted assignees;</w:t>
      </w:r>
      <w:bookmarkEnd w:id="201"/>
    </w:p>
    <w:p w14:paraId="4FF06979" w14:textId="2033FA39" w:rsidR="000756EB" w:rsidRDefault="000756EB" w:rsidP="00325A27">
      <w:pPr>
        <w:pStyle w:val="Heading3"/>
      </w:pPr>
      <w:bookmarkStart w:id="202" w:name="_Ref103619353"/>
      <w:r>
        <w:t>a promise on the part of 2 or more persons binds them jointly and severally;</w:t>
      </w:r>
      <w:bookmarkEnd w:id="202"/>
      <w:r>
        <w:t xml:space="preserve"> </w:t>
      </w:r>
    </w:p>
    <w:p w14:paraId="550B1734" w14:textId="05131EA6" w:rsidR="000756EB" w:rsidRDefault="000756EB" w:rsidP="00325A27">
      <w:pPr>
        <w:pStyle w:val="Heading3"/>
      </w:pPr>
      <w:bookmarkStart w:id="203" w:name="_Ref103619354"/>
      <w:r>
        <w:t>a reference to an agreement other than the Contract includes a deed and any legally enforceable undertaking, agreement, arrangement or understanding, whether or not in writing;</w:t>
      </w:r>
      <w:bookmarkEnd w:id="203"/>
    </w:p>
    <w:p w14:paraId="25861456" w14:textId="498B73C9" w:rsidR="000756EB" w:rsidRDefault="000756EB" w:rsidP="00325A27">
      <w:pPr>
        <w:pStyle w:val="Heading3"/>
      </w:pPr>
      <w:bookmarkStart w:id="204" w:name="_Ref103619355"/>
      <w:r>
        <w:t>specifying anything after the words “includes”, “including” or “for example” or any similar expression does not limit what else is included unless there is express wording to the contrary;</w:t>
      </w:r>
      <w:bookmarkEnd w:id="204"/>
    </w:p>
    <w:p w14:paraId="23C6F70B" w14:textId="05E5C9AE" w:rsidR="000756EB" w:rsidRDefault="000756EB" w:rsidP="00325A27">
      <w:pPr>
        <w:pStyle w:val="Heading3"/>
      </w:pPr>
      <w:bookmarkStart w:id="205" w:name="_Ref103619356"/>
      <w:r>
        <w:t xml:space="preserve">Part 1F of the </w:t>
      </w:r>
      <w:r w:rsidRPr="00A57EF7">
        <w:rPr>
          <w:i/>
          <w:iCs/>
        </w:rPr>
        <w:t>Civil Liability Act 2002</w:t>
      </w:r>
      <w:r>
        <w:t xml:space="preserve"> (WA) does not apply to the Contract;</w:t>
      </w:r>
      <w:bookmarkEnd w:id="205"/>
    </w:p>
    <w:p w14:paraId="230025A2" w14:textId="5B76BBA7" w:rsidR="000756EB" w:rsidRDefault="000756EB" w:rsidP="00325A27">
      <w:pPr>
        <w:pStyle w:val="Heading3"/>
      </w:pPr>
      <w:bookmarkStart w:id="206" w:name="_Ref103619357"/>
      <w:r>
        <w:t>a reference to ‘$’, ‘AUD’ or ‘dollars’ is to Australian dollars, unless stated otherwise;</w:t>
      </w:r>
      <w:bookmarkEnd w:id="206"/>
      <w:r>
        <w:t xml:space="preserve"> </w:t>
      </w:r>
    </w:p>
    <w:p w14:paraId="57B07A03" w14:textId="7509CC48" w:rsidR="000756EB" w:rsidRDefault="000756EB" w:rsidP="00325A27">
      <w:pPr>
        <w:pStyle w:val="Heading3"/>
      </w:pPr>
      <w:bookmarkStart w:id="207" w:name="_Ref103619358"/>
      <w:r>
        <w:lastRenderedPageBreak/>
        <w:t>a reference to a ‘day’, ‘month’ and ‘year’ is a reference to a calendar day, month and year (respectively);</w:t>
      </w:r>
      <w:bookmarkEnd w:id="207"/>
      <w:r>
        <w:t xml:space="preserve"> </w:t>
      </w:r>
    </w:p>
    <w:p w14:paraId="2845ADD7" w14:textId="2F841E69" w:rsidR="000756EB" w:rsidRDefault="000756EB" w:rsidP="00325A27">
      <w:pPr>
        <w:pStyle w:val="Heading3"/>
      </w:pPr>
      <w:bookmarkStart w:id="208" w:name="_Ref103619359"/>
      <w:r>
        <w:t xml:space="preserve">a reference to time is to local time in Perth, Western Australia, unless stated otherwise; </w:t>
      </w:r>
      <w:bookmarkEnd w:id="208"/>
    </w:p>
    <w:p w14:paraId="142AE866" w14:textId="69E84E82" w:rsidR="000756EB" w:rsidRDefault="000756EB" w:rsidP="00325A27">
      <w:pPr>
        <w:pStyle w:val="Heading3"/>
      </w:pPr>
      <w:bookmarkStart w:id="209" w:name="_Ref103619360"/>
      <w:r>
        <w:t xml:space="preserve">no provision of the Contract will be construed adversely to a </w:t>
      </w:r>
      <w:r w:rsidR="00015BB5">
        <w:t>P</w:t>
      </w:r>
      <w:r>
        <w:t xml:space="preserve">arty because that </w:t>
      </w:r>
      <w:r w:rsidR="00015BB5">
        <w:t>P</w:t>
      </w:r>
      <w:r>
        <w:t>arty was responsible for the preparation of the Contract or that provision;</w:t>
      </w:r>
      <w:bookmarkEnd w:id="209"/>
      <w:r w:rsidR="006628A5">
        <w:t xml:space="preserve"> and</w:t>
      </w:r>
    </w:p>
    <w:p w14:paraId="4D225BFC" w14:textId="5BD3404A" w:rsidR="000756EB" w:rsidRDefault="000756EB" w:rsidP="00325A27">
      <w:pPr>
        <w:pStyle w:val="Heading3"/>
      </w:pPr>
      <w:bookmarkStart w:id="210" w:name="_Ref103619361"/>
      <w:r>
        <w:t>a reference to a body, other than a Party to the Contract (including an institute, association or authority), whether statutory or not:</w:t>
      </w:r>
      <w:bookmarkEnd w:id="210"/>
    </w:p>
    <w:p w14:paraId="3A2F9E9A" w14:textId="46F4D935" w:rsidR="000756EB" w:rsidRDefault="000756EB" w:rsidP="00325A27">
      <w:pPr>
        <w:pStyle w:val="Heading4"/>
      </w:pPr>
      <w:bookmarkStart w:id="211" w:name="_Ref103619362"/>
      <w:r>
        <w:t>which ceases to exist; or</w:t>
      </w:r>
      <w:bookmarkEnd w:id="211"/>
    </w:p>
    <w:p w14:paraId="4FE43B6F" w14:textId="3A3DA94F" w:rsidR="000756EB" w:rsidRDefault="000756EB" w:rsidP="00325A27">
      <w:pPr>
        <w:pStyle w:val="Heading4"/>
      </w:pPr>
      <w:bookmarkStart w:id="212" w:name="_Ref103619363"/>
      <w:r>
        <w:t>whose powers or functions are transferred to another body,</w:t>
      </w:r>
      <w:bookmarkEnd w:id="212"/>
    </w:p>
    <w:p w14:paraId="01C8E1BA" w14:textId="77777777" w:rsidR="000756EB" w:rsidRDefault="000756EB" w:rsidP="00A304D3">
      <w:pPr>
        <w:pStyle w:val="BodyTextIndent"/>
      </w:pPr>
      <w:r>
        <w:t>is a reference to the body which replaces it or which substantially succeeds to its powers or functions.</w:t>
      </w:r>
    </w:p>
    <w:p w14:paraId="12884C3A" w14:textId="5FF8D66B" w:rsidR="000756EB" w:rsidRDefault="000756EB" w:rsidP="00325A27">
      <w:pPr>
        <w:pStyle w:val="Heading2"/>
      </w:pPr>
      <w:bookmarkStart w:id="213" w:name="_Ref103619364"/>
      <w:bookmarkStart w:id="214" w:name="_Toc103871508"/>
      <w:bookmarkStart w:id="215" w:name="_Toc114656384"/>
      <w:r>
        <w:t>Business Day</w:t>
      </w:r>
      <w:bookmarkEnd w:id="213"/>
      <w:bookmarkEnd w:id="214"/>
      <w:bookmarkEnd w:id="215"/>
    </w:p>
    <w:p w14:paraId="11E114A2" w14:textId="77777777" w:rsidR="000756EB" w:rsidRDefault="000756EB" w:rsidP="000756EB">
      <w:pPr>
        <w:pStyle w:val="BodyText"/>
      </w:pPr>
      <w:r>
        <w:t>Where the day on or by which any payment under the Contract is to be made is not a Business Day, that payment must be made on or by the next Business Day.</w:t>
      </w:r>
    </w:p>
    <w:p w14:paraId="02E140E1" w14:textId="6846A534" w:rsidR="000756EB" w:rsidRDefault="000756EB" w:rsidP="00325A27">
      <w:pPr>
        <w:pStyle w:val="Heading2"/>
      </w:pPr>
      <w:bookmarkStart w:id="216" w:name="_Ref103619365"/>
      <w:bookmarkStart w:id="217" w:name="_Toc103871509"/>
      <w:bookmarkStart w:id="218" w:name="_Toc114656385"/>
      <w:r>
        <w:t>Rights and obligations of more than one person</w:t>
      </w:r>
      <w:bookmarkEnd w:id="216"/>
      <w:bookmarkEnd w:id="217"/>
      <w:bookmarkEnd w:id="218"/>
    </w:p>
    <w:p w14:paraId="1682A9CB" w14:textId="77777777" w:rsidR="000756EB" w:rsidRDefault="000756EB" w:rsidP="000756EB">
      <w:pPr>
        <w:pStyle w:val="BodyText"/>
      </w:pPr>
      <w:r>
        <w:t>Where a Party consists of more than one person, unless the context otherwise requires:</w:t>
      </w:r>
    </w:p>
    <w:p w14:paraId="2DB8911D" w14:textId="525642DB" w:rsidR="000756EB" w:rsidRDefault="000756EB" w:rsidP="00325A27">
      <w:pPr>
        <w:pStyle w:val="Heading3"/>
      </w:pPr>
      <w:bookmarkStart w:id="219" w:name="_Ref103619366"/>
      <w:r>
        <w:t>the Party’s obligations under the Contract bind each person jointly and severally;</w:t>
      </w:r>
      <w:bookmarkEnd w:id="219"/>
    </w:p>
    <w:p w14:paraId="1CA3D124" w14:textId="524F9B95" w:rsidR="000756EB" w:rsidRDefault="000756EB" w:rsidP="00325A27">
      <w:pPr>
        <w:pStyle w:val="Heading3"/>
      </w:pPr>
      <w:bookmarkStart w:id="220" w:name="_Ref103619367"/>
      <w:r>
        <w:t>the Party’s rights under the Contract benefit each person jointly; and</w:t>
      </w:r>
      <w:bookmarkEnd w:id="220"/>
    </w:p>
    <w:p w14:paraId="539B101E" w14:textId="53107CAB" w:rsidR="000756EB" w:rsidRDefault="000756EB" w:rsidP="00325A27">
      <w:pPr>
        <w:pStyle w:val="Heading3"/>
      </w:pPr>
      <w:bookmarkStart w:id="221" w:name="_Ref103619368"/>
      <w:r>
        <w:t>a reference to the Party is a reference to each person separately and any 2 or more of them together, for example:</w:t>
      </w:r>
      <w:bookmarkEnd w:id="221"/>
      <w:r>
        <w:t xml:space="preserve"> </w:t>
      </w:r>
    </w:p>
    <w:p w14:paraId="7EC63805" w14:textId="6A951A7B" w:rsidR="000756EB" w:rsidRDefault="000756EB" w:rsidP="00325A27">
      <w:pPr>
        <w:pStyle w:val="Heading4"/>
      </w:pPr>
      <w:bookmarkStart w:id="222" w:name="_Ref103619369"/>
      <w:r>
        <w:t>a representation, warranty or undertaking given by the Party relates to each person separately and any 2 or more of them together; and</w:t>
      </w:r>
      <w:bookmarkEnd w:id="222"/>
    </w:p>
    <w:p w14:paraId="156011F4" w14:textId="7525D844" w:rsidR="000756EB" w:rsidRDefault="000756EB" w:rsidP="00325A27">
      <w:pPr>
        <w:pStyle w:val="Heading4"/>
      </w:pPr>
      <w:bookmarkStart w:id="223" w:name="_Ref103619370"/>
      <w:r>
        <w:t>an act or omission of a Party includes an act or omission taken or made by each person separately and any 2 or more of them together.</w:t>
      </w:r>
      <w:bookmarkEnd w:id="223"/>
      <w:r>
        <w:t xml:space="preserve"> </w:t>
      </w:r>
    </w:p>
    <w:p w14:paraId="4F249D02" w14:textId="2592C5B6" w:rsidR="000756EB" w:rsidRDefault="000756EB" w:rsidP="00325A27">
      <w:pPr>
        <w:pStyle w:val="Heading2"/>
      </w:pPr>
      <w:bookmarkStart w:id="224" w:name="_Ref103619381"/>
      <w:bookmarkStart w:id="225" w:name="_Toc103871511"/>
      <w:bookmarkStart w:id="226" w:name="_Toc114656386"/>
      <w:r>
        <w:t>Inconsistencies</w:t>
      </w:r>
      <w:bookmarkEnd w:id="224"/>
      <w:bookmarkEnd w:id="225"/>
      <w:bookmarkEnd w:id="226"/>
    </w:p>
    <w:p w14:paraId="4AA8479E" w14:textId="73789087" w:rsidR="000756EB" w:rsidRDefault="000756EB" w:rsidP="00325A27">
      <w:pPr>
        <w:pStyle w:val="Heading3"/>
      </w:pPr>
      <w:bookmarkStart w:id="227" w:name="_Ref103619382"/>
      <w:r>
        <w:t>The following principles (in descending order of precedence) apply to any inconsistencies, ambiguities and discrepancies in or between the documents forming the Contract:</w:t>
      </w:r>
      <w:bookmarkEnd w:id="227"/>
    </w:p>
    <w:p w14:paraId="34D055D6" w14:textId="47E6A502" w:rsidR="000756EB" w:rsidRDefault="000756EB" w:rsidP="00325A27">
      <w:pPr>
        <w:pStyle w:val="Heading4"/>
      </w:pPr>
      <w:bookmarkStart w:id="228" w:name="_Ref103619383"/>
      <w:r>
        <w:t>where the inconsistency, ambiguity or discrepancy is between figured and scaled dimensions, the figured dimension applies (unless obviously incorrect);</w:t>
      </w:r>
      <w:bookmarkEnd w:id="228"/>
    </w:p>
    <w:p w14:paraId="3779B9A0" w14:textId="765524C0" w:rsidR="000756EB" w:rsidRDefault="000756EB" w:rsidP="00325A27">
      <w:pPr>
        <w:pStyle w:val="Heading4"/>
      </w:pPr>
      <w:bookmarkStart w:id="229" w:name="_Ref103619384"/>
      <w:r>
        <w:t>where the inconsistency, ambiguity or discrepancy relates to the quality or standard required by the Contract, the higher quality or standard applies; and</w:t>
      </w:r>
      <w:bookmarkEnd w:id="229"/>
    </w:p>
    <w:p w14:paraId="53D30285" w14:textId="3B00A47B" w:rsidR="000756EB" w:rsidRDefault="000756EB" w:rsidP="00325A27">
      <w:pPr>
        <w:pStyle w:val="Heading4"/>
      </w:pPr>
      <w:bookmarkStart w:id="230" w:name="_Ref103619385"/>
      <w:r>
        <w:t xml:space="preserve">where the inconsistency, ambiguity or discrepancy is between documents forming the Contract, the order of precedence set out in </w:t>
      </w:r>
      <w:r w:rsidR="004F64F9">
        <w:t>Procurement Form</w:t>
      </w:r>
      <w:r>
        <w:t xml:space="preserve"> applies.</w:t>
      </w:r>
      <w:bookmarkEnd w:id="230"/>
    </w:p>
    <w:p w14:paraId="61148886" w14:textId="667D38A3" w:rsidR="000756EB" w:rsidRDefault="000756EB" w:rsidP="00325A27">
      <w:pPr>
        <w:pStyle w:val="Heading3"/>
      </w:pPr>
      <w:bookmarkStart w:id="231" w:name="_Ref103619386"/>
      <w:r>
        <w:lastRenderedPageBreak/>
        <w:t>Each Party must promptly notify the other Party if it becomes aware of any inconsistency, ambiguity or discrepancy in or between the documents forming the Contract</w:t>
      </w:r>
      <w:r w:rsidR="001E5AFC">
        <w:t>, or any buildability or constructability issues</w:t>
      </w:r>
      <w:r>
        <w:t>.</w:t>
      </w:r>
      <w:bookmarkEnd w:id="231"/>
    </w:p>
    <w:p w14:paraId="6CF4CEB7" w14:textId="6D5D416B" w:rsidR="001E5AFC" w:rsidRDefault="000756EB" w:rsidP="001E5AFC">
      <w:pPr>
        <w:pStyle w:val="Heading3"/>
      </w:pPr>
      <w:bookmarkStart w:id="232" w:name="_Ref103619387"/>
      <w:r>
        <w:t xml:space="preserve">Where an inconsistency, ambiguity or discrepancy is not resolved under clause </w:t>
      </w:r>
      <w:r w:rsidR="007F0F7B">
        <w:fldChar w:fldCharType="begin"/>
      </w:r>
      <w:r w:rsidR="007F0F7B">
        <w:instrText xml:space="preserve">  REF _Ref103619382 \w \h \* MERGEFORMAT </w:instrText>
      </w:r>
      <w:r w:rsidR="007F0F7B">
        <w:fldChar w:fldCharType="separate"/>
      </w:r>
      <w:r w:rsidR="00A54AAA" w:rsidRPr="00A54AAA">
        <w:rPr>
          <w:color w:val="000000"/>
        </w:rPr>
        <w:t>1.5(a)</w:t>
      </w:r>
      <w:r w:rsidR="007F0F7B">
        <w:fldChar w:fldCharType="end"/>
      </w:r>
      <w:r>
        <w:t>, the Principal must (acting reasonably) determine the interpretation that is the most consistent with the Parties’ intentions as ascertainable from the Contract and that interpretation will apply.</w:t>
      </w:r>
      <w:bookmarkEnd w:id="232"/>
    </w:p>
    <w:p w14:paraId="39864502" w14:textId="72DF2418" w:rsidR="009B08A5" w:rsidRDefault="009B08A5" w:rsidP="009B08A5">
      <w:pPr>
        <w:pStyle w:val="Heading3"/>
      </w:pPr>
      <w:bookmarkStart w:id="233" w:name="_Ref114481115"/>
      <w:r>
        <w:t xml:space="preserve">If either Party notifies the other Party of any buildability or constructability issues, the Principal must </w:t>
      </w:r>
      <w:r w:rsidR="00AA377F">
        <w:t>D</w:t>
      </w:r>
      <w:r>
        <w:t xml:space="preserve">irect </w:t>
      </w:r>
      <w:r w:rsidRPr="009B08A5">
        <w:t xml:space="preserve">the Contractor as to how the Contractor should overcome that issue, and the Contractor must comply with any such </w:t>
      </w:r>
      <w:r w:rsidR="00AA377F">
        <w:t>D</w:t>
      </w:r>
      <w:r w:rsidRPr="009B08A5">
        <w:t>irection</w:t>
      </w:r>
      <w:r>
        <w:t>.</w:t>
      </w:r>
      <w:bookmarkEnd w:id="233"/>
    </w:p>
    <w:p w14:paraId="757893BE" w14:textId="2124E836" w:rsidR="005B0C42" w:rsidRPr="005B0C42" w:rsidRDefault="005B0C42" w:rsidP="005B0C42">
      <w:pPr>
        <w:pStyle w:val="Heading3"/>
      </w:pPr>
      <w:r>
        <w:t xml:space="preserve">If the Contractor disagrees with the Principal’s determination under clause </w:t>
      </w:r>
      <w:r>
        <w:fldChar w:fldCharType="begin"/>
      </w:r>
      <w:r>
        <w:instrText xml:space="preserve"> REF _Ref103619381 \r \h </w:instrText>
      </w:r>
      <w:r>
        <w:fldChar w:fldCharType="separate"/>
      </w:r>
      <w:r w:rsidR="00A54AAA">
        <w:t>1.5</w:t>
      </w:r>
      <w:r>
        <w:fldChar w:fldCharType="end"/>
      </w:r>
      <w:r>
        <w:fldChar w:fldCharType="begin"/>
      </w:r>
      <w:r>
        <w:instrText xml:space="preserve"> REF _Ref114481115 \r \h </w:instrText>
      </w:r>
      <w:r>
        <w:fldChar w:fldCharType="separate"/>
      </w:r>
      <w:r w:rsidR="00A54AAA">
        <w:t>(d)</w:t>
      </w:r>
      <w:r>
        <w:fldChar w:fldCharType="end"/>
      </w:r>
      <w:r>
        <w:t xml:space="preserve">, it may issue a Dispute Notice in accordance with clause </w:t>
      </w:r>
      <w:r>
        <w:fldChar w:fldCharType="begin"/>
      </w:r>
      <w:r>
        <w:instrText xml:space="preserve"> REF _Ref103620413 \r \h </w:instrText>
      </w:r>
      <w:r>
        <w:fldChar w:fldCharType="separate"/>
      </w:r>
      <w:r w:rsidR="00A54AAA">
        <w:t>34.1</w:t>
      </w:r>
      <w:r>
        <w:fldChar w:fldCharType="end"/>
      </w:r>
      <w:r>
        <w:t>.</w:t>
      </w:r>
    </w:p>
    <w:p w14:paraId="343F6EFD" w14:textId="51015B65" w:rsidR="000756EB" w:rsidRDefault="000756EB" w:rsidP="00325A27">
      <w:pPr>
        <w:pStyle w:val="Heading2"/>
      </w:pPr>
      <w:bookmarkStart w:id="234" w:name="_Ref103619388"/>
      <w:bookmarkStart w:id="235" w:name="_Toc103871512"/>
      <w:bookmarkStart w:id="236" w:name="_Toc114656387"/>
      <w:r>
        <w:t>Language</w:t>
      </w:r>
      <w:bookmarkEnd w:id="234"/>
      <w:bookmarkEnd w:id="235"/>
      <w:bookmarkEnd w:id="236"/>
    </w:p>
    <w:p w14:paraId="0091A7C5" w14:textId="77777777" w:rsidR="000756EB" w:rsidRDefault="000756EB" w:rsidP="000756EB">
      <w:pPr>
        <w:pStyle w:val="BodyText"/>
      </w:pPr>
      <w:r>
        <w:t>Documents provided by the Parties or their representatives, and communications between the Parties or their representatives, under or in connection with the Contract must be in English.</w:t>
      </w:r>
    </w:p>
    <w:p w14:paraId="6EDDEB75" w14:textId="3C1C174B" w:rsidR="000756EB" w:rsidRDefault="000756EB" w:rsidP="00325A27">
      <w:pPr>
        <w:pStyle w:val="Heading2"/>
      </w:pPr>
      <w:bookmarkStart w:id="237" w:name="_Ref103619389"/>
      <w:bookmarkStart w:id="238" w:name="_Toc103871513"/>
      <w:bookmarkStart w:id="239" w:name="_Toc114656388"/>
      <w:r>
        <w:t>Early works</w:t>
      </w:r>
      <w:bookmarkEnd w:id="237"/>
      <w:bookmarkEnd w:id="238"/>
      <w:bookmarkEnd w:id="239"/>
    </w:p>
    <w:p w14:paraId="529EDEDD" w14:textId="77777777" w:rsidR="000756EB" w:rsidRDefault="000756EB" w:rsidP="000756EB">
      <w:pPr>
        <w:pStyle w:val="BodyText"/>
      </w:pPr>
      <w:r>
        <w:t xml:space="preserve">On and from the Commencement Date, the Contract applies to any Works performed before the Commencement Date as if the Works were performed under the Contract. </w:t>
      </w:r>
    </w:p>
    <w:p w14:paraId="33D8B74D" w14:textId="38518841" w:rsidR="000756EB" w:rsidRDefault="000756EB" w:rsidP="00325A27">
      <w:pPr>
        <w:pStyle w:val="Heading2"/>
      </w:pPr>
      <w:bookmarkStart w:id="240" w:name="_Ref103619390"/>
      <w:bookmarkStart w:id="241" w:name="_Ref103621469"/>
      <w:bookmarkStart w:id="242" w:name="_Toc103871514"/>
      <w:bookmarkStart w:id="243" w:name="_Toc114656389"/>
      <w:r>
        <w:t>Separable Portions</w:t>
      </w:r>
      <w:bookmarkEnd w:id="240"/>
      <w:bookmarkEnd w:id="241"/>
      <w:bookmarkEnd w:id="242"/>
      <w:bookmarkEnd w:id="243"/>
    </w:p>
    <w:p w14:paraId="1BFCD7D9" w14:textId="3E6627C1" w:rsidR="000756EB" w:rsidRDefault="000756EB" w:rsidP="00325A27">
      <w:pPr>
        <w:pStyle w:val="Heading3"/>
      </w:pPr>
      <w:bookmarkStart w:id="244" w:name="_Ref103619391"/>
      <w:r>
        <w:t>Separable Portions may be</w:t>
      </w:r>
      <w:r w:rsidR="00874D32">
        <w:t xml:space="preserve"> set out in the Contract or as</w:t>
      </w:r>
      <w:r>
        <w:t xml:space="preserve"> Directed by the Principal</w:t>
      </w:r>
      <w:r w:rsidR="00F37267">
        <w:t>.</w:t>
      </w:r>
      <w:r w:rsidR="008074B3">
        <w:t xml:space="preserve"> In respect of Separable Portions Directed by the Principal, such Direction</w:t>
      </w:r>
      <w:r>
        <w:t xml:space="preserve"> must clearly identify for each, the:</w:t>
      </w:r>
      <w:bookmarkEnd w:id="244"/>
    </w:p>
    <w:p w14:paraId="4DF14F43" w14:textId="4BA1E7A1" w:rsidR="000756EB" w:rsidRDefault="000756EB" w:rsidP="00325A27">
      <w:pPr>
        <w:pStyle w:val="Heading4"/>
      </w:pPr>
      <w:bookmarkStart w:id="245" w:name="_Ref103619392"/>
      <w:r>
        <w:t>portion of the Works;</w:t>
      </w:r>
      <w:bookmarkEnd w:id="245"/>
    </w:p>
    <w:p w14:paraId="3D7A965B" w14:textId="1D3FDCDD" w:rsidR="000756EB" w:rsidRDefault="000756EB" w:rsidP="00325A27">
      <w:pPr>
        <w:pStyle w:val="Heading4"/>
      </w:pPr>
      <w:bookmarkStart w:id="246" w:name="_Ref103619393"/>
      <w:r>
        <w:t>Date for Completion; and</w:t>
      </w:r>
      <w:bookmarkEnd w:id="246"/>
    </w:p>
    <w:p w14:paraId="22E6F2CF" w14:textId="1400F0D2" w:rsidR="000756EB" w:rsidRDefault="000756EB" w:rsidP="00325A27">
      <w:pPr>
        <w:pStyle w:val="Heading4"/>
      </w:pPr>
      <w:bookmarkStart w:id="247" w:name="_Ref103619394"/>
      <w:r>
        <w:t>respective amounts for liquidated damages and delay damages (all calculated pro-rata according to the ratio of the Principal’s valuation of the Separable Portion to the Contract Price).</w:t>
      </w:r>
      <w:bookmarkEnd w:id="247"/>
    </w:p>
    <w:p w14:paraId="10FDA932" w14:textId="7A3FCD4E" w:rsidR="000756EB" w:rsidRDefault="000756EB" w:rsidP="00325A27">
      <w:pPr>
        <w:pStyle w:val="Heading3"/>
      </w:pPr>
      <w:bookmarkStart w:id="248" w:name="_Ref103619395"/>
      <w:r>
        <w:t>Each of the following definitions and clauses apply separately to each Separable Portion and references in those clauses to the Works is a reference to so much of the Works as is comprised in the relevant Separable Portion:</w:t>
      </w:r>
      <w:bookmarkEnd w:id="248"/>
      <w:r>
        <w:t xml:space="preserve"> </w:t>
      </w:r>
    </w:p>
    <w:p w14:paraId="6E50AD44" w14:textId="09E5E230" w:rsidR="000756EB" w:rsidRDefault="000756EB" w:rsidP="00325A27">
      <w:pPr>
        <w:pStyle w:val="Heading4"/>
      </w:pPr>
      <w:bookmarkStart w:id="249" w:name="_Ref103619396"/>
      <w:r>
        <w:t>the definitions of “Completion”, “Contract Price”, “Date for Completion”, “Date of Completion”, “Defect”, “Defects Liability Period”, “Liquidated Damages”, “Milestone Amounts” and “Milestone Events”;</w:t>
      </w:r>
      <w:bookmarkEnd w:id="249"/>
    </w:p>
    <w:p w14:paraId="21BED29F" w14:textId="65782C16" w:rsidR="000756EB" w:rsidRDefault="000756EB" w:rsidP="00325A27">
      <w:pPr>
        <w:pStyle w:val="Heading4"/>
      </w:pPr>
      <w:bookmarkStart w:id="250" w:name="_Ref103619398"/>
      <w:r>
        <w:t xml:space="preserve">clause </w:t>
      </w:r>
      <w:r w:rsidR="002B78CE">
        <w:fldChar w:fldCharType="begin"/>
      </w:r>
      <w:r w:rsidR="002B78CE">
        <w:instrText xml:space="preserve"> REF _Ref103620506 \w \h </w:instrText>
      </w:r>
      <w:r w:rsidR="002B78CE">
        <w:fldChar w:fldCharType="separate"/>
      </w:r>
      <w:r w:rsidR="00A54AAA">
        <w:t>12</w:t>
      </w:r>
      <w:r w:rsidR="002B78CE">
        <w:fldChar w:fldCharType="end"/>
      </w:r>
      <w:r>
        <w:t xml:space="preserve"> (Timing for completion of Works);</w:t>
      </w:r>
      <w:bookmarkEnd w:id="250"/>
    </w:p>
    <w:p w14:paraId="30A2EA0A" w14:textId="10BA3363" w:rsidR="000756EB" w:rsidRDefault="000756EB" w:rsidP="00325A27">
      <w:pPr>
        <w:pStyle w:val="Heading4"/>
      </w:pPr>
      <w:bookmarkStart w:id="251" w:name="_Ref103619399"/>
      <w:r>
        <w:t xml:space="preserve">clause </w:t>
      </w:r>
      <w:r w:rsidR="002B78CE">
        <w:fldChar w:fldCharType="begin"/>
      </w:r>
      <w:r w:rsidR="002B78CE">
        <w:instrText xml:space="preserve"> REF _Ref103620508 \w \h </w:instrText>
      </w:r>
      <w:r w:rsidR="002B78CE">
        <w:fldChar w:fldCharType="separate"/>
      </w:r>
      <w:r w:rsidR="00A54AAA">
        <w:t>14</w:t>
      </w:r>
      <w:r w:rsidR="002B78CE">
        <w:fldChar w:fldCharType="end"/>
      </w:r>
      <w:r>
        <w:t xml:space="preserve"> (Liquidated Damages);</w:t>
      </w:r>
      <w:bookmarkEnd w:id="251"/>
    </w:p>
    <w:p w14:paraId="74F95806" w14:textId="308CF964" w:rsidR="000756EB" w:rsidRDefault="000756EB" w:rsidP="00325A27">
      <w:pPr>
        <w:pStyle w:val="Heading4"/>
      </w:pPr>
      <w:bookmarkStart w:id="252" w:name="_Ref103619400"/>
      <w:r>
        <w:t xml:space="preserve">clause </w:t>
      </w:r>
      <w:r w:rsidR="002B78CE">
        <w:fldChar w:fldCharType="begin"/>
      </w:r>
      <w:r w:rsidR="002B78CE">
        <w:instrText xml:space="preserve"> REF _Ref103620509 \w \h </w:instrText>
      </w:r>
      <w:r w:rsidR="002B78CE">
        <w:fldChar w:fldCharType="separate"/>
      </w:r>
      <w:r w:rsidR="00A54AAA">
        <w:t>15</w:t>
      </w:r>
      <w:r w:rsidR="002B78CE">
        <w:fldChar w:fldCharType="end"/>
      </w:r>
      <w:r>
        <w:t xml:space="preserve"> (General testing and inspections);</w:t>
      </w:r>
      <w:bookmarkEnd w:id="252"/>
    </w:p>
    <w:p w14:paraId="1CB2C895" w14:textId="0AC9D83A" w:rsidR="000756EB" w:rsidRDefault="000756EB" w:rsidP="00325A27">
      <w:pPr>
        <w:pStyle w:val="Heading4"/>
      </w:pPr>
      <w:bookmarkStart w:id="253" w:name="_Ref103619401"/>
      <w:r>
        <w:t xml:space="preserve">clause </w:t>
      </w:r>
      <w:r w:rsidR="002B78CE">
        <w:fldChar w:fldCharType="begin"/>
      </w:r>
      <w:r w:rsidR="002B78CE">
        <w:instrText xml:space="preserve"> REF _Ref103620510 \w \h </w:instrText>
      </w:r>
      <w:r w:rsidR="002B78CE">
        <w:fldChar w:fldCharType="separate"/>
      </w:r>
      <w:r w:rsidR="00A54AAA">
        <w:t>16</w:t>
      </w:r>
      <w:r w:rsidR="002B78CE">
        <w:fldChar w:fldCharType="end"/>
      </w:r>
      <w:r>
        <w:t xml:space="preserve"> (Completion Tests);</w:t>
      </w:r>
      <w:bookmarkEnd w:id="253"/>
    </w:p>
    <w:p w14:paraId="11C5ACE9" w14:textId="4272A6E3" w:rsidR="000756EB" w:rsidRDefault="000756EB" w:rsidP="00325A27">
      <w:pPr>
        <w:pStyle w:val="Heading4"/>
      </w:pPr>
      <w:bookmarkStart w:id="254" w:name="_Ref103619402"/>
      <w:r>
        <w:t xml:space="preserve">clause </w:t>
      </w:r>
      <w:r w:rsidR="002B78CE">
        <w:fldChar w:fldCharType="begin"/>
      </w:r>
      <w:r w:rsidR="002B78CE">
        <w:instrText xml:space="preserve"> REF _Ref103620511 \w \h </w:instrText>
      </w:r>
      <w:r w:rsidR="002B78CE">
        <w:fldChar w:fldCharType="separate"/>
      </w:r>
      <w:r w:rsidR="00A54AAA">
        <w:t>17</w:t>
      </w:r>
      <w:r w:rsidR="002B78CE">
        <w:fldChar w:fldCharType="end"/>
      </w:r>
      <w:r>
        <w:t xml:space="preserve"> (Completion of Works);</w:t>
      </w:r>
      <w:bookmarkEnd w:id="254"/>
    </w:p>
    <w:p w14:paraId="678723A2" w14:textId="1A2703B3" w:rsidR="000756EB" w:rsidRDefault="000756EB" w:rsidP="00325A27">
      <w:pPr>
        <w:pStyle w:val="Heading4"/>
      </w:pPr>
      <w:bookmarkStart w:id="255" w:name="_Ref103619403"/>
      <w:r>
        <w:t xml:space="preserve">clause </w:t>
      </w:r>
      <w:r w:rsidR="002B78CE">
        <w:fldChar w:fldCharType="begin"/>
      </w:r>
      <w:r w:rsidR="002B78CE">
        <w:instrText xml:space="preserve"> REF _Ref103620512 \w \h </w:instrText>
      </w:r>
      <w:r w:rsidR="002B78CE">
        <w:fldChar w:fldCharType="separate"/>
      </w:r>
      <w:r w:rsidR="00A54AAA">
        <w:t>18</w:t>
      </w:r>
      <w:r w:rsidR="002B78CE">
        <w:fldChar w:fldCharType="end"/>
      </w:r>
      <w:r>
        <w:t xml:space="preserve"> (Defects);</w:t>
      </w:r>
      <w:bookmarkEnd w:id="255"/>
    </w:p>
    <w:p w14:paraId="466EF882" w14:textId="6D544033" w:rsidR="000756EB" w:rsidRDefault="000756EB" w:rsidP="00325A27">
      <w:pPr>
        <w:pStyle w:val="Heading4"/>
      </w:pPr>
      <w:bookmarkStart w:id="256" w:name="_Ref103619404"/>
      <w:r>
        <w:t xml:space="preserve">clause </w:t>
      </w:r>
      <w:r w:rsidR="002B78CE">
        <w:fldChar w:fldCharType="begin"/>
      </w:r>
      <w:r w:rsidR="002B78CE">
        <w:instrText xml:space="preserve"> REF _Ref103620513 \w \h </w:instrText>
      </w:r>
      <w:r w:rsidR="002B78CE">
        <w:fldChar w:fldCharType="separate"/>
      </w:r>
      <w:r w:rsidR="00A54AAA">
        <w:t>19</w:t>
      </w:r>
      <w:r w:rsidR="002B78CE">
        <w:fldChar w:fldCharType="end"/>
      </w:r>
      <w:r>
        <w:t xml:space="preserve"> (Contract Price);</w:t>
      </w:r>
      <w:bookmarkEnd w:id="256"/>
    </w:p>
    <w:p w14:paraId="2A407A54" w14:textId="4A83C168" w:rsidR="000756EB" w:rsidRDefault="000756EB" w:rsidP="00325A27">
      <w:pPr>
        <w:pStyle w:val="Heading4"/>
      </w:pPr>
      <w:bookmarkStart w:id="257" w:name="_Ref103619405"/>
      <w:r>
        <w:lastRenderedPageBreak/>
        <w:t xml:space="preserve">clause </w:t>
      </w:r>
      <w:r w:rsidR="007F0F7B">
        <w:fldChar w:fldCharType="begin"/>
      </w:r>
      <w:r w:rsidR="007F0F7B">
        <w:instrText xml:space="preserve">  REF _Ref103620110 \w \h \* MERGEFORMAT </w:instrText>
      </w:r>
      <w:r w:rsidR="007F0F7B">
        <w:fldChar w:fldCharType="separate"/>
      </w:r>
      <w:r w:rsidR="00A54AAA" w:rsidRPr="00A54AAA">
        <w:rPr>
          <w:color w:val="000000"/>
        </w:rPr>
        <w:t>22.2</w:t>
      </w:r>
      <w:r w:rsidR="007F0F7B">
        <w:fldChar w:fldCharType="end"/>
      </w:r>
      <w:r>
        <w:t xml:space="preserve"> (Care of the Works); and</w:t>
      </w:r>
      <w:bookmarkEnd w:id="257"/>
    </w:p>
    <w:p w14:paraId="06A1BFF6" w14:textId="430AD9ED" w:rsidR="000756EB" w:rsidRDefault="000756EB" w:rsidP="00325A27">
      <w:pPr>
        <w:pStyle w:val="Heading4"/>
      </w:pPr>
      <w:bookmarkStart w:id="258" w:name="_Ref103619406"/>
      <w:r>
        <w:t>any definitions necessary for the interpretation of the above listed clauses.</w:t>
      </w:r>
      <w:bookmarkEnd w:id="258"/>
      <w:r>
        <w:t xml:space="preserve"> </w:t>
      </w:r>
    </w:p>
    <w:p w14:paraId="272536A8" w14:textId="6A86E790" w:rsidR="00454CD4" w:rsidRDefault="00F33467" w:rsidP="00F33467">
      <w:pPr>
        <w:pStyle w:val="Heading3"/>
      </w:pPr>
      <w:r>
        <w:t>In the event of a conflict or inconsistency between Separable Portion</w:t>
      </w:r>
      <w:r w:rsidR="00C05000">
        <w:t>s</w:t>
      </w:r>
      <w:r>
        <w:t xml:space="preserve"> set out in the Contract and Separable Portion</w:t>
      </w:r>
      <w:r w:rsidR="00C05000">
        <w:t>s</w:t>
      </w:r>
      <w:r>
        <w:t xml:space="preserve"> Directed by the Principal, the Principal must (acting reasonably)</w:t>
      </w:r>
      <w:r w:rsidR="00454CD4">
        <w:t>:</w:t>
      </w:r>
    </w:p>
    <w:p w14:paraId="1257272D" w14:textId="786EE970" w:rsidR="00F33467" w:rsidRDefault="00F33467" w:rsidP="00454CD4">
      <w:pPr>
        <w:pStyle w:val="Heading4"/>
      </w:pPr>
      <w:r>
        <w:t xml:space="preserve">determine which of the Separable Portions is to have </w:t>
      </w:r>
      <w:r w:rsidR="00ED6A15">
        <w:t>priority</w:t>
      </w:r>
      <w:r w:rsidR="00454CD4">
        <w:t>; or</w:t>
      </w:r>
    </w:p>
    <w:p w14:paraId="11D790C3" w14:textId="02A07132" w:rsidR="00454CD4" w:rsidRPr="00454CD4" w:rsidRDefault="00454CD4" w:rsidP="00454CD4">
      <w:pPr>
        <w:pStyle w:val="Heading4"/>
      </w:pPr>
      <w:r>
        <w:t xml:space="preserve">Direct </w:t>
      </w:r>
      <w:r w:rsidR="000E7080">
        <w:t>amendments to any</w:t>
      </w:r>
      <w:r w:rsidR="00C05000">
        <w:t>,</w:t>
      </w:r>
      <w:r w:rsidR="000E7080">
        <w:t xml:space="preserve"> or </w:t>
      </w:r>
      <w:r w:rsidR="00ED6A15">
        <w:t>all</w:t>
      </w:r>
      <w:r w:rsidR="000E7080">
        <w:t xml:space="preserve"> of</w:t>
      </w:r>
      <w:r w:rsidR="00C05000">
        <w:t>,</w:t>
      </w:r>
      <w:r w:rsidR="000E7080">
        <w:t xml:space="preserve"> the Separable Portion</w:t>
      </w:r>
      <w:r w:rsidR="00C05000">
        <w:t>s</w:t>
      </w:r>
      <w:r w:rsidR="000E7080">
        <w:t>.</w:t>
      </w:r>
    </w:p>
    <w:p w14:paraId="064DF2DF" w14:textId="02DBE404" w:rsidR="000756EB" w:rsidRDefault="000756EB" w:rsidP="00325A27">
      <w:pPr>
        <w:pStyle w:val="Heading1"/>
      </w:pPr>
      <w:bookmarkStart w:id="259" w:name="_Ref103619407"/>
      <w:bookmarkStart w:id="260" w:name="_Ref103620515"/>
      <w:bookmarkStart w:id="261" w:name="_Toc103871515"/>
      <w:bookmarkStart w:id="262" w:name="_Toc114656390"/>
      <w:r>
        <w:t>Commencement</w:t>
      </w:r>
      <w:bookmarkEnd w:id="259"/>
      <w:bookmarkEnd w:id="260"/>
      <w:bookmarkEnd w:id="261"/>
      <w:bookmarkEnd w:id="262"/>
      <w:r>
        <w:t xml:space="preserve"> </w:t>
      </w:r>
    </w:p>
    <w:p w14:paraId="776B18D2" w14:textId="2003F37E" w:rsidR="000756EB" w:rsidRPr="00377D77" w:rsidRDefault="000756EB" w:rsidP="00325A27">
      <w:pPr>
        <w:pStyle w:val="Heading2"/>
      </w:pPr>
      <w:bookmarkStart w:id="263" w:name="_Ref103619408"/>
      <w:bookmarkStart w:id="264" w:name="_Toc103871516"/>
      <w:bookmarkStart w:id="265" w:name="_Toc114656391"/>
      <w:r w:rsidRPr="00377D77">
        <w:t>Commencement of provisions</w:t>
      </w:r>
      <w:bookmarkEnd w:id="263"/>
      <w:bookmarkEnd w:id="264"/>
      <w:bookmarkEnd w:id="265"/>
    </w:p>
    <w:p w14:paraId="62A418E3" w14:textId="54C0FD91" w:rsidR="000756EB" w:rsidRPr="00377D77" w:rsidRDefault="000756EB" w:rsidP="00325A27">
      <w:pPr>
        <w:pStyle w:val="Heading3"/>
      </w:pPr>
      <w:bookmarkStart w:id="266" w:name="_Ref103619409"/>
      <w:r w:rsidRPr="00377D77">
        <w:t xml:space="preserve">Clauses </w:t>
      </w:r>
      <w:r w:rsidR="002B78CE" w:rsidRPr="00377D77">
        <w:fldChar w:fldCharType="begin"/>
      </w:r>
      <w:r w:rsidR="002B78CE" w:rsidRPr="00377D77">
        <w:instrText xml:space="preserve"> REF _Ref103620514 \w \h </w:instrText>
      </w:r>
      <w:r w:rsidR="004F64F9" w:rsidRPr="00377D77">
        <w:instrText xml:space="preserve"> \* MERGEFORMAT </w:instrText>
      </w:r>
      <w:r w:rsidR="002B78CE" w:rsidRPr="00377D77">
        <w:fldChar w:fldCharType="separate"/>
      </w:r>
      <w:r w:rsidR="00A54AAA">
        <w:t>1</w:t>
      </w:r>
      <w:r w:rsidR="002B78CE" w:rsidRPr="00377D77">
        <w:fldChar w:fldCharType="end"/>
      </w:r>
      <w:r w:rsidRPr="00377D77">
        <w:t xml:space="preserve">, </w:t>
      </w:r>
      <w:r w:rsidR="002B78CE" w:rsidRPr="00377D77">
        <w:fldChar w:fldCharType="begin"/>
      </w:r>
      <w:r w:rsidR="002B78CE" w:rsidRPr="00377D77">
        <w:instrText xml:space="preserve"> REF _Ref103620515 \w \h </w:instrText>
      </w:r>
      <w:r w:rsidR="004F64F9" w:rsidRPr="00377D77">
        <w:instrText xml:space="preserve"> \* MERGEFORMAT </w:instrText>
      </w:r>
      <w:r w:rsidR="002B78CE" w:rsidRPr="00377D77">
        <w:fldChar w:fldCharType="separate"/>
      </w:r>
      <w:r w:rsidR="00A54AAA">
        <w:t>2</w:t>
      </w:r>
      <w:r w:rsidR="002B78CE" w:rsidRPr="00377D77">
        <w:fldChar w:fldCharType="end"/>
      </w:r>
      <w:r w:rsidRPr="00377D77">
        <w:t xml:space="preserve">, </w:t>
      </w:r>
      <w:r w:rsidR="007F0F7B" w:rsidRPr="00377D77">
        <w:fldChar w:fldCharType="begin"/>
      </w:r>
      <w:r w:rsidR="007F0F7B" w:rsidRPr="00377D77">
        <w:instrText xml:space="preserve">  REF _Ref103619433 \w \h \* MERGEFORMAT </w:instrText>
      </w:r>
      <w:r w:rsidR="007F0F7B" w:rsidRPr="00377D77">
        <w:fldChar w:fldCharType="separate"/>
      </w:r>
      <w:r w:rsidR="00A54AAA" w:rsidRPr="00A54AAA">
        <w:rPr>
          <w:color w:val="000000"/>
        </w:rPr>
        <w:t>3.2(a)</w:t>
      </w:r>
      <w:r w:rsidR="007F0F7B" w:rsidRPr="00377D77">
        <w:fldChar w:fldCharType="end"/>
      </w:r>
      <w:r w:rsidRPr="00377D77">
        <w:t xml:space="preserve">, </w:t>
      </w:r>
      <w:r w:rsidR="007F0F7B" w:rsidRPr="00377D77">
        <w:fldChar w:fldCharType="begin"/>
      </w:r>
      <w:r w:rsidR="007F0F7B" w:rsidRPr="00377D77">
        <w:instrText xml:space="preserve">  REF _Ref103619490 \w \h \* MERGEFORMAT </w:instrText>
      </w:r>
      <w:r w:rsidR="007F0F7B" w:rsidRPr="00377D77">
        <w:fldChar w:fldCharType="separate"/>
      </w:r>
      <w:r w:rsidR="00A54AAA" w:rsidRPr="00A54AAA">
        <w:rPr>
          <w:color w:val="000000"/>
        </w:rPr>
        <w:t>3.7</w:t>
      </w:r>
      <w:r w:rsidR="007F0F7B" w:rsidRPr="00377D77">
        <w:fldChar w:fldCharType="end"/>
      </w:r>
      <w:r w:rsidRPr="00377D77">
        <w:t xml:space="preserve">, </w:t>
      </w:r>
      <w:r w:rsidR="007F0F7B" w:rsidRPr="00377D77">
        <w:fldChar w:fldCharType="begin"/>
      </w:r>
      <w:r w:rsidR="007F0F7B" w:rsidRPr="00377D77">
        <w:instrText xml:space="preserve">  REF _Ref103619494 \w \h \* MERGEFORMAT </w:instrText>
      </w:r>
      <w:r w:rsidR="007F0F7B" w:rsidRPr="00377D77">
        <w:fldChar w:fldCharType="separate"/>
      </w:r>
      <w:r w:rsidR="00A54AAA" w:rsidRPr="00A54AAA">
        <w:rPr>
          <w:color w:val="000000"/>
        </w:rPr>
        <w:t>3.8</w:t>
      </w:r>
      <w:r w:rsidR="007F0F7B" w:rsidRPr="00377D77">
        <w:fldChar w:fldCharType="end"/>
      </w:r>
      <w:r w:rsidRPr="00377D77">
        <w:t xml:space="preserve">, </w:t>
      </w:r>
      <w:r w:rsidR="002B78CE" w:rsidRPr="00377D77">
        <w:fldChar w:fldCharType="begin"/>
      </w:r>
      <w:r w:rsidR="002B78CE" w:rsidRPr="00377D77">
        <w:instrText xml:space="preserve"> REF _Ref103620516 \w \h </w:instrText>
      </w:r>
      <w:r w:rsidR="004F64F9" w:rsidRPr="00377D77">
        <w:instrText xml:space="preserve"> \* MERGEFORMAT </w:instrText>
      </w:r>
      <w:r w:rsidR="002B78CE" w:rsidRPr="00377D77">
        <w:fldChar w:fldCharType="separate"/>
      </w:r>
      <w:r w:rsidR="00A54AAA">
        <w:t>4</w:t>
      </w:r>
      <w:r w:rsidR="002B78CE" w:rsidRPr="00377D77">
        <w:fldChar w:fldCharType="end"/>
      </w:r>
      <w:r w:rsidRPr="00377D77">
        <w:t xml:space="preserve">, </w:t>
      </w:r>
      <w:r w:rsidR="002B78CE" w:rsidRPr="00377D77">
        <w:fldChar w:fldCharType="begin"/>
      </w:r>
      <w:r w:rsidR="002B78CE" w:rsidRPr="00377D77">
        <w:instrText xml:space="preserve"> REF _Ref103620517 \w \h </w:instrText>
      </w:r>
      <w:r w:rsidR="004F64F9" w:rsidRPr="00377D77">
        <w:instrText xml:space="preserve"> \* MERGEFORMAT </w:instrText>
      </w:r>
      <w:r w:rsidR="002B78CE" w:rsidRPr="00377D77">
        <w:fldChar w:fldCharType="separate"/>
      </w:r>
      <w:r w:rsidR="00A54AAA">
        <w:t>5</w:t>
      </w:r>
      <w:r w:rsidR="002B78CE" w:rsidRPr="00377D77">
        <w:fldChar w:fldCharType="end"/>
      </w:r>
      <w:r w:rsidRPr="00377D77">
        <w:t xml:space="preserve">, </w:t>
      </w:r>
      <w:r w:rsidR="007F0F7B" w:rsidRPr="00377D77">
        <w:fldChar w:fldCharType="begin"/>
      </w:r>
      <w:r w:rsidR="007F0F7B" w:rsidRPr="00377D77">
        <w:instrText xml:space="preserve">  REF _Ref103619650 \w \h \* MERGEFORMAT </w:instrText>
      </w:r>
      <w:r w:rsidR="007F0F7B" w:rsidRPr="00377D77">
        <w:fldChar w:fldCharType="separate"/>
      </w:r>
      <w:r w:rsidR="00A54AAA" w:rsidRPr="00A54AAA">
        <w:rPr>
          <w:color w:val="000000"/>
        </w:rPr>
        <w:t>7.1</w:t>
      </w:r>
      <w:r w:rsidR="007F0F7B" w:rsidRPr="00377D77">
        <w:fldChar w:fldCharType="end"/>
      </w:r>
      <w:r w:rsidRPr="00377D77">
        <w:t xml:space="preserve">, </w:t>
      </w:r>
      <w:r w:rsidR="007F0F7B" w:rsidRPr="00377D77">
        <w:fldChar w:fldCharType="begin"/>
      </w:r>
      <w:r w:rsidR="007F0F7B" w:rsidRPr="00377D77">
        <w:instrText xml:space="preserve">  REF _Ref103619677 \w \h \* MERGEFORMAT </w:instrText>
      </w:r>
      <w:r w:rsidR="007F0F7B" w:rsidRPr="00377D77">
        <w:fldChar w:fldCharType="separate"/>
      </w:r>
      <w:r w:rsidR="00A54AAA" w:rsidRPr="00A54AAA">
        <w:rPr>
          <w:color w:val="000000"/>
        </w:rPr>
        <w:t>7.4(c)</w:t>
      </w:r>
      <w:r w:rsidR="007F0F7B" w:rsidRPr="00377D77">
        <w:fldChar w:fldCharType="end"/>
      </w:r>
      <w:r w:rsidRPr="00377D77">
        <w:t xml:space="preserve">, </w:t>
      </w:r>
      <w:r w:rsidR="007F0F7B" w:rsidRPr="00377D77">
        <w:fldChar w:fldCharType="begin"/>
      </w:r>
      <w:r w:rsidR="007F0F7B" w:rsidRPr="00377D77">
        <w:instrText xml:space="preserve">  REF _Ref103619685 \w \h \* MERGEFORMAT </w:instrText>
      </w:r>
      <w:r w:rsidR="007F0F7B" w:rsidRPr="00377D77">
        <w:fldChar w:fldCharType="separate"/>
      </w:r>
      <w:r w:rsidR="00A54AAA" w:rsidRPr="00A54AAA">
        <w:rPr>
          <w:color w:val="000000"/>
        </w:rPr>
        <w:t>7.6(b)</w:t>
      </w:r>
      <w:r w:rsidR="007F0F7B" w:rsidRPr="00377D77">
        <w:fldChar w:fldCharType="end"/>
      </w:r>
      <w:r w:rsidRPr="00377D77">
        <w:t xml:space="preserve">, </w:t>
      </w:r>
      <w:r w:rsidR="007F0F7B" w:rsidRPr="00377D77">
        <w:fldChar w:fldCharType="begin"/>
      </w:r>
      <w:r w:rsidR="007F0F7B" w:rsidRPr="00377D77">
        <w:instrText xml:space="preserve">  REF _Ref103619686 \w \h \* MERGEFORMAT </w:instrText>
      </w:r>
      <w:r w:rsidR="007F0F7B" w:rsidRPr="00377D77">
        <w:fldChar w:fldCharType="separate"/>
      </w:r>
      <w:r w:rsidR="00A54AAA" w:rsidRPr="00A54AAA">
        <w:rPr>
          <w:color w:val="000000"/>
        </w:rPr>
        <w:t>7.6(c)</w:t>
      </w:r>
      <w:r w:rsidR="007F0F7B" w:rsidRPr="00377D77">
        <w:fldChar w:fldCharType="end"/>
      </w:r>
      <w:r w:rsidRPr="00377D77">
        <w:t xml:space="preserve">, </w:t>
      </w:r>
      <w:r w:rsidR="002B78CE" w:rsidRPr="00377D77">
        <w:fldChar w:fldCharType="begin"/>
      </w:r>
      <w:r w:rsidR="002B78CE" w:rsidRPr="00377D77">
        <w:instrText xml:space="preserve"> REF _Ref103619687 \w \h </w:instrText>
      </w:r>
      <w:r w:rsidR="004F64F9" w:rsidRPr="00377D77">
        <w:instrText xml:space="preserve"> \* MERGEFORMAT </w:instrText>
      </w:r>
      <w:r w:rsidR="002B78CE" w:rsidRPr="00377D77">
        <w:fldChar w:fldCharType="separate"/>
      </w:r>
      <w:r w:rsidR="00A54AAA">
        <w:t>7.6(d)</w:t>
      </w:r>
      <w:r w:rsidR="002B78CE" w:rsidRPr="00377D77">
        <w:fldChar w:fldCharType="end"/>
      </w:r>
      <w:r w:rsidRPr="00377D77">
        <w:t xml:space="preserve">, </w:t>
      </w:r>
      <w:r w:rsidR="002B78CE" w:rsidRPr="00377D77">
        <w:fldChar w:fldCharType="begin"/>
      </w:r>
      <w:r w:rsidR="002B78CE" w:rsidRPr="00377D77">
        <w:instrText xml:space="preserve"> REF _Ref103619690 \w \h </w:instrText>
      </w:r>
      <w:r w:rsidR="004F64F9" w:rsidRPr="00377D77">
        <w:instrText xml:space="preserve"> \* MERGEFORMAT </w:instrText>
      </w:r>
      <w:r w:rsidR="002B78CE" w:rsidRPr="00377D77">
        <w:fldChar w:fldCharType="separate"/>
      </w:r>
      <w:r w:rsidR="00A54AAA">
        <w:t>7.7(b)</w:t>
      </w:r>
      <w:r w:rsidR="002B78CE" w:rsidRPr="00377D77">
        <w:fldChar w:fldCharType="end"/>
      </w:r>
      <w:r w:rsidRPr="00377D77">
        <w:t xml:space="preserve">, </w:t>
      </w:r>
      <w:r w:rsidR="002B78CE" w:rsidRPr="00377D77">
        <w:fldChar w:fldCharType="begin"/>
      </w:r>
      <w:r w:rsidR="002B78CE" w:rsidRPr="00377D77">
        <w:instrText xml:space="preserve"> REF _Ref103619691 \w \h </w:instrText>
      </w:r>
      <w:r w:rsidR="004F64F9" w:rsidRPr="00377D77">
        <w:instrText xml:space="preserve"> \* MERGEFORMAT </w:instrText>
      </w:r>
      <w:r w:rsidR="002B78CE" w:rsidRPr="00377D77">
        <w:fldChar w:fldCharType="separate"/>
      </w:r>
      <w:r w:rsidR="00A54AAA">
        <w:t>7.7(c)</w:t>
      </w:r>
      <w:r w:rsidR="002B78CE" w:rsidRPr="00377D77">
        <w:fldChar w:fldCharType="end"/>
      </w:r>
      <w:r w:rsidRPr="00377D77">
        <w:t xml:space="preserve">, </w:t>
      </w:r>
      <w:r w:rsidR="002B78CE" w:rsidRPr="00377D77">
        <w:fldChar w:fldCharType="begin"/>
      </w:r>
      <w:r w:rsidR="002B78CE" w:rsidRPr="00377D77">
        <w:instrText xml:space="preserve"> REF _Ref103620518 \w \h </w:instrText>
      </w:r>
      <w:r w:rsidR="004F64F9" w:rsidRPr="00377D77">
        <w:instrText xml:space="preserve"> \* MERGEFORMAT </w:instrText>
      </w:r>
      <w:r w:rsidR="002B78CE" w:rsidRPr="00377D77">
        <w:fldChar w:fldCharType="separate"/>
      </w:r>
      <w:r w:rsidR="00A54AAA">
        <w:t>23</w:t>
      </w:r>
      <w:r w:rsidR="002B78CE" w:rsidRPr="00377D77">
        <w:fldChar w:fldCharType="end"/>
      </w:r>
      <w:r w:rsidRPr="00377D77">
        <w:t xml:space="preserve">, </w:t>
      </w:r>
      <w:r w:rsidR="002B78CE" w:rsidRPr="00377D77">
        <w:fldChar w:fldCharType="begin"/>
      </w:r>
      <w:r w:rsidR="002B78CE" w:rsidRPr="00377D77">
        <w:instrText xml:space="preserve"> REF _Ref103620519 \w \h </w:instrText>
      </w:r>
      <w:r w:rsidR="004F64F9" w:rsidRPr="00377D77">
        <w:instrText xml:space="preserve"> \* MERGEFORMAT </w:instrText>
      </w:r>
      <w:r w:rsidR="002B78CE" w:rsidRPr="00377D77">
        <w:fldChar w:fldCharType="separate"/>
      </w:r>
      <w:r w:rsidR="00A54AAA">
        <w:t>24</w:t>
      </w:r>
      <w:r w:rsidR="002B78CE" w:rsidRPr="00377D77">
        <w:fldChar w:fldCharType="end"/>
      </w:r>
      <w:r w:rsidRPr="00377D77">
        <w:t xml:space="preserve">, </w:t>
      </w:r>
      <w:r w:rsidR="002B78CE" w:rsidRPr="00377D77">
        <w:fldChar w:fldCharType="begin"/>
      </w:r>
      <w:r w:rsidR="002B78CE" w:rsidRPr="00377D77">
        <w:instrText xml:space="preserve"> REF _Ref103620520 \w \h </w:instrText>
      </w:r>
      <w:r w:rsidR="004F64F9" w:rsidRPr="00377D77">
        <w:instrText xml:space="preserve"> \* MERGEFORMAT </w:instrText>
      </w:r>
      <w:r w:rsidR="002B78CE" w:rsidRPr="00377D77">
        <w:fldChar w:fldCharType="separate"/>
      </w:r>
      <w:r w:rsidR="00A54AAA">
        <w:t>25</w:t>
      </w:r>
      <w:r w:rsidR="002B78CE" w:rsidRPr="00377D77">
        <w:fldChar w:fldCharType="end"/>
      </w:r>
      <w:r w:rsidRPr="00377D77">
        <w:t xml:space="preserve">, </w:t>
      </w:r>
      <w:r w:rsidR="002B78CE" w:rsidRPr="00377D77">
        <w:fldChar w:fldCharType="begin"/>
      </w:r>
      <w:r w:rsidR="002B78CE" w:rsidRPr="00377D77">
        <w:instrText xml:space="preserve"> REF _Ref103620521 \w \h </w:instrText>
      </w:r>
      <w:r w:rsidR="004F64F9" w:rsidRPr="00377D77">
        <w:instrText xml:space="preserve"> \* MERGEFORMAT </w:instrText>
      </w:r>
      <w:r w:rsidR="002B78CE" w:rsidRPr="00377D77">
        <w:fldChar w:fldCharType="separate"/>
      </w:r>
      <w:r w:rsidR="00A54AAA">
        <w:t>26</w:t>
      </w:r>
      <w:r w:rsidR="002B78CE" w:rsidRPr="00377D77">
        <w:fldChar w:fldCharType="end"/>
      </w:r>
      <w:r w:rsidRPr="00377D77">
        <w:t xml:space="preserve">, </w:t>
      </w:r>
      <w:r w:rsidR="002B78CE" w:rsidRPr="00377D77">
        <w:fldChar w:fldCharType="begin"/>
      </w:r>
      <w:r w:rsidR="002B78CE" w:rsidRPr="00377D77">
        <w:instrText xml:space="preserve"> REF _Ref103620522 \w \h </w:instrText>
      </w:r>
      <w:r w:rsidR="004F64F9" w:rsidRPr="00377D77">
        <w:instrText xml:space="preserve"> \* MERGEFORMAT </w:instrText>
      </w:r>
      <w:r w:rsidR="002B78CE" w:rsidRPr="00377D77">
        <w:fldChar w:fldCharType="separate"/>
      </w:r>
      <w:r w:rsidR="00A54AAA">
        <w:t>27</w:t>
      </w:r>
      <w:r w:rsidR="002B78CE" w:rsidRPr="00377D77">
        <w:fldChar w:fldCharType="end"/>
      </w:r>
      <w:r w:rsidRPr="00377D77">
        <w:t xml:space="preserve">, </w:t>
      </w:r>
      <w:r w:rsidR="002B78CE" w:rsidRPr="00377D77">
        <w:fldChar w:fldCharType="begin"/>
      </w:r>
      <w:r w:rsidR="002B78CE" w:rsidRPr="00377D77">
        <w:instrText xml:space="preserve"> REF _Ref103620523 \w \h </w:instrText>
      </w:r>
      <w:r w:rsidR="004F64F9" w:rsidRPr="00377D77">
        <w:instrText xml:space="preserve"> \* MERGEFORMAT </w:instrText>
      </w:r>
      <w:r w:rsidR="002B78CE" w:rsidRPr="00377D77">
        <w:fldChar w:fldCharType="separate"/>
      </w:r>
      <w:r w:rsidR="00A54AAA">
        <w:t>29.1</w:t>
      </w:r>
      <w:r w:rsidR="002B78CE" w:rsidRPr="00377D77">
        <w:fldChar w:fldCharType="end"/>
      </w:r>
      <w:r w:rsidRPr="00377D77">
        <w:t xml:space="preserve">, </w:t>
      </w:r>
      <w:r w:rsidR="002B78CE" w:rsidRPr="00377D77">
        <w:fldChar w:fldCharType="begin"/>
      </w:r>
      <w:r w:rsidR="002B78CE" w:rsidRPr="00377D77">
        <w:instrText xml:space="preserve"> REF _Ref103620524 \w \h </w:instrText>
      </w:r>
      <w:r w:rsidR="004F64F9" w:rsidRPr="00377D77">
        <w:instrText xml:space="preserve"> \* MERGEFORMAT </w:instrText>
      </w:r>
      <w:r w:rsidR="002B78CE" w:rsidRPr="00377D77">
        <w:fldChar w:fldCharType="separate"/>
      </w:r>
      <w:r w:rsidR="00A54AAA">
        <w:t>34</w:t>
      </w:r>
      <w:r w:rsidR="002B78CE" w:rsidRPr="00377D77">
        <w:fldChar w:fldCharType="end"/>
      </w:r>
      <w:r w:rsidRPr="00377D77">
        <w:t xml:space="preserve">, </w:t>
      </w:r>
      <w:r w:rsidR="002B78CE" w:rsidRPr="00377D77">
        <w:fldChar w:fldCharType="begin"/>
      </w:r>
      <w:r w:rsidR="002B78CE" w:rsidRPr="00377D77">
        <w:instrText xml:space="preserve"> REF _Ref103620525 \w \h </w:instrText>
      </w:r>
      <w:r w:rsidR="004F64F9" w:rsidRPr="00377D77">
        <w:instrText xml:space="preserve"> \* MERGEFORMAT </w:instrText>
      </w:r>
      <w:r w:rsidR="002B78CE" w:rsidRPr="00377D77">
        <w:fldChar w:fldCharType="separate"/>
      </w:r>
      <w:r w:rsidR="00A54AAA">
        <w:t>35</w:t>
      </w:r>
      <w:r w:rsidR="002B78CE" w:rsidRPr="00377D77">
        <w:fldChar w:fldCharType="end"/>
      </w:r>
      <w:r w:rsidRPr="00377D77">
        <w:t xml:space="preserve"> and </w:t>
      </w:r>
      <w:r w:rsidR="002B78CE" w:rsidRPr="00377D77">
        <w:fldChar w:fldCharType="begin"/>
      </w:r>
      <w:r w:rsidR="002B78CE" w:rsidRPr="00377D77">
        <w:instrText xml:space="preserve"> REF _Ref103620526 \w \h </w:instrText>
      </w:r>
      <w:r w:rsidR="004F64F9" w:rsidRPr="00377D77">
        <w:instrText xml:space="preserve"> \* MERGEFORMAT </w:instrText>
      </w:r>
      <w:r w:rsidR="002B78CE" w:rsidRPr="00377D77">
        <w:fldChar w:fldCharType="separate"/>
      </w:r>
      <w:r w:rsidR="00A54AAA">
        <w:t>36</w:t>
      </w:r>
      <w:r w:rsidR="002B78CE" w:rsidRPr="00377D77">
        <w:fldChar w:fldCharType="end"/>
      </w:r>
      <w:r w:rsidRPr="00377D77">
        <w:t xml:space="preserve"> come into full force and effect on the Contract Date.</w:t>
      </w:r>
      <w:bookmarkEnd w:id="266"/>
    </w:p>
    <w:p w14:paraId="4C5BAC2F" w14:textId="643408E3" w:rsidR="000756EB" w:rsidRDefault="000756EB" w:rsidP="00325A27">
      <w:pPr>
        <w:pStyle w:val="Heading3"/>
      </w:pPr>
      <w:bookmarkStart w:id="267" w:name="_Ref103619410"/>
      <w:r>
        <w:t xml:space="preserve">Subject to clause </w:t>
      </w:r>
      <w:r w:rsidR="007F0F7B">
        <w:fldChar w:fldCharType="begin"/>
      </w:r>
      <w:r w:rsidR="007F0F7B">
        <w:instrText xml:space="preserve">  REF _Ref103619409 \w \h \* MERGEFORMAT </w:instrText>
      </w:r>
      <w:r w:rsidR="007F0F7B">
        <w:fldChar w:fldCharType="separate"/>
      </w:r>
      <w:r w:rsidR="00A54AAA" w:rsidRPr="00A54AAA">
        <w:rPr>
          <w:color w:val="000000"/>
        </w:rPr>
        <w:t>2.1(a)</w:t>
      </w:r>
      <w:r w:rsidR="007F0F7B">
        <w:fldChar w:fldCharType="end"/>
      </w:r>
      <w:r>
        <w:t>, the Contract does not come into force or effect until the Commencement Date.</w:t>
      </w:r>
      <w:bookmarkEnd w:id="267"/>
    </w:p>
    <w:p w14:paraId="0AB885AB" w14:textId="02592788" w:rsidR="000E749F" w:rsidRPr="000E749F" w:rsidRDefault="000E749F">
      <w:pPr>
        <w:pStyle w:val="Heading3"/>
      </w:pPr>
      <w:r>
        <w:t xml:space="preserve">Subject to clause </w:t>
      </w:r>
      <w:r>
        <w:fldChar w:fldCharType="begin"/>
      </w:r>
      <w:r>
        <w:instrText xml:space="preserve"> REF _Ref103620258 \r \h </w:instrText>
      </w:r>
      <w:r>
        <w:fldChar w:fldCharType="separate"/>
      </w:r>
      <w:r w:rsidR="00A54AAA">
        <w:t>29</w:t>
      </w:r>
      <w:r>
        <w:fldChar w:fldCharType="end"/>
      </w:r>
      <w:r>
        <w:t xml:space="preserve">, </w:t>
      </w:r>
      <w:r w:rsidRPr="000E749F">
        <w:t>the Contract continues in full force and effect notwithstanding the termination or expiry of the Panel Agreement</w:t>
      </w:r>
      <w:r>
        <w:t>.</w:t>
      </w:r>
    </w:p>
    <w:p w14:paraId="73E95A3E" w14:textId="52A0E517" w:rsidR="000756EB" w:rsidRDefault="000756EB" w:rsidP="00325A27">
      <w:pPr>
        <w:pStyle w:val="Heading2"/>
      </w:pPr>
      <w:bookmarkStart w:id="268" w:name="_Ref103619411"/>
      <w:bookmarkStart w:id="269" w:name="_Ref103621478"/>
      <w:bookmarkStart w:id="270" w:name="_Toc103871517"/>
      <w:bookmarkStart w:id="271" w:name="_Toc114656392"/>
      <w:r>
        <w:t>Conditions Precedent</w:t>
      </w:r>
      <w:bookmarkEnd w:id="268"/>
      <w:bookmarkEnd w:id="269"/>
      <w:bookmarkEnd w:id="270"/>
      <w:bookmarkEnd w:id="271"/>
    </w:p>
    <w:p w14:paraId="5A37EE30" w14:textId="453585D9" w:rsidR="000756EB" w:rsidRDefault="000756EB" w:rsidP="00325A27">
      <w:pPr>
        <w:pStyle w:val="Heading3"/>
      </w:pPr>
      <w:bookmarkStart w:id="272" w:name="_Ref103619412"/>
      <w:r>
        <w:t>The Contractor must ensure that the Conditions Precedent are satisfied within 20 Business Days of the Contract Date, unless a longer period is agreed in writing between the Parties.</w:t>
      </w:r>
      <w:bookmarkEnd w:id="272"/>
    </w:p>
    <w:p w14:paraId="2EB99668" w14:textId="315CA69B" w:rsidR="000756EB" w:rsidRDefault="000756EB" w:rsidP="00325A27">
      <w:pPr>
        <w:pStyle w:val="Heading3"/>
      </w:pPr>
      <w:bookmarkStart w:id="273" w:name="_Ref103619413"/>
      <w:r>
        <w:t>The Principal may, at any time, waive one or more of the Conditions Precedent by written notice to the Contractor.</w:t>
      </w:r>
      <w:bookmarkEnd w:id="273"/>
      <w:r>
        <w:t xml:space="preserve"> </w:t>
      </w:r>
    </w:p>
    <w:p w14:paraId="20CBEDFF" w14:textId="240F1A98" w:rsidR="000756EB" w:rsidRDefault="000756EB" w:rsidP="00325A27">
      <w:pPr>
        <w:pStyle w:val="Heading3"/>
      </w:pPr>
      <w:bookmarkStart w:id="274" w:name="_Ref103619414"/>
      <w:r>
        <w:t xml:space="preserve">If the Conditions Precedent are not satisfied or waived within the period specified in clause </w:t>
      </w:r>
      <w:r w:rsidR="007F0F7B">
        <w:fldChar w:fldCharType="begin"/>
      </w:r>
      <w:r w:rsidR="007F0F7B">
        <w:instrText xml:space="preserve">  REF _Ref103619412 \w \h \* MERGEFORMAT </w:instrText>
      </w:r>
      <w:r w:rsidR="007F0F7B">
        <w:fldChar w:fldCharType="separate"/>
      </w:r>
      <w:r w:rsidR="00A54AAA" w:rsidRPr="00A54AAA">
        <w:rPr>
          <w:color w:val="000000"/>
        </w:rPr>
        <w:t>2.2(a)</w:t>
      </w:r>
      <w:r w:rsidR="007F0F7B">
        <w:fldChar w:fldCharType="end"/>
      </w:r>
      <w:r>
        <w:t>, the Principal may, before satisfaction or waiver of those conditions, terminate the Contract by giving notice to the Contractor.</w:t>
      </w:r>
      <w:bookmarkEnd w:id="274"/>
    </w:p>
    <w:p w14:paraId="4A761DC9" w14:textId="1A14193B" w:rsidR="000756EB" w:rsidRDefault="000756EB" w:rsidP="00325A27">
      <w:pPr>
        <w:pStyle w:val="Heading3"/>
      </w:pPr>
      <w:bookmarkStart w:id="275" w:name="_Ref103619415"/>
      <w:r>
        <w:t xml:space="preserve">If the Contract is terminated in accordance with </w:t>
      </w:r>
      <w:r w:rsidR="002B78CE">
        <w:fldChar w:fldCharType="begin"/>
      </w:r>
      <w:r w:rsidR="002B78CE">
        <w:instrText xml:space="preserve"> REF _Ref103619414 \w \h </w:instrText>
      </w:r>
      <w:r w:rsidR="002B78CE">
        <w:fldChar w:fldCharType="separate"/>
      </w:r>
      <w:r w:rsidR="00A54AAA">
        <w:t>2.2(c)</w:t>
      </w:r>
      <w:r w:rsidR="002B78CE">
        <w:fldChar w:fldCharType="end"/>
      </w:r>
      <w:r>
        <w:t>, neither Party is entitled to make a Claim against the other Party as a result of that termination. However, the rights and obligations of the Parties which accrued before the date of termination are not excluded or reduced.</w:t>
      </w:r>
      <w:bookmarkEnd w:id="275"/>
      <w:r>
        <w:t xml:space="preserve"> </w:t>
      </w:r>
    </w:p>
    <w:p w14:paraId="3061932B" w14:textId="48C70F19" w:rsidR="000756EB" w:rsidRDefault="000756EB" w:rsidP="00325A27">
      <w:pPr>
        <w:pStyle w:val="Heading1"/>
      </w:pPr>
      <w:bookmarkStart w:id="276" w:name="_Ref103619416"/>
      <w:bookmarkStart w:id="277" w:name="_Toc103871518"/>
      <w:bookmarkStart w:id="278" w:name="_Toc114656393"/>
      <w:r>
        <w:t>Performance of Work</w:t>
      </w:r>
      <w:bookmarkEnd w:id="276"/>
      <w:bookmarkEnd w:id="277"/>
      <w:bookmarkEnd w:id="278"/>
    </w:p>
    <w:p w14:paraId="2A57A8B9" w14:textId="018185AA" w:rsidR="000756EB" w:rsidRDefault="000756EB" w:rsidP="00325A27">
      <w:pPr>
        <w:pStyle w:val="Heading2"/>
      </w:pPr>
      <w:bookmarkStart w:id="279" w:name="_Ref103619417"/>
      <w:bookmarkStart w:id="280" w:name="_Toc103871519"/>
      <w:bookmarkStart w:id="281" w:name="_Toc114656394"/>
      <w:r>
        <w:t>Contractor’s warranties</w:t>
      </w:r>
      <w:bookmarkEnd w:id="279"/>
      <w:bookmarkEnd w:id="280"/>
      <w:bookmarkEnd w:id="281"/>
    </w:p>
    <w:p w14:paraId="7FF07B59" w14:textId="77777777" w:rsidR="000756EB" w:rsidRDefault="000756EB" w:rsidP="000756EB">
      <w:pPr>
        <w:pStyle w:val="BodyText"/>
      </w:pPr>
      <w:r>
        <w:t>The Contractor warrants to the Principal that:</w:t>
      </w:r>
    </w:p>
    <w:p w14:paraId="7C7E4E27" w14:textId="0C0AB8CE" w:rsidR="004B6727" w:rsidRDefault="004B6727" w:rsidP="00325A27">
      <w:pPr>
        <w:pStyle w:val="Heading3"/>
      </w:pPr>
      <w:bookmarkStart w:id="282" w:name="_Ref103619418"/>
      <w:r>
        <w:t>without limiting any other provision under the Contract, the Contractor possesses the commercial and technical competence of a reasonably competent contractor;</w:t>
      </w:r>
    </w:p>
    <w:p w14:paraId="47B903BC" w14:textId="51BA8B49" w:rsidR="000756EB" w:rsidRDefault="000756EB" w:rsidP="00325A27">
      <w:pPr>
        <w:pStyle w:val="Heading3"/>
      </w:pPr>
      <w:r>
        <w:lastRenderedPageBreak/>
        <w:t>the Contractor and the Contractor Personnel are and at all times will be suitably qualified and experienced, and will perform the Works:</w:t>
      </w:r>
      <w:bookmarkEnd w:id="282"/>
      <w:r>
        <w:t xml:space="preserve"> </w:t>
      </w:r>
    </w:p>
    <w:p w14:paraId="1FD12D9F" w14:textId="46E109B3" w:rsidR="000756EB" w:rsidRDefault="000756EB" w:rsidP="00325A27">
      <w:pPr>
        <w:pStyle w:val="Heading4"/>
      </w:pPr>
      <w:bookmarkStart w:id="283" w:name="_Ref103619419"/>
      <w:r>
        <w:t>in accordance with the Contract and Good Industry Practice; and</w:t>
      </w:r>
      <w:bookmarkEnd w:id="283"/>
    </w:p>
    <w:p w14:paraId="36CFFCF0" w14:textId="423DE9C6" w:rsidR="000756EB" w:rsidRDefault="000756EB" w:rsidP="00325A27">
      <w:pPr>
        <w:pStyle w:val="Heading4"/>
      </w:pPr>
      <w:bookmarkStart w:id="284" w:name="_Ref103619420"/>
      <w:r>
        <w:t>with a degree of professional skill, care and diligence expected of a contractor that is an expert in carrying out work of a nature similar to the Works;</w:t>
      </w:r>
      <w:bookmarkEnd w:id="284"/>
      <w:r>
        <w:t xml:space="preserve"> </w:t>
      </w:r>
    </w:p>
    <w:p w14:paraId="6427444C" w14:textId="0128227A" w:rsidR="000756EB" w:rsidRDefault="000756EB" w:rsidP="00325A27">
      <w:pPr>
        <w:pStyle w:val="Heading3"/>
      </w:pPr>
      <w:bookmarkStart w:id="285" w:name="_Ref103619421"/>
      <w:r>
        <w:t>all materials that the Contractor uses or supplies as part of the Works are new and of merchantable quality and are free from defects in design, materials and workmanship;</w:t>
      </w:r>
      <w:bookmarkEnd w:id="285"/>
    </w:p>
    <w:p w14:paraId="7180480A" w14:textId="52E13E58" w:rsidR="00696AE2" w:rsidRDefault="00696AE2" w:rsidP="00325A27">
      <w:pPr>
        <w:pStyle w:val="Heading3"/>
      </w:pPr>
      <w:bookmarkStart w:id="286" w:name="_Ref103619422"/>
      <w:r>
        <w:t xml:space="preserve">in </w:t>
      </w:r>
      <w:r w:rsidRPr="00696AE2">
        <w:t>preparing and submitting its tender for the Work</w:t>
      </w:r>
      <w:r w:rsidR="00482B35">
        <w:t>s</w:t>
      </w:r>
      <w:r w:rsidRPr="00696AE2">
        <w:t xml:space="preserve"> (including the prices it bid), it fully and carefully reviewed the </w:t>
      </w:r>
      <w:r w:rsidR="00482B35">
        <w:t>Principal</w:t>
      </w:r>
      <w:r w:rsidRPr="00696AE2">
        <w:t xml:space="preserve"> Design Documentation with a view to assuming the risk of all buildability or constructability issues</w:t>
      </w:r>
      <w:r>
        <w:t>;</w:t>
      </w:r>
    </w:p>
    <w:p w14:paraId="517411E4" w14:textId="7203834C" w:rsidR="000756EB" w:rsidRDefault="000756EB" w:rsidP="00325A27">
      <w:pPr>
        <w:pStyle w:val="Heading3"/>
      </w:pPr>
      <w:r>
        <w:t xml:space="preserve">it has examined and carefully checked </w:t>
      </w:r>
      <w:r w:rsidR="00DD4E7F">
        <w:t>the Principal Design Documentation</w:t>
      </w:r>
      <w:r>
        <w:t xml:space="preserve"> and that </w:t>
      </w:r>
      <w:r w:rsidR="00DD4E7F">
        <w:t>the Principal</w:t>
      </w:r>
      <w:r>
        <w:t xml:space="preserve"> Design</w:t>
      </w:r>
      <w:r w:rsidR="00DD4E7F">
        <w:t xml:space="preserve"> Documentation</w:t>
      </w:r>
      <w:r>
        <w:t xml:space="preserve"> is accurate, suitable, appropriate and adequate for the purpose stated in, or reasonably ascertainable from, the Project Requirements to enable the Contractor to perform the Works in accordance with the Contract;</w:t>
      </w:r>
      <w:bookmarkEnd w:id="286"/>
    </w:p>
    <w:p w14:paraId="6430C645" w14:textId="3E4EBDD4" w:rsidR="00386E12" w:rsidRDefault="000756EB" w:rsidP="00325A27">
      <w:pPr>
        <w:pStyle w:val="Heading3"/>
      </w:pPr>
      <w:bookmarkStart w:id="287" w:name="_Ref103619424"/>
      <w:r>
        <w:t>it will, as between the Principal and the Contractor, be solely responsible for, and assume all risk in relation to</w:t>
      </w:r>
      <w:r w:rsidR="00386E12">
        <w:t>:</w:t>
      </w:r>
      <w:r>
        <w:t xml:space="preserve"> </w:t>
      </w:r>
    </w:p>
    <w:p w14:paraId="7CE9CF36" w14:textId="29F5B2C9" w:rsidR="00386E12" w:rsidRDefault="000756EB" w:rsidP="00386E12">
      <w:pPr>
        <w:pStyle w:val="Heading4"/>
      </w:pPr>
      <w:r>
        <w:t xml:space="preserve">the </w:t>
      </w:r>
      <w:r w:rsidR="00B5639D">
        <w:t xml:space="preserve">construction </w:t>
      </w:r>
      <w:r>
        <w:t xml:space="preserve">of the whole of the Works, including the </w:t>
      </w:r>
      <w:r w:rsidR="00B5639D">
        <w:t>responsibility for the co-ordination, management</w:t>
      </w:r>
      <w:r>
        <w:t xml:space="preserve"> and </w:t>
      </w:r>
      <w:r w:rsidR="00B5639D">
        <w:t>interface of the processes necessary</w:t>
      </w:r>
      <w:r>
        <w:t xml:space="preserve"> to </w:t>
      </w:r>
      <w:r w:rsidR="00B5639D">
        <w:t xml:space="preserve">complete </w:t>
      </w:r>
      <w:r>
        <w:t xml:space="preserve">the </w:t>
      </w:r>
      <w:r w:rsidR="00B5639D">
        <w:t>construction of the Works in accordance with</w:t>
      </w:r>
      <w:r>
        <w:t xml:space="preserve"> the Contract</w:t>
      </w:r>
      <w:r w:rsidR="00B5639D">
        <w:t>, and overcoming any buildability or constructability issues</w:t>
      </w:r>
      <w:r w:rsidR="00386E12">
        <w:t>; and</w:t>
      </w:r>
      <w:r>
        <w:t xml:space="preserve"> </w:t>
      </w:r>
    </w:p>
    <w:p w14:paraId="4C0521D3" w14:textId="719C4E57" w:rsidR="000756EB" w:rsidRDefault="000756EB" w:rsidP="00BB3682">
      <w:pPr>
        <w:pStyle w:val="Heading4"/>
      </w:pPr>
      <w:r>
        <w:t xml:space="preserve">delays, cost increases, losses and expenses caused by or resulting from any </w:t>
      </w:r>
      <w:r w:rsidR="00386E12">
        <w:t>issues of buildability or constructability</w:t>
      </w:r>
      <w:r>
        <w:t>;</w:t>
      </w:r>
      <w:bookmarkEnd w:id="287"/>
    </w:p>
    <w:p w14:paraId="1DC96F81" w14:textId="1FCE8806" w:rsidR="000756EB" w:rsidRDefault="000756EB">
      <w:pPr>
        <w:pStyle w:val="Heading3"/>
      </w:pPr>
      <w:bookmarkStart w:id="288" w:name="_Ref103619425"/>
      <w:r>
        <w:t xml:space="preserve">it will carry out and complete the Works in accordance with the </w:t>
      </w:r>
      <w:r w:rsidR="001E5AFC">
        <w:t xml:space="preserve">Principal </w:t>
      </w:r>
      <w:r>
        <w:t>Design Document</w:t>
      </w:r>
      <w:r w:rsidR="001E5AFC">
        <w:t>ation</w:t>
      </w:r>
      <w:r>
        <w:t xml:space="preserve"> so that the Works, when completed, will</w:t>
      </w:r>
      <w:bookmarkStart w:id="289" w:name="_Ref103619427"/>
      <w:bookmarkEnd w:id="288"/>
      <w:r w:rsidR="005B6EA8">
        <w:t xml:space="preserve"> </w:t>
      </w:r>
      <w:r>
        <w:t>comply with all the requirements of the Contract (including the Project Requirements) and all Legislative Requirements;</w:t>
      </w:r>
      <w:bookmarkEnd w:id="289"/>
      <w:r>
        <w:t xml:space="preserve"> </w:t>
      </w:r>
      <w:bookmarkStart w:id="290" w:name="_Ref103619428"/>
      <w:r>
        <w:t>and</w:t>
      </w:r>
      <w:bookmarkEnd w:id="290"/>
    </w:p>
    <w:p w14:paraId="53C77710" w14:textId="50C9CF29" w:rsidR="000756EB" w:rsidRDefault="000756EB" w:rsidP="00325A27">
      <w:pPr>
        <w:pStyle w:val="Heading3"/>
      </w:pPr>
      <w:bookmarkStart w:id="291" w:name="_Ref103619429"/>
      <w:r>
        <w:t>it has made an appropriate and reasonable allowance in the Construction Program for:</w:t>
      </w:r>
      <w:bookmarkEnd w:id="291"/>
    </w:p>
    <w:p w14:paraId="262F7A6E" w14:textId="1E8FDEBB" w:rsidR="000756EB" w:rsidRDefault="000756EB" w:rsidP="00325A27">
      <w:pPr>
        <w:pStyle w:val="Heading4"/>
      </w:pPr>
      <w:bookmarkStart w:id="292" w:name="_Ref103619430"/>
      <w:r>
        <w:t xml:space="preserve">the provision of relevant documentation referred to in clause </w:t>
      </w:r>
      <w:r w:rsidR="007F0F7B">
        <w:fldChar w:fldCharType="begin"/>
      </w:r>
      <w:r w:rsidR="007F0F7B">
        <w:instrText xml:space="preserve">  REF _Ref103619473 \w \h \* MERGEFORMAT </w:instrText>
      </w:r>
      <w:r w:rsidR="007F0F7B">
        <w:fldChar w:fldCharType="separate"/>
      </w:r>
      <w:r w:rsidR="00A54AAA" w:rsidRPr="00A54AAA">
        <w:rPr>
          <w:color w:val="000000"/>
        </w:rPr>
        <w:t>3.5(c)</w:t>
      </w:r>
      <w:r w:rsidR="007F0F7B">
        <w:fldChar w:fldCharType="end"/>
      </w:r>
      <w:r>
        <w:t>, including considering and incorporating any comments from the Principal, and resubmitting the relevant documentation to the Principal; and</w:t>
      </w:r>
      <w:bookmarkEnd w:id="292"/>
    </w:p>
    <w:p w14:paraId="06788ABB" w14:textId="3AEF9C63" w:rsidR="000756EB" w:rsidRDefault="000756EB" w:rsidP="00325A27">
      <w:pPr>
        <w:pStyle w:val="Heading4"/>
      </w:pPr>
      <w:bookmarkStart w:id="293" w:name="_Ref103619431"/>
      <w:r>
        <w:t xml:space="preserve">a </w:t>
      </w:r>
      <w:r w:rsidR="004F01F3">
        <w:t>Government Agency</w:t>
      </w:r>
      <w:r>
        <w:t xml:space="preserve"> to provide its approval,</w:t>
      </w:r>
      <w:bookmarkEnd w:id="293"/>
    </w:p>
    <w:p w14:paraId="596EE752" w14:textId="5BC0563F" w:rsidR="000756EB" w:rsidRDefault="000756EB" w:rsidP="00A57EF7">
      <w:pPr>
        <w:pStyle w:val="BodyTextIndent"/>
      </w:pPr>
      <w:r>
        <w:t xml:space="preserve">and that delay by any </w:t>
      </w:r>
      <w:r w:rsidR="004F01F3">
        <w:t>Government Agency</w:t>
      </w:r>
      <w:r>
        <w:t xml:space="preserve"> will not entitle the Contractor to an extension to the Date for Completion under clause </w:t>
      </w:r>
      <w:r w:rsidR="007F0F7B">
        <w:fldChar w:fldCharType="begin"/>
      </w:r>
      <w:r w:rsidR="007F0F7B">
        <w:instrText xml:space="preserve">  REF _Ref103619853 \w \h \* MERGEFORMAT </w:instrText>
      </w:r>
      <w:r w:rsidR="007F0F7B">
        <w:fldChar w:fldCharType="separate"/>
      </w:r>
      <w:r w:rsidR="00A54AAA" w:rsidRPr="00A54AAA">
        <w:rPr>
          <w:color w:val="000000"/>
        </w:rPr>
        <w:t>12.2</w:t>
      </w:r>
      <w:r w:rsidR="007F0F7B">
        <w:fldChar w:fldCharType="end"/>
      </w:r>
      <w:r>
        <w:t>.</w:t>
      </w:r>
    </w:p>
    <w:p w14:paraId="0EAD2842" w14:textId="60F18A38" w:rsidR="000756EB" w:rsidRDefault="000756EB" w:rsidP="00325A27">
      <w:pPr>
        <w:pStyle w:val="Heading2"/>
      </w:pPr>
      <w:bookmarkStart w:id="294" w:name="_Ref103619432"/>
      <w:bookmarkStart w:id="295" w:name="_Toc103871520"/>
      <w:bookmarkStart w:id="296" w:name="_Toc114656395"/>
      <w:r>
        <w:t>Warranties unaffected</w:t>
      </w:r>
      <w:bookmarkEnd w:id="294"/>
      <w:bookmarkEnd w:id="295"/>
      <w:bookmarkEnd w:id="296"/>
    </w:p>
    <w:p w14:paraId="23EE1BEF" w14:textId="691D3E2B" w:rsidR="000756EB" w:rsidRDefault="000756EB" w:rsidP="00325A27">
      <w:pPr>
        <w:pStyle w:val="Heading3"/>
      </w:pPr>
      <w:bookmarkStart w:id="297" w:name="_Ref103619433"/>
      <w:r>
        <w:t>The Contractor remains solely responsible for complying with all its obligations under the Contract and the Contractor’s obligations and warranties remain unaffected notwithstanding any one or more of the following:</w:t>
      </w:r>
      <w:bookmarkEnd w:id="297"/>
      <w:r>
        <w:t xml:space="preserve"> </w:t>
      </w:r>
    </w:p>
    <w:p w14:paraId="55A27217" w14:textId="1BF8F63F" w:rsidR="000756EB" w:rsidRDefault="000756EB" w:rsidP="00325A27">
      <w:pPr>
        <w:pStyle w:val="Heading4"/>
      </w:pPr>
      <w:bookmarkStart w:id="298" w:name="_Ref103619435"/>
      <w:r>
        <w:t>any Variation;</w:t>
      </w:r>
      <w:bookmarkEnd w:id="298"/>
    </w:p>
    <w:p w14:paraId="53FFBF56" w14:textId="390B92EC" w:rsidR="000756EB" w:rsidRDefault="000756EB" w:rsidP="00325A27">
      <w:pPr>
        <w:pStyle w:val="Heading4"/>
      </w:pPr>
      <w:bookmarkStart w:id="299" w:name="_Ref103619436"/>
      <w:r>
        <w:lastRenderedPageBreak/>
        <w:t>any receipt, review, comment, rejection or expression of satisfaction or dissatisfaction by or on behalf of the Principal (or absence of such), whether under the Contract or otherwise in relation to:</w:t>
      </w:r>
      <w:bookmarkEnd w:id="299"/>
    </w:p>
    <w:p w14:paraId="155C2986" w14:textId="01CE1A78" w:rsidR="000756EB" w:rsidRDefault="000756EB" w:rsidP="00325A27">
      <w:pPr>
        <w:pStyle w:val="Heading5"/>
      </w:pPr>
      <w:bookmarkStart w:id="300" w:name="_Ref103619437"/>
      <w:r>
        <w:t>the documents prepared or provided by the Contractor, including the Contractor’s Documents;</w:t>
      </w:r>
      <w:bookmarkEnd w:id="300"/>
    </w:p>
    <w:p w14:paraId="0BB1C702" w14:textId="67C114C4" w:rsidR="000756EB" w:rsidRDefault="000756EB" w:rsidP="00325A27">
      <w:pPr>
        <w:pStyle w:val="Heading5"/>
      </w:pPr>
      <w:bookmarkStart w:id="301" w:name="_Ref103619438"/>
      <w:r>
        <w:t>the materials, goods and methods of working used by the Contractor;</w:t>
      </w:r>
      <w:bookmarkEnd w:id="301"/>
    </w:p>
    <w:p w14:paraId="3E2C5C96" w14:textId="7D2DC178" w:rsidR="000756EB" w:rsidRDefault="000756EB" w:rsidP="00325A27">
      <w:pPr>
        <w:pStyle w:val="Heading5"/>
      </w:pPr>
      <w:bookmarkStart w:id="302" w:name="_Ref103619439"/>
      <w:r>
        <w:t>the performance of the Work or the way Work is performed; or</w:t>
      </w:r>
      <w:bookmarkEnd w:id="302"/>
    </w:p>
    <w:p w14:paraId="46E8BD8F" w14:textId="5F64113A" w:rsidR="000756EB" w:rsidRDefault="000756EB" w:rsidP="00325A27">
      <w:pPr>
        <w:pStyle w:val="Heading5"/>
      </w:pPr>
      <w:bookmarkStart w:id="303" w:name="_Ref103619440"/>
      <w:r>
        <w:t>any of the Contractor’s selection of Subcontractors;</w:t>
      </w:r>
      <w:bookmarkEnd w:id="303"/>
    </w:p>
    <w:p w14:paraId="69BCF355" w14:textId="779EF822" w:rsidR="000756EB" w:rsidRDefault="000756EB" w:rsidP="00325A27">
      <w:pPr>
        <w:pStyle w:val="Heading4"/>
      </w:pPr>
      <w:bookmarkStart w:id="304" w:name="_Ref103619441"/>
      <w:r>
        <w:t xml:space="preserve">the Principal’s consent to subcontract under clause </w:t>
      </w:r>
      <w:r w:rsidR="007F0F7B">
        <w:fldChar w:fldCharType="begin"/>
      </w:r>
      <w:r w:rsidR="007F0F7B">
        <w:instrText xml:space="preserve">  REF _Ref103619650 \w \h \* MERGEFORMAT </w:instrText>
      </w:r>
      <w:r w:rsidR="007F0F7B">
        <w:fldChar w:fldCharType="separate"/>
      </w:r>
      <w:r w:rsidR="00A54AAA" w:rsidRPr="00A54AAA">
        <w:rPr>
          <w:color w:val="000000"/>
        </w:rPr>
        <w:t>7.1</w:t>
      </w:r>
      <w:r w:rsidR="007F0F7B">
        <w:fldChar w:fldCharType="end"/>
      </w:r>
      <w:r>
        <w:t>;</w:t>
      </w:r>
      <w:bookmarkEnd w:id="304"/>
      <w:r>
        <w:t xml:space="preserve"> </w:t>
      </w:r>
    </w:p>
    <w:p w14:paraId="10D002A9" w14:textId="6648FABA" w:rsidR="000756EB" w:rsidRDefault="000756EB" w:rsidP="00325A27">
      <w:pPr>
        <w:pStyle w:val="Heading4"/>
      </w:pPr>
      <w:bookmarkStart w:id="305" w:name="_Ref103619442"/>
      <w:r>
        <w:t>any issuance of any certificate or authorisation by the Principal or any inspector;</w:t>
      </w:r>
      <w:bookmarkEnd w:id="305"/>
      <w:r>
        <w:t xml:space="preserve"> </w:t>
      </w:r>
    </w:p>
    <w:p w14:paraId="1702CDC3" w14:textId="18C7AC3B" w:rsidR="000756EB" w:rsidRDefault="000756EB" w:rsidP="00325A27">
      <w:pPr>
        <w:pStyle w:val="Heading4"/>
      </w:pPr>
      <w:bookmarkStart w:id="306" w:name="_Ref103619443"/>
      <w:r>
        <w:t>the issuance of any Approval;</w:t>
      </w:r>
      <w:bookmarkEnd w:id="306"/>
    </w:p>
    <w:p w14:paraId="619C6670" w14:textId="35169027" w:rsidR="000756EB" w:rsidRDefault="000756EB" w:rsidP="00325A27">
      <w:pPr>
        <w:pStyle w:val="Heading4"/>
      </w:pPr>
      <w:bookmarkStart w:id="307" w:name="_Ref103619444"/>
      <w:r>
        <w:t>the Contractor’s use of any information, goods, equipment or work methods prepared, provided or suggested by or on behalf of the Principal; or</w:t>
      </w:r>
      <w:bookmarkEnd w:id="307"/>
      <w:r>
        <w:t xml:space="preserve"> </w:t>
      </w:r>
    </w:p>
    <w:p w14:paraId="4812C428" w14:textId="593DB36D" w:rsidR="000756EB" w:rsidRDefault="000756EB" w:rsidP="00325A27">
      <w:pPr>
        <w:pStyle w:val="Heading4"/>
      </w:pPr>
      <w:bookmarkStart w:id="308" w:name="_Ref103619445"/>
      <w:r>
        <w:t>the presence or absence of the Principal Representative during the performance of any operation, tests or inspection.</w:t>
      </w:r>
      <w:bookmarkEnd w:id="308"/>
    </w:p>
    <w:p w14:paraId="12FC1AD6" w14:textId="21E6F581" w:rsidR="000756EB" w:rsidRDefault="000756EB" w:rsidP="00325A27">
      <w:pPr>
        <w:pStyle w:val="Heading3"/>
      </w:pPr>
      <w:bookmarkStart w:id="309" w:name="_Ref103619446"/>
      <w:r>
        <w:t>No such act or omission will relieve the Contractor in any way from any of its obligations and liabilities under the Contract or at Law, nor imply acceptance by the Principal of any Defect and the Contractor must promptly rectify any part of the Works that fails to meet the requirements of the Contract.</w:t>
      </w:r>
      <w:bookmarkEnd w:id="309"/>
    </w:p>
    <w:p w14:paraId="6C9E3139" w14:textId="34650F56" w:rsidR="000756EB" w:rsidRDefault="000756EB" w:rsidP="00325A27">
      <w:pPr>
        <w:pStyle w:val="Heading3"/>
      </w:pPr>
      <w:bookmarkStart w:id="310" w:name="_Ref103619447"/>
      <w:r>
        <w:t>The Contractor acknowledges that the Principal:</w:t>
      </w:r>
      <w:bookmarkEnd w:id="310"/>
    </w:p>
    <w:p w14:paraId="0BD33B5D" w14:textId="191613B3" w:rsidR="000756EB" w:rsidRDefault="000756EB" w:rsidP="00325A27">
      <w:pPr>
        <w:pStyle w:val="Heading4"/>
      </w:pPr>
      <w:bookmarkStart w:id="311" w:name="_Ref103619448"/>
      <w:r>
        <w:t xml:space="preserve">has relied on each of the warranties, acknowledgements, agreements and representations given in clauses </w:t>
      </w:r>
      <w:r w:rsidR="007F0F7B">
        <w:fldChar w:fldCharType="begin"/>
      </w:r>
      <w:r w:rsidR="007F0F7B">
        <w:instrText xml:space="preserve">  REF _Ref103619417 \w \h \* MERGEFORMAT </w:instrText>
      </w:r>
      <w:r w:rsidR="007F0F7B">
        <w:fldChar w:fldCharType="separate"/>
      </w:r>
      <w:r w:rsidR="00A54AAA" w:rsidRPr="00A54AAA">
        <w:rPr>
          <w:color w:val="000000"/>
        </w:rPr>
        <w:t>3.1</w:t>
      </w:r>
      <w:r w:rsidR="007F0F7B">
        <w:fldChar w:fldCharType="end"/>
      </w:r>
      <w:r>
        <w:t xml:space="preserve"> and </w:t>
      </w:r>
      <w:r w:rsidR="007F0F7B">
        <w:fldChar w:fldCharType="begin"/>
      </w:r>
      <w:r w:rsidR="007F0F7B">
        <w:instrText xml:space="preserve">  REF _Ref103619432 \w \h \* MERGEFORMAT </w:instrText>
      </w:r>
      <w:r w:rsidR="007F0F7B">
        <w:fldChar w:fldCharType="separate"/>
      </w:r>
      <w:r w:rsidR="00A54AAA" w:rsidRPr="00A54AAA">
        <w:rPr>
          <w:color w:val="000000"/>
        </w:rPr>
        <w:t>3.2</w:t>
      </w:r>
      <w:r w:rsidR="007F0F7B">
        <w:fldChar w:fldCharType="end"/>
      </w:r>
      <w:r>
        <w:t>; and</w:t>
      </w:r>
      <w:bookmarkEnd w:id="311"/>
    </w:p>
    <w:p w14:paraId="419928BD" w14:textId="7524DA0A" w:rsidR="000756EB" w:rsidRDefault="000756EB" w:rsidP="00325A27">
      <w:pPr>
        <w:pStyle w:val="Heading4"/>
      </w:pPr>
      <w:bookmarkStart w:id="312" w:name="_Ref103619449"/>
      <w:r>
        <w:t>would not have entered into the Contract but for those warranties, acknowledgements, agreements and representations.</w:t>
      </w:r>
      <w:bookmarkEnd w:id="312"/>
    </w:p>
    <w:p w14:paraId="2BBCBF37" w14:textId="2D5080C7" w:rsidR="000756EB" w:rsidRDefault="000756EB" w:rsidP="00325A27">
      <w:pPr>
        <w:pStyle w:val="Heading2"/>
      </w:pPr>
      <w:bookmarkStart w:id="313" w:name="_Ref103619450"/>
      <w:bookmarkStart w:id="314" w:name="_Toc103871521"/>
      <w:bookmarkStart w:id="315" w:name="_Toc114656396"/>
      <w:r>
        <w:t>Contractor to provide all things required for performance</w:t>
      </w:r>
      <w:bookmarkEnd w:id="313"/>
      <w:bookmarkEnd w:id="314"/>
      <w:bookmarkEnd w:id="315"/>
    </w:p>
    <w:p w14:paraId="030071AF" w14:textId="0E27ECE6" w:rsidR="000756EB" w:rsidRDefault="000756EB" w:rsidP="000756EB">
      <w:pPr>
        <w:pStyle w:val="BodyText"/>
      </w:pPr>
      <w:r>
        <w:t>Except as otherwise specified in the Contract, the Contractor must provide or construct (or both, as applicable), as part of the Works, all things and services necessary for or incidental to the performance of the Works and the Contractor’s other obligations under the Contract</w:t>
      </w:r>
      <w:r w:rsidR="00886A8D">
        <w:t>,</w:t>
      </w:r>
      <w:r>
        <w:t xml:space="preserve"> including all necessary:</w:t>
      </w:r>
    </w:p>
    <w:p w14:paraId="4315EBBD" w14:textId="240A15EF" w:rsidR="000756EB" w:rsidRDefault="000756EB" w:rsidP="00325A27">
      <w:pPr>
        <w:pStyle w:val="Heading3"/>
      </w:pPr>
      <w:bookmarkStart w:id="316" w:name="_Ref103619451"/>
      <w:r>
        <w:t>labour, equipment, materials, software, services and utilities;</w:t>
      </w:r>
      <w:bookmarkEnd w:id="316"/>
    </w:p>
    <w:p w14:paraId="3B018F19" w14:textId="31F83470" w:rsidR="000756EB" w:rsidRDefault="000756EB" w:rsidP="00325A27">
      <w:pPr>
        <w:pStyle w:val="Heading3"/>
      </w:pPr>
      <w:bookmarkStart w:id="317" w:name="_Ref103619452"/>
      <w:r>
        <w:t>mobilisation, demobilisation and transport of labour;</w:t>
      </w:r>
      <w:bookmarkEnd w:id="317"/>
    </w:p>
    <w:p w14:paraId="45DB8FF8" w14:textId="1A007286" w:rsidR="000756EB" w:rsidRDefault="000756EB" w:rsidP="00325A27">
      <w:pPr>
        <w:pStyle w:val="Heading3"/>
      </w:pPr>
      <w:bookmarkStart w:id="318" w:name="_Ref103619453"/>
      <w:r>
        <w:t>Construction Plant, Materials and Equipment and other required items (other than Principal Supplied Items);</w:t>
      </w:r>
      <w:bookmarkEnd w:id="318"/>
    </w:p>
    <w:p w14:paraId="132EE76D" w14:textId="1E363D3F" w:rsidR="000756EB" w:rsidRDefault="000756EB" w:rsidP="00325A27">
      <w:pPr>
        <w:pStyle w:val="Heading3"/>
      </w:pPr>
      <w:bookmarkStart w:id="319" w:name="_Ref103619454"/>
      <w:r>
        <w:t>lay-down areas, workshops, storage areas, temporary stores, offices and other buildings or structures;</w:t>
      </w:r>
      <w:bookmarkEnd w:id="319"/>
    </w:p>
    <w:p w14:paraId="0970FB45" w14:textId="21D86711" w:rsidR="000756EB" w:rsidRDefault="000756EB" w:rsidP="00325A27">
      <w:pPr>
        <w:pStyle w:val="Heading3"/>
      </w:pPr>
      <w:bookmarkStart w:id="320" w:name="_Ref103619455"/>
      <w:r>
        <w:t>accommodation and lodging of the Contractor Personnel;</w:t>
      </w:r>
      <w:bookmarkEnd w:id="320"/>
      <w:r>
        <w:t xml:space="preserve"> </w:t>
      </w:r>
    </w:p>
    <w:p w14:paraId="4E644229" w14:textId="05F6AE1A" w:rsidR="000756EB" w:rsidRDefault="000756EB" w:rsidP="00325A27">
      <w:pPr>
        <w:pStyle w:val="Heading3"/>
      </w:pPr>
      <w:bookmarkStart w:id="321" w:name="_Ref103619456"/>
      <w:r>
        <w:t>fencing, lighting and guarding;</w:t>
      </w:r>
      <w:bookmarkEnd w:id="321"/>
    </w:p>
    <w:p w14:paraId="774AEC4B" w14:textId="6381D464" w:rsidR="000756EB" w:rsidRDefault="000756EB" w:rsidP="00325A27">
      <w:pPr>
        <w:pStyle w:val="Heading3"/>
      </w:pPr>
      <w:bookmarkStart w:id="322" w:name="_Ref103619457"/>
      <w:r>
        <w:t>telephones, fire-fighting equipment and first aid equipment; and</w:t>
      </w:r>
      <w:bookmarkEnd w:id="322"/>
    </w:p>
    <w:p w14:paraId="1057EB71" w14:textId="06BDDBF8" w:rsidR="000756EB" w:rsidRDefault="000756EB" w:rsidP="00325A27">
      <w:pPr>
        <w:pStyle w:val="Heading3"/>
      </w:pPr>
      <w:bookmarkStart w:id="323" w:name="_Ref103619458"/>
      <w:r>
        <w:lastRenderedPageBreak/>
        <w:t>other goods, services and facilities necessary for the Works,</w:t>
      </w:r>
      <w:bookmarkEnd w:id="323"/>
    </w:p>
    <w:p w14:paraId="17EFFAA3" w14:textId="77777777" w:rsidR="000756EB" w:rsidRDefault="000756EB" w:rsidP="000756EB">
      <w:pPr>
        <w:pStyle w:val="BodyText"/>
      </w:pPr>
      <w:r>
        <w:t>and the cost of doing this is taken to be included in the Contract Price.</w:t>
      </w:r>
    </w:p>
    <w:p w14:paraId="6C6EF59C" w14:textId="04692FF5" w:rsidR="000756EB" w:rsidRDefault="000756EB" w:rsidP="00325A27">
      <w:pPr>
        <w:pStyle w:val="Heading2"/>
      </w:pPr>
      <w:bookmarkStart w:id="324" w:name="_Ref103619459"/>
      <w:bookmarkStart w:id="325" w:name="_Ref103621490"/>
      <w:bookmarkStart w:id="326" w:name="_Toc103871522"/>
      <w:bookmarkStart w:id="327" w:name="_Toc114656397"/>
      <w:r>
        <w:t>Resources and other items provided by the Principal</w:t>
      </w:r>
      <w:bookmarkEnd w:id="324"/>
      <w:bookmarkEnd w:id="325"/>
      <w:bookmarkEnd w:id="326"/>
      <w:bookmarkEnd w:id="327"/>
    </w:p>
    <w:p w14:paraId="77D15CED" w14:textId="3CAC7231" w:rsidR="000756EB" w:rsidRDefault="000756EB" w:rsidP="00325A27">
      <w:pPr>
        <w:pStyle w:val="Heading3"/>
      </w:pPr>
      <w:bookmarkStart w:id="328" w:name="_Ref103619460"/>
      <w:r>
        <w:t>If there are any Principal Supplied Items, the Principal will provide the Contractor with the Principal Supplied Items at the time specified in the Contract or, at the Principal’s option, at the subsequent later dates at which the Contractor advises the Principal that the Principal Supplied Items are actually needed by the Contractor for the performance of the Works.</w:t>
      </w:r>
      <w:bookmarkEnd w:id="328"/>
      <w:r>
        <w:t xml:space="preserve"> </w:t>
      </w:r>
    </w:p>
    <w:p w14:paraId="35E6E8A9" w14:textId="3EA58503" w:rsidR="000756EB" w:rsidRDefault="000756EB" w:rsidP="00325A27">
      <w:pPr>
        <w:pStyle w:val="Heading3"/>
      </w:pPr>
      <w:bookmarkStart w:id="329" w:name="_Ref103619461"/>
      <w:r>
        <w:t>The Contractor must only use the Principal Supplied Items for the purposes of performing the Work, and comply with any terms and conditions in respect of the Principal Supplied Items notified to the Contractor.</w:t>
      </w:r>
      <w:bookmarkEnd w:id="329"/>
      <w:r>
        <w:t xml:space="preserve"> </w:t>
      </w:r>
    </w:p>
    <w:p w14:paraId="767858E8" w14:textId="6EEC9B4E" w:rsidR="000756EB" w:rsidRDefault="000756EB" w:rsidP="00325A27">
      <w:pPr>
        <w:pStyle w:val="Heading3"/>
      </w:pPr>
      <w:bookmarkStart w:id="330" w:name="_Ref103619462"/>
      <w:r>
        <w:t>Upon delivery of any Principal Supplied Items, the Contractor must immediately perform a visual inspection for general conformity with the Contract requirements and must check the quantities of items received.</w:t>
      </w:r>
      <w:bookmarkEnd w:id="330"/>
      <w:r>
        <w:t xml:space="preserve"> </w:t>
      </w:r>
    </w:p>
    <w:p w14:paraId="01F7C15C" w14:textId="0103C7D1" w:rsidR="000756EB" w:rsidRDefault="000756EB" w:rsidP="00325A27">
      <w:pPr>
        <w:pStyle w:val="Heading3"/>
      </w:pPr>
      <w:bookmarkStart w:id="331" w:name="_Ref103619463"/>
      <w:r>
        <w:t xml:space="preserve">The Contractor must immediately record and confirm in writing receipt of any Principal Supplied Items. The Contractor must immediately, and in any event no later than 5 Business Days after receipt, notify the Principal of any defects, default or shortage in Principal Supplied Items. If the Contractor fails to notify the Principal in accordance with this clause </w:t>
      </w:r>
      <w:r w:rsidR="007F0F7B">
        <w:fldChar w:fldCharType="begin"/>
      </w:r>
      <w:r w:rsidR="007F0F7B">
        <w:instrText xml:space="preserve">  REF _Ref103619463 \w \h \* MERGEFORMAT </w:instrText>
      </w:r>
      <w:r w:rsidR="007F0F7B">
        <w:fldChar w:fldCharType="separate"/>
      </w:r>
      <w:r w:rsidR="00A54AAA" w:rsidRPr="00A54AAA">
        <w:rPr>
          <w:color w:val="000000"/>
        </w:rPr>
        <w:t>3.4(d)</w:t>
      </w:r>
      <w:r w:rsidR="007F0F7B">
        <w:fldChar w:fldCharType="end"/>
      </w:r>
      <w:r w:rsidR="00057B0D">
        <w:t>,</w:t>
      </w:r>
      <w:r>
        <w:t xml:space="preserve"> then such Principal Supplied Items will be deemed to be free of defects, default or shortage.</w:t>
      </w:r>
      <w:bookmarkEnd w:id="331"/>
      <w:r>
        <w:t xml:space="preserve"> </w:t>
      </w:r>
    </w:p>
    <w:p w14:paraId="18C18A51" w14:textId="0526C8A6" w:rsidR="000756EB" w:rsidRDefault="000756EB" w:rsidP="00325A27">
      <w:pPr>
        <w:pStyle w:val="Heading3"/>
      </w:pPr>
      <w:bookmarkStart w:id="332" w:name="_Ref103619464"/>
      <w:r>
        <w:t>Upon delivery by the Principal, risk in Principal Supplied Items will pass to the Contractor. The Contractor must separately store, protect and maintain all Principal Supplied Items in good order and condition, including protection against all weather, hazards, water, humidity, sand, fire, theft, vandalism and the like.</w:t>
      </w:r>
      <w:bookmarkEnd w:id="332"/>
    </w:p>
    <w:p w14:paraId="53E3F921" w14:textId="3BEC2A06" w:rsidR="000756EB" w:rsidRDefault="000756EB" w:rsidP="00325A27">
      <w:pPr>
        <w:pStyle w:val="Heading3"/>
      </w:pPr>
      <w:bookmarkStart w:id="333" w:name="_Ref103619465"/>
      <w:r>
        <w:t>The Contractor must:</w:t>
      </w:r>
      <w:bookmarkEnd w:id="333"/>
    </w:p>
    <w:p w14:paraId="6BD93E34" w14:textId="21CD9A3C" w:rsidR="000756EB" w:rsidRDefault="000756EB" w:rsidP="00325A27">
      <w:pPr>
        <w:pStyle w:val="Heading4"/>
      </w:pPr>
      <w:bookmarkStart w:id="334" w:name="_Ref103619466"/>
      <w:r>
        <w:t>clearly identify and mark all Principal Supplied Items as the property of the Principal; and</w:t>
      </w:r>
      <w:bookmarkEnd w:id="334"/>
    </w:p>
    <w:p w14:paraId="08343B38" w14:textId="67A2B926" w:rsidR="000756EB" w:rsidRDefault="000756EB" w:rsidP="00325A27">
      <w:pPr>
        <w:pStyle w:val="Heading4"/>
      </w:pPr>
      <w:bookmarkStart w:id="335" w:name="_Ref103619467"/>
      <w:r>
        <w:t>keep comprehensive records of all Principal Supplied Items.</w:t>
      </w:r>
      <w:bookmarkEnd w:id="335"/>
      <w:r>
        <w:t xml:space="preserve"> </w:t>
      </w:r>
    </w:p>
    <w:p w14:paraId="56D07D3A" w14:textId="6E14F7FA" w:rsidR="000756EB" w:rsidRDefault="000756EB" w:rsidP="00325A27">
      <w:pPr>
        <w:pStyle w:val="Heading3"/>
      </w:pPr>
      <w:bookmarkStart w:id="336" w:name="_Ref103619468"/>
      <w:r>
        <w:t>As between the Principal and the Contractor, title in the Principal Supplied Items remains with the Principal.</w:t>
      </w:r>
      <w:bookmarkEnd w:id="336"/>
      <w:r>
        <w:t xml:space="preserve"> </w:t>
      </w:r>
    </w:p>
    <w:p w14:paraId="17610884" w14:textId="357A1CD2" w:rsidR="000756EB" w:rsidRDefault="000756EB" w:rsidP="00325A27">
      <w:pPr>
        <w:pStyle w:val="Heading3"/>
      </w:pPr>
      <w:bookmarkStart w:id="337" w:name="_Ref103619469"/>
      <w:r>
        <w:t>Except to the extent used in the performance of, or incorporated into, the Works in accordance with the Contract, upon completion of the Works or if requested in writing by the Principal, the Contractor must return Principal Supplied Items to the Principal in the same condition as when the Contractor received them (fair wear and tear excepted).</w:t>
      </w:r>
      <w:bookmarkEnd w:id="337"/>
    </w:p>
    <w:p w14:paraId="00907FC2" w14:textId="52617F6D" w:rsidR="000756EB" w:rsidRDefault="000756EB" w:rsidP="00325A27">
      <w:pPr>
        <w:pStyle w:val="Heading2"/>
      </w:pPr>
      <w:bookmarkStart w:id="338" w:name="_Ref103619470"/>
      <w:bookmarkStart w:id="339" w:name="_Toc103871523"/>
      <w:bookmarkStart w:id="340" w:name="_Toc114656398"/>
      <w:r>
        <w:t>Contractor and Contractor Personnel to comply with certain standards and requirements</w:t>
      </w:r>
      <w:bookmarkEnd w:id="338"/>
      <w:bookmarkEnd w:id="339"/>
      <w:bookmarkEnd w:id="340"/>
    </w:p>
    <w:p w14:paraId="4281D3BF" w14:textId="77777777" w:rsidR="000756EB" w:rsidRDefault="000756EB" w:rsidP="000756EB">
      <w:pPr>
        <w:pStyle w:val="BodyText"/>
      </w:pPr>
      <w:r>
        <w:t>The Contractor must ensure that in performing its obligations under the Contract, it:</w:t>
      </w:r>
    </w:p>
    <w:p w14:paraId="09A52EEB" w14:textId="28B06674" w:rsidR="000756EB" w:rsidRDefault="000756EB" w:rsidP="00325A27">
      <w:pPr>
        <w:pStyle w:val="Heading3"/>
      </w:pPr>
      <w:bookmarkStart w:id="341" w:name="_Ref103619471"/>
      <w:r>
        <w:t>has all of the necessary skills and training and holds all of the required qualifications, licences and visas to perform the Works in accordance with all applicable Laws and industry standards;</w:t>
      </w:r>
      <w:bookmarkEnd w:id="341"/>
    </w:p>
    <w:p w14:paraId="210594DC" w14:textId="12573288" w:rsidR="000756EB" w:rsidRDefault="000756EB" w:rsidP="00325A27">
      <w:pPr>
        <w:pStyle w:val="Heading3"/>
      </w:pPr>
      <w:bookmarkStart w:id="342" w:name="_Ref103619472"/>
      <w:r>
        <w:t>obtains any Approvals required for the performance of Works, including any Approvals set out in the Project Requirements;</w:t>
      </w:r>
      <w:bookmarkEnd w:id="342"/>
    </w:p>
    <w:p w14:paraId="6E2C8B32" w14:textId="1490EA69" w:rsidR="000756EB" w:rsidRDefault="000756EB" w:rsidP="00325A27">
      <w:pPr>
        <w:pStyle w:val="Heading3"/>
      </w:pPr>
      <w:bookmarkStart w:id="343" w:name="_Ref103619473"/>
      <w:r>
        <w:lastRenderedPageBreak/>
        <w:t>gives reasonable assistance to the Principal in obtaining, maintaining and complying with any Approvals required to be obtained by the Principal, including the provision of any relevant documentation. Such assistance must be provided promptly, and as requested by the Principal;</w:t>
      </w:r>
      <w:bookmarkEnd w:id="343"/>
    </w:p>
    <w:p w14:paraId="3DE4DDBF" w14:textId="6BB2C689" w:rsidR="000756EB" w:rsidRDefault="000756EB" w:rsidP="00325A27">
      <w:pPr>
        <w:pStyle w:val="Heading3"/>
      </w:pPr>
      <w:bookmarkStart w:id="344" w:name="_Ref103619474"/>
      <w:r>
        <w:t>complies with all</w:t>
      </w:r>
      <w:r w:rsidR="004B6727">
        <w:t xml:space="preserve"> Work Health and Safety Requirements and all</w:t>
      </w:r>
      <w:r>
        <w:t xml:space="preserve"> applicable Legislative Requirements, including Environmental Laws, the Policies and Guidelines and any reasonable instructions given by the Principal;</w:t>
      </w:r>
      <w:bookmarkEnd w:id="344"/>
    </w:p>
    <w:p w14:paraId="101BC779" w14:textId="1940B60A" w:rsidR="000756EB" w:rsidRDefault="000756EB" w:rsidP="00325A27">
      <w:pPr>
        <w:pStyle w:val="Heading3"/>
      </w:pPr>
      <w:bookmarkStart w:id="345" w:name="_Ref103619475"/>
      <w:r>
        <w:t>does not interfere with the Principal's activities or the activities of any other person at the Site;</w:t>
      </w:r>
      <w:bookmarkEnd w:id="345"/>
    </w:p>
    <w:p w14:paraId="14C033B1" w14:textId="62945F31" w:rsidR="000756EB" w:rsidRDefault="000756EB" w:rsidP="00325A27">
      <w:pPr>
        <w:pStyle w:val="Heading3"/>
      </w:pPr>
      <w:bookmarkStart w:id="346" w:name="_Ref103619476"/>
      <w:r>
        <w:t>carries out and performs its obligations under the Contract in a safe manner in a way which does not prejudice safe working practices, safety and care of property or continuity of work;</w:t>
      </w:r>
      <w:bookmarkEnd w:id="346"/>
    </w:p>
    <w:p w14:paraId="2C8BD2C3" w14:textId="7114D887" w:rsidR="000756EB" w:rsidRDefault="000756EB" w:rsidP="00325A27">
      <w:pPr>
        <w:pStyle w:val="Heading3"/>
      </w:pPr>
      <w:bookmarkStart w:id="347" w:name="_Ref103619477"/>
      <w:r>
        <w:t>maintains the Site and the Works in a safe, secure, clean and orderly manner having regard to the condition of the Site immediately before such entry;</w:t>
      </w:r>
      <w:bookmarkEnd w:id="347"/>
    </w:p>
    <w:p w14:paraId="0B2144EE" w14:textId="47C3AB4D" w:rsidR="000756EB" w:rsidRDefault="000756EB" w:rsidP="00325A27">
      <w:pPr>
        <w:pStyle w:val="Heading3"/>
      </w:pPr>
      <w:bookmarkStart w:id="348" w:name="_Ref103619478"/>
      <w:r>
        <w:t>regularly removes rubbish, refuse and surplus material from the Site;</w:t>
      </w:r>
      <w:bookmarkEnd w:id="348"/>
    </w:p>
    <w:p w14:paraId="165E19E2" w14:textId="388F9758" w:rsidR="000756EB" w:rsidRDefault="000756EB" w:rsidP="00325A27">
      <w:pPr>
        <w:pStyle w:val="Heading3"/>
      </w:pPr>
      <w:bookmarkStart w:id="349" w:name="_Ref103619479"/>
      <w:r>
        <w:t>provides all such information and assistance as the Principal reasonably requires; and</w:t>
      </w:r>
      <w:bookmarkEnd w:id="349"/>
    </w:p>
    <w:p w14:paraId="3313A827" w14:textId="10F6D9E3" w:rsidR="000756EB" w:rsidRDefault="000756EB" w:rsidP="00325A27">
      <w:pPr>
        <w:pStyle w:val="Heading3"/>
      </w:pPr>
      <w:bookmarkStart w:id="350" w:name="_Ref103619480"/>
      <w:r>
        <w:t xml:space="preserve">procures that the Contractor Personnel comply with the standards and requirements set out in this clause </w:t>
      </w:r>
      <w:r w:rsidR="007F0F7B">
        <w:fldChar w:fldCharType="begin"/>
      </w:r>
      <w:r w:rsidR="007F0F7B">
        <w:instrText xml:space="preserve">  REF _Ref103619470 \w \h \* MERGEFORMAT </w:instrText>
      </w:r>
      <w:r w:rsidR="007F0F7B">
        <w:fldChar w:fldCharType="separate"/>
      </w:r>
      <w:r w:rsidR="00A54AAA" w:rsidRPr="00A54AAA">
        <w:rPr>
          <w:color w:val="000000"/>
        </w:rPr>
        <w:t>3.5</w:t>
      </w:r>
      <w:r w:rsidR="007F0F7B">
        <w:fldChar w:fldCharType="end"/>
      </w:r>
      <w:r>
        <w:t>.</w:t>
      </w:r>
      <w:bookmarkEnd w:id="350"/>
    </w:p>
    <w:p w14:paraId="1426AABA" w14:textId="016265FF" w:rsidR="000756EB" w:rsidRDefault="000756EB" w:rsidP="00325A27">
      <w:pPr>
        <w:pStyle w:val="Heading2"/>
      </w:pPr>
      <w:bookmarkStart w:id="351" w:name="_Ref103619481"/>
      <w:bookmarkStart w:id="352" w:name="_Toc103871524"/>
      <w:bookmarkStart w:id="353" w:name="_Toc114656399"/>
      <w:r>
        <w:t>Non-compliant Work</w:t>
      </w:r>
      <w:bookmarkEnd w:id="351"/>
      <w:bookmarkEnd w:id="352"/>
      <w:bookmarkEnd w:id="353"/>
    </w:p>
    <w:p w14:paraId="2A704AC8" w14:textId="62A3283A" w:rsidR="000756EB" w:rsidRDefault="000756EB" w:rsidP="00325A27">
      <w:pPr>
        <w:pStyle w:val="Heading3"/>
      </w:pPr>
      <w:bookmarkStart w:id="354" w:name="_Ref103619482"/>
      <w:r>
        <w:t>The Principal may Direct the Contractor in writing to rectify, at its sole cost, any Work not performed in accordance with the Contract at any time prior to the issue of the Completion Certificate. The Principal’s Direction must identify the non-compliant Work.</w:t>
      </w:r>
      <w:bookmarkEnd w:id="354"/>
    </w:p>
    <w:p w14:paraId="30F1B0C0" w14:textId="284B214C" w:rsidR="000756EB" w:rsidRDefault="000756EB" w:rsidP="00325A27">
      <w:pPr>
        <w:pStyle w:val="Heading3"/>
      </w:pPr>
      <w:bookmarkStart w:id="355" w:name="_Ref103619483"/>
      <w:r>
        <w:t>The Principal may, after consulting with the Contractor, specify a reasonable time within which the Contractor must rectify the non-compliance by written notice to the Contractor.</w:t>
      </w:r>
      <w:bookmarkEnd w:id="355"/>
    </w:p>
    <w:p w14:paraId="43168446" w14:textId="64C133F8" w:rsidR="000756EB" w:rsidRDefault="000756EB" w:rsidP="00325A27">
      <w:pPr>
        <w:pStyle w:val="Heading3"/>
      </w:pPr>
      <w:bookmarkStart w:id="356" w:name="_Ref103619484"/>
      <w:r>
        <w:t xml:space="preserve">The Contractor must comply with a Direction under clause </w:t>
      </w:r>
      <w:r w:rsidR="007F0F7B">
        <w:fldChar w:fldCharType="begin"/>
      </w:r>
      <w:r w:rsidR="007F0F7B">
        <w:instrText xml:space="preserve">  REF _Ref103619482 \w \h \* MERGEFORMAT </w:instrText>
      </w:r>
      <w:r w:rsidR="007F0F7B">
        <w:fldChar w:fldCharType="separate"/>
      </w:r>
      <w:r w:rsidR="00A54AAA" w:rsidRPr="00A54AAA">
        <w:rPr>
          <w:color w:val="000000"/>
        </w:rPr>
        <w:t>3.6(a)</w:t>
      </w:r>
      <w:r w:rsidR="007F0F7B">
        <w:fldChar w:fldCharType="end"/>
      </w:r>
      <w:r>
        <w:t xml:space="preserve"> within:</w:t>
      </w:r>
      <w:bookmarkEnd w:id="356"/>
    </w:p>
    <w:p w14:paraId="51DD590E" w14:textId="393BE9EA" w:rsidR="000756EB" w:rsidRDefault="000756EB" w:rsidP="00325A27">
      <w:pPr>
        <w:pStyle w:val="Heading4"/>
      </w:pPr>
      <w:bookmarkStart w:id="357" w:name="_Ref103619485"/>
      <w:r>
        <w:t xml:space="preserve">where the Principal has specified a reasonable time under clause </w:t>
      </w:r>
      <w:r w:rsidR="007F0F7B">
        <w:fldChar w:fldCharType="begin"/>
      </w:r>
      <w:r w:rsidR="007F0F7B">
        <w:instrText xml:space="preserve">  REF _Ref103619483 \w \h \* MERGEFORMAT </w:instrText>
      </w:r>
      <w:r w:rsidR="007F0F7B">
        <w:fldChar w:fldCharType="separate"/>
      </w:r>
      <w:r w:rsidR="00A54AAA" w:rsidRPr="00A54AAA">
        <w:rPr>
          <w:color w:val="000000"/>
        </w:rPr>
        <w:t>3.6(b)</w:t>
      </w:r>
      <w:r w:rsidR="007F0F7B">
        <w:fldChar w:fldCharType="end"/>
      </w:r>
      <w:r>
        <w:t>, that time; or</w:t>
      </w:r>
      <w:bookmarkEnd w:id="357"/>
    </w:p>
    <w:p w14:paraId="33AE4FF2" w14:textId="3E9C34E9" w:rsidR="000756EB" w:rsidRDefault="000756EB" w:rsidP="00325A27">
      <w:pPr>
        <w:pStyle w:val="Heading4"/>
      </w:pPr>
      <w:bookmarkStart w:id="358" w:name="_Ref103619486"/>
      <w:r>
        <w:t>otherwise, a reasonable time.</w:t>
      </w:r>
      <w:bookmarkEnd w:id="358"/>
      <w:r>
        <w:t xml:space="preserve"> </w:t>
      </w:r>
    </w:p>
    <w:p w14:paraId="413DB2EF" w14:textId="16809620" w:rsidR="000756EB" w:rsidRDefault="000756EB" w:rsidP="00325A27">
      <w:pPr>
        <w:pStyle w:val="Heading3"/>
      </w:pPr>
      <w:bookmarkStart w:id="359" w:name="_Ref103619487"/>
      <w:r>
        <w:t xml:space="preserve">If the Contractor fails to rectify a non-compliance by the time required under clause </w:t>
      </w:r>
      <w:r w:rsidR="007F0F7B">
        <w:fldChar w:fldCharType="begin"/>
      </w:r>
      <w:r w:rsidR="007F0F7B">
        <w:instrText xml:space="preserve">  REF _Ref103619484 \w \h \* MERGEFORMAT </w:instrText>
      </w:r>
      <w:r w:rsidR="007F0F7B">
        <w:fldChar w:fldCharType="separate"/>
      </w:r>
      <w:r w:rsidR="00A54AAA" w:rsidRPr="00A54AAA">
        <w:rPr>
          <w:color w:val="000000"/>
        </w:rPr>
        <w:t>3.6(c)</w:t>
      </w:r>
      <w:r w:rsidR="007F0F7B">
        <w:fldChar w:fldCharType="end"/>
      </w:r>
      <w:r>
        <w:t>, the Principal may, after giving the Contractor reasonable notice, have the non-compliance rectified.</w:t>
      </w:r>
      <w:bookmarkEnd w:id="359"/>
    </w:p>
    <w:p w14:paraId="77064141" w14:textId="41B1C915" w:rsidR="000756EB" w:rsidRDefault="000756EB" w:rsidP="00325A27">
      <w:pPr>
        <w:pStyle w:val="Heading3"/>
      </w:pPr>
      <w:bookmarkStart w:id="360" w:name="_Ref103619488"/>
      <w:r>
        <w:t>The costs and expenses incurred by the Principal in having a non-compliance rectified will be a debt due and payable from the Contractor to the Principal 10 Business Days after the Principal provides an invoice and reasonable evidence of those costs and expenses.</w:t>
      </w:r>
      <w:bookmarkEnd w:id="360"/>
      <w:r>
        <w:t xml:space="preserve"> </w:t>
      </w:r>
    </w:p>
    <w:p w14:paraId="460250ED" w14:textId="5C7C04C4" w:rsidR="000756EB" w:rsidRDefault="000756EB" w:rsidP="00325A27">
      <w:pPr>
        <w:pStyle w:val="Heading3"/>
      </w:pPr>
      <w:bookmarkStart w:id="361" w:name="_Ref103619489"/>
      <w:r>
        <w:t>The Contractor must promptly notify the Principal in writing if it becomes aware of any Work not performed in accordance with the Contract.</w:t>
      </w:r>
      <w:bookmarkEnd w:id="361"/>
    </w:p>
    <w:p w14:paraId="61E766BE" w14:textId="36EFA29B" w:rsidR="000756EB" w:rsidRDefault="000756EB" w:rsidP="00325A27">
      <w:pPr>
        <w:pStyle w:val="Heading2"/>
      </w:pPr>
      <w:bookmarkStart w:id="362" w:name="_Ref103619490"/>
      <w:bookmarkStart w:id="363" w:name="_Toc103871525"/>
      <w:bookmarkStart w:id="364" w:name="_Toc114656400"/>
      <w:r>
        <w:t>No reliance</w:t>
      </w:r>
      <w:bookmarkEnd w:id="362"/>
      <w:bookmarkEnd w:id="363"/>
      <w:bookmarkEnd w:id="364"/>
    </w:p>
    <w:p w14:paraId="055D6E47" w14:textId="0D417CE3" w:rsidR="000756EB" w:rsidRDefault="000756EB" w:rsidP="00325A27">
      <w:pPr>
        <w:pStyle w:val="Heading3"/>
      </w:pPr>
      <w:bookmarkStart w:id="365" w:name="_Ref103619491"/>
      <w:r>
        <w:t xml:space="preserve">Subject to clause </w:t>
      </w:r>
      <w:r w:rsidR="007F0F7B">
        <w:fldChar w:fldCharType="begin"/>
      </w:r>
      <w:r w:rsidR="007F0F7B">
        <w:instrText xml:space="preserve">  REF _Ref103619494 \w \h \* MERGEFORMAT </w:instrText>
      </w:r>
      <w:r w:rsidR="007F0F7B">
        <w:fldChar w:fldCharType="separate"/>
      </w:r>
      <w:r w:rsidR="00A54AAA" w:rsidRPr="00A54AAA">
        <w:rPr>
          <w:color w:val="000000"/>
        </w:rPr>
        <w:t>3.8</w:t>
      </w:r>
      <w:r w:rsidR="007F0F7B">
        <w:fldChar w:fldCharType="end"/>
      </w:r>
      <w:r>
        <w:t>, the Principal makes no representation and gives no warranty regarding the documents</w:t>
      </w:r>
      <w:r w:rsidR="002B6554">
        <w:t xml:space="preserve"> (including the Principal Design Documentation)</w:t>
      </w:r>
      <w:r>
        <w:t xml:space="preserve"> and other information (in any form) provided or made available </w:t>
      </w:r>
      <w:r>
        <w:lastRenderedPageBreak/>
        <w:t>by or on behalf of it to the Contractor in connection with the negotiation or performance of the Contract, including the accuracy, completeness and adequacy of such documents and information.</w:t>
      </w:r>
      <w:bookmarkEnd w:id="365"/>
      <w:r>
        <w:t xml:space="preserve"> </w:t>
      </w:r>
    </w:p>
    <w:p w14:paraId="6C5C58CE" w14:textId="69224EA7" w:rsidR="000756EB" w:rsidRDefault="000756EB" w:rsidP="00325A27">
      <w:pPr>
        <w:pStyle w:val="Heading3"/>
      </w:pPr>
      <w:bookmarkStart w:id="366" w:name="_Ref103619492"/>
      <w:r>
        <w:t>The Principal may not have verified such documents and information before providing them to the Contractor. The Contractor must review and check such documents and information provided to it before relying on them for the purposes of the Contract or the performance of it.</w:t>
      </w:r>
      <w:bookmarkEnd w:id="366"/>
    </w:p>
    <w:p w14:paraId="2DC7CDD3" w14:textId="643052C1" w:rsidR="000756EB" w:rsidRDefault="000756EB" w:rsidP="00325A27">
      <w:pPr>
        <w:pStyle w:val="Heading3"/>
      </w:pPr>
      <w:bookmarkStart w:id="367" w:name="_Ref103619493"/>
      <w:r>
        <w:t>The Contractor warrants to the Principal that it has not relied on any such documents and information, including the accuracy, completeness and adequacy of them, for the purposes of entering into the Contract.</w:t>
      </w:r>
      <w:bookmarkEnd w:id="367"/>
    </w:p>
    <w:p w14:paraId="652FDC36" w14:textId="223DEC47" w:rsidR="000756EB" w:rsidRDefault="000756EB" w:rsidP="00325A27">
      <w:pPr>
        <w:pStyle w:val="Heading2"/>
      </w:pPr>
      <w:bookmarkStart w:id="368" w:name="_Ref103619494"/>
      <w:bookmarkStart w:id="369" w:name="_Ref103621500"/>
      <w:bookmarkStart w:id="370" w:name="_Toc103871526"/>
      <w:bookmarkStart w:id="371" w:name="_Toc114656401"/>
      <w:r>
        <w:t>Reliance Information</w:t>
      </w:r>
      <w:bookmarkEnd w:id="368"/>
      <w:bookmarkEnd w:id="369"/>
      <w:bookmarkEnd w:id="370"/>
      <w:bookmarkEnd w:id="371"/>
    </w:p>
    <w:p w14:paraId="781FE52C" w14:textId="2CE39A25" w:rsidR="000756EB" w:rsidRDefault="000756EB" w:rsidP="00325A27">
      <w:pPr>
        <w:pStyle w:val="Heading3"/>
      </w:pPr>
      <w:bookmarkStart w:id="372" w:name="_Ref103619495"/>
      <w:r>
        <w:t>The Contractor is entitled to rely on the Reliance Information.</w:t>
      </w:r>
      <w:bookmarkEnd w:id="372"/>
      <w:r>
        <w:t xml:space="preserve"> </w:t>
      </w:r>
    </w:p>
    <w:p w14:paraId="7AA7B5DA" w14:textId="329D43BA" w:rsidR="000756EB" w:rsidRDefault="000756EB" w:rsidP="00325A27">
      <w:pPr>
        <w:pStyle w:val="Heading3"/>
      </w:pPr>
      <w:bookmarkStart w:id="373" w:name="_Ref103619496"/>
      <w:r>
        <w:t>The Contractor acknowledges that it remains responsible for interpreting and extrapolating the Reliance Information.</w:t>
      </w:r>
      <w:bookmarkEnd w:id="373"/>
    </w:p>
    <w:p w14:paraId="0EF8698E" w14:textId="563BF895" w:rsidR="000756EB" w:rsidRDefault="000756EB" w:rsidP="00325A27">
      <w:pPr>
        <w:pStyle w:val="Heading3"/>
      </w:pPr>
      <w:bookmarkStart w:id="374" w:name="_Ref103619497"/>
      <w:r>
        <w:t>The Contractor must notify the Principal in writing of any inaccuracy in the Reliance Information as soon as practicable after becoming aware of the inaccuracy.</w:t>
      </w:r>
      <w:bookmarkEnd w:id="374"/>
    </w:p>
    <w:p w14:paraId="6AF61BB7" w14:textId="3C9E282D" w:rsidR="000756EB" w:rsidRDefault="000756EB" w:rsidP="00325A27">
      <w:pPr>
        <w:pStyle w:val="Heading2"/>
      </w:pPr>
      <w:bookmarkStart w:id="375" w:name="_Ref103619498"/>
      <w:bookmarkStart w:id="376" w:name="_Toc103871527"/>
      <w:bookmarkStart w:id="377" w:name="_Toc114656402"/>
      <w:r>
        <w:t>Risks associated with Work</w:t>
      </w:r>
      <w:bookmarkEnd w:id="375"/>
      <w:bookmarkEnd w:id="376"/>
      <w:bookmarkEnd w:id="377"/>
    </w:p>
    <w:p w14:paraId="7E921EFB" w14:textId="77777777" w:rsidR="000756EB" w:rsidRDefault="000756EB" w:rsidP="000756EB">
      <w:pPr>
        <w:pStyle w:val="BodyText"/>
      </w:pPr>
      <w:r>
        <w:t>Subject to the Contractor’s express rights under the Contract, the Contractor accepts all risks associated with its performance of the Contract, including the risks associated with:</w:t>
      </w:r>
    </w:p>
    <w:p w14:paraId="46BB8BC7" w14:textId="3B0B40A2" w:rsidR="000756EB" w:rsidRDefault="000756EB" w:rsidP="00325A27">
      <w:pPr>
        <w:pStyle w:val="Heading3"/>
      </w:pPr>
      <w:bookmarkStart w:id="378" w:name="_Ref103619499"/>
      <w:r>
        <w:t>the actual cost of performing the Work</w:t>
      </w:r>
      <w:r w:rsidR="008B07DD">
        <w:t>s</w:t>
      </w:r>
      <w:r>
        <w:t xml:space="preserve"> being greater than estimated;</w:t>
      </w:r>
      <w:bookmarkEnd w:id="378"/>
    </w:p>
    <w:p w14:paraId="23EE303B" w14:textId="37A4B536" w:rsidR="000756EB" w:rsidRDefault="000756EB" w:rsidP="00325A27">
      <w:pPr>
        <w:pStyle w:val="Heading3"/>
      </w:pPr>
      <w:bookmarkStart w:id="379" w:name="_Ref103619500"/>
      <w:r>
        <w:t>the actual time required to perform the Work</w:t>
      </w:r>
      <w:r w:rsidR="00BA6450">
        <w:t>s</w:t>
      </w:r>
      <w:r>
        <w:t xml:space="preserve"> being greater than estimated;</w:t>
      </w:r>
      <w:bookmarkEnd w:id="379"/>
    </w:p>
    <w:p w14:paraId="3E0C1E19" w14:textId="53FBBBAA" w:rsidR="008B07DD" w:rsidRDefault="008B07DD" w:rsidP="00325A27">
      <w:pPr>
        <w:pStyle w:val="Heading3"/>
      </w:pPr>
      <w:bookmarkStart w:id="380" w:name="_Ref103619501"/>
      <w:r w:rsidRPr="008B07DD">
        <w:t>any delay</w:t>
      </w:r>
      <w:r w:rsidR="007F7AFE">
        <w:t xml:space="preserve">, cost increases, losses and expenses </w:t>
      </w:r>
      <w:r w:rsidRPr="008B07DD">
        <w:t xml:space="preserve">arising out of or in connection with buildability or constructability issues (including the Contractor's obligation to overcome, and comply with </w:t>
      </w:r>
      <w:r w:rsidR="00AA377F">
        <w:t>D</w:t>
      </w:r>
      <w:r w:rsidRPr="008B07DD">
        <w:t>irections given in connection with, any buildability or constructability issues)</w:t>
      </w:r>
      <w:r w:rsidR="009B08A5">
        <w:t>;</w:t>
      </w:r>
    </w:p>
    <w:p w14:paraId="03BD003C" w14:textId="15D596EF" w:rsidR="000756EB" w:rsidRDefault="000756EB" w:rsidP="00325A27">
      <w:pPr>
        <w:pStyle w:val="Heading3"/>
      </w:pPr>
      <w:r>
        <w:t>changes to currency exchange rates; and</w:t>
      </w:r>
      <w:bookmarkEnd w:id="380"/>
    </w:p>
    <w:p w14:paraId="04BEA523" w14:textId="0FCC6C15" w:rsidR="000756EB" w:rsidRDefault="000756EB" w:rsidP="00325A27">
      <w:pPr>
        <w:pStyle w:val="Heading3"/>
      </w:pPr>
      <w:bookmarkStart w:id="381" w:name="_Ref103619502"/>
      <w:r>
        <w:t>escalation of the cost of materials or labour.</w:t>
      </w:r>
      <w:bookmarkEnd w:id="381"/>
    </w:p>
    <w:p w14:paraId="20D1F10E" w14:textId="1A780BA9" w:rsidR="000756EB" w:rsidRDefault="000756EB" w:rsidP="00325A27">
      <w:pPr>
        <w:pStyle w:val="Heading2"/>
      </w:pPr>
      <w:bookmarkStart w:id="382" w:name="_Ref103619503"/>
      <w:bookmarkStart w:id="383" w:name="_Toc103871528"/>
      <w:bookmarkStart w:id="384" w:name="_Toc114656403"/>
      <w:r>
        <w:t>Meetings</w:t>
      </w:r>
      <w:bookmarkEnd w:id="382"/>
      <w:bookmarkEnd w:id="383"/>
      <w:bookmarkEnd w:id="384"/>
      <w:r>
        <w:t xml:space="preserve"> </w:t>
      </w:r>
    </w:p>
    <w:p w14:paraId="3119688C" w14:textId="77777777" w:rsidR="000756EB" w:rsidRDefault="000756EB" w:rsidP="000756EB">
      <w:pPr>
        <w:pStyle w:val="BodyText"/>
      </w:pPr>
      <w:r>
        <w:t>If Directed by the Principal Representative, the Contractor must attend any meetings to discuss any aspects of the Works.</w:t>
      </w:r>
    </w:p>
    <w:p w14:paraId="36CCA11F" w14:textId="0A64068C" w:rsidR="000756EB" w:rsidRDefault="000756EB" w:rsidP="00325A27">
      <w:pPr>
        <w:pStyle w:val="Heading2"/>
      </w:pPr>
      <w:bookmarkStart w:id="385" w:name="_Ref103619504"/>
      <w:bookmarkStart w:id="386" w:name="_Toc103871529"/>
      <w:bookmarkStart w:id="387" w:name="_Toc114656404"/>
      <w:r>
        <w:t>Manufacturer warranties</w:t>
      </w:r>
      <w:bookmarkEnd w:id="385"/>
      <w:bookmarkEnd w:id="386"/>
      <w:bookmarkEnd w:id="387"/>
    </w:p>
    <w:p w14:paraId="634DE911" w14:textId="77777777" w:rsidR="000756EB" w:rsidRDefault="000756EB" w:rsidP="000756EB">
      <w:pPr>
        <w:pStyle w:val="BodyText"/>
      </w:pPr>
      <w:r>
        <w:t>The Contractor must:</w:t>
      </w:r>
    </w:p>
    <w:p w14:paraId="3EF323F7" w14:textId="305B25F7" w:rsidR="000756EB" w:rsidRDefault="000756EB" w:rsidP="00325A27">
      <w:pPr>
        <w:pStyle w:val="Heading3"/>
      </w:pPr>
      <w:bookmarkStart w:id="388" w:name="_Ref103619505"/>
      <w:r>
        <w:t>obtain warranties on commercially available terms for all Materials and Equipment from the manufacturers or suppliers of those Materials and Equipment;</w:t>
      </w:r>
      <w:bookmarkEnd w:id="388"/>
      <w:r>
        <w:t xml:space="preserve"> </w:t>
      </w:r>
    </w:p>
    <w:p w14:paraId="10B79F10" w14:textId="33CC4162" w:rsidR="000756EB" w:rsidRDefault="000756EB" w:rsidP="00325A27">
      <w:pPr>
        <w:pStyle w:val="Heading3"/>
      </w:pPr>
      <w:bookmarkStart w:id="389" w:name="_Ref103619506"/>
      <w:r>
        <w:t>ensure that the benefit of those warranties are assignable to the Principal or its nominee; and</w:t>
      </w:r>
      <w:bookmarkEnd w:id="389"/>
    </w:p>
    <w:p w14:paraId="6F5DE49A" w14:textId="3DF51F79" w:rsidR="000756EB" w:rsidRDefault="000756EB" w:rsidP="00325A27">
      <w:pPr>
        <w:pStyle w:val="Heading3"/>
      </w:pPr>
      <w:bookmarkStart w:id="390" w:name="_Ref103619507"/>
      <w:r>
        <w:t>in the event of the earlier of the expiry or termination of the Contract, assign the benefit of those warranties to the Principal (or its nominee).</w:t>
      </w:r>
      <w:bookmarkEnd w:id="390"/>
    </w:p>
    <w:p w14:paraId="0017E634" w14:textId="3A5BEC85" w:rsidR="000756EB" w:rsidRDefault="000756EB" w:rsidP="00325A27">
      <w:pPr>
        <w:pStyle w:val="Heading2"/>
      </w:pPr>
      <w:bookmarkStart w:id="391" w:name="_Ref103619508"/>
      <w:bookmarkStart w:id="392" w:name="_Toc103871530"/>
      <w:bookmarkStart w:id="393" w:name="_Toc114656405"/>
      <w:r>
        <w:lastRenderedPageBreak/>
        <w:t>Coordination with Related Activities</w:t>
      </w:r>
      <w:bookmarkEnd w:id="391"/>
      <w:bookmarkEnd w:id="392"/>
      <w:bookmarkEnd w:id="393"/>
    </w:p>
    <w:p w14:paraId="2FE70EEA" w14:textId="7FC53ABF" w:rsidR="000756EB" w:rsidRDefault="000756EB" w:rsidP="00325A27">
      <w:pPr>
        <w:pStyle w:val="Heading3"/>
      </w:pPr>
      <w:bookmarkStart w:id="394" w:name="_Ref103619509"/>
      <w:r>
        <w:t>In performing the Works, the Contractor must:</w:t>
      </w:r>
      <w:bookmarkEnd w:id="394"/>
    </w:p>
    <w:p w14:paraId="4E33FF6D" w14:textId="09A6972E" w:rsidR="000756EB" w:rsidRDefault="000756EB" w:rsidP="00325A27">
      <w:pPr>
        <w:pStyle w:val="Heading4"/>
      </w:pPr>
      <w:bookmarkStart w:id="395" w:name="_Ref103619510"/>
      <w:r>
        <w:t>plan, coordinate, program, and integrate, the performance of the Works (including the work of Subcontractors) with the performance of the Related Activities;</w:t>
      </w:r>
      <w:bookmarkEnd w:id="395"/>
    </w:p>
    <w:p w14:paraId="3BDAC699" w14:textId="57026C98" w:rsidR="000756EB" w:rsidRDefault="000756EB" w:rsidP="00325A27">
      <w:pPr>
        <w:pStyle w:val="Heading4"/>
      </w:pPr>
      <w:bookmarkStart w:id="396" w:name="_Ref103619511"/>
      <w:r>
        <w:t>ensure that the performance of the Work does not delay, disrupt or interfere with the performance of the Related Activities; and</w:t>
      </w:r>
      <w:bookmarkEnd w:id="396"/>
    </w:p>
    <w:p w14:paraId="5301B8CB" w14:textId="130CD57E" w:rsidR="000756EB" w:rsidRDefault="000756EB" w:rsidP="00325A27">
      <w:pPr>
        <w:pStyle w:val="Heading4"/>
      </w:pPr>
      <w:bookmarkStart w:id="397" w:name="_Ref103619512"/>
      <w:r>
        <w:t>not carry out the Works in a manner which may cause damage to the Existing Works or any Related Activities.</w:t>
      </w:r>
      <w:bookmarkEnd w:id="397"/>
    </w:p>
    <w:p w14:paraId="041B1C17" w14:textId="3107522E" w:rsidR="000756EB" w:rsidRDefault="000756EB" w:rsidP="00325A27">
      <w:pPr>
        <w:pStyle w:val="Heading3"/>
      </w:pPr>
      <w:bookmarkStart w:id="398" w:name="_Ref103619513"/>
      <w:r>
        <w:t xml:space="preserve">Without limiting clause </w:t>
      </w:r>
      <w:r w:rsidR="007F0F7B">
        <w:fldChar w:fldCharType="begin"/>
      </w:r>
      <w:r w:rsidR="007F0F7B">
        <w:instrText xml:space="preserve">  REF _Ref103619509 \w \h \* MERGEFORMAT </w:instrText>
      </w:r>
      <w:r w:rsidR="007F0F7B">
        <w:fldChar w:fldCharType="separate"/>
      </w:r>
      <w:r w:rsidR="00A54AAA" w:rsidRPr="00A54AAA">
        <w:rPr>
          <w:color w:val="000000"/>
        </w:rPr>
        <w:t>3.12(a)</w:t>
      </w:r>
      <w:r w:rsidR="007F0F7B">
        <w:fldChar w:fldCharType="end"/>
      </w:r>
      <w:r>
        <w:t>, the Contractor must:</w:t>
      </w:r>
      <w:bookmarkEnd w:id="398"/>
    </w:p>
    <w:p w14:paraId="1F1157C1" w14:textId="6E67072E" w:rsidR="000756EB" w:rsidRDefault="000756EB" w:rsidP="00325A27">
      <w:pPr>
        <w:pStyle w:val="Heading4"/>
      </w:pPr>
      <w:bookmarkStart w:id="399" w:name="_Ref103619514"/>
      <w:r>
        <w:t>liaise, consult and cooperate with any others performing Related Activities;</w:t>
      </w:r>
      <w:bookmarkEnd w:id="399"/>
    </w:p>
    <w:p w14:paraId="77603FD5" w14:textId="018B69B3" w:rsidR="000756EB" w:rsidRDefault="000756EB" w:rsidP="00325A27">
      <w:pPr>
        <w:pStyle w:val="Heading4"/>
      </w:pPr>
      <w:bookmarkStart w:id="400" w:name="_Ref103619515"/>
      <w:r>
        <w:t>identify aspects of the Work which have the potential to impact on the Related Activities;</w:t>
      </w:r>
      <w:bookmarkEnd w:id="400"/>
    </w:p>
    <w:p w14:paraId="427DBB7A" w14:textId="5C62A06A" w:rsidR="000756EB" w:rsidRDefault="000756EB" w:rsidP="00325A27">
      <w:pPr>
        <w:pStyle w:val="Heading4"/>
      </w:pPr>
      <w:bookmarkStart w:id="401" w:name="_Ref103619516"/>
      <w:r>
        <w:t>coordinate, plan and program the performance of the Work to avoid or minimise any impacts on the performance of the Related Activities;</w:t>
      </w:r>
      <w:bookmarkEnd w:id="401"/>
    </w:p>
    <w:p w14:paraId="6C8DFCC7" w14:textId="4EB0D8AD" w:rsidR="000756EB" w:rsidRDefault="000756EB" w:rsidP="00325A27">
      <w:pPr>
        <w:pStyle w:val="Heading4"/>
      </w:pPr>
      <w:bookmarkStart w:id="402" w:name="_Ref103619517"/>
      <w:r>
        <w:t>develop and implement systems and policies to avoid or minimise any impacts to the performance of the Related Activities;</w:t>
      </w:r>
      <w:bookmarkEnd w:id="402"/>
    </w:p>
    <w:p w14:paraId="1E2746BF" w14:textId="717545CD" w:rsidR="000756EB" w:rsidRDefault="000756EB" w:rsidP="00325A27">
      <w:pPr>
        <w:pStyle w:val="Heading4"/>
      </w:pPr>
      <w:bookmarkStart w:id="403" w:name="_Ref103619518"/>
      <w:r>
        <w:t>notify the Principal in writing before performing Work which has the potential to impact on the performance of the Related Activities;</w:t>
      </w:r>
      <w:bookmarkEnd w:id="403"/>
    </w:p>
    <w:p w14:paraId="63D1C8F4" w14:textId="3B03CB53" w:rsidR="000756EB" w:rsidRDefault="000756EB" w:rsidP="00325A27">
      <w:pPr>
        <w:pStyle w:val="Heading4"/>
      </w:pPr>
      <w:bookmarkStart w:id="404" w:name="_Ref103619519"/>
      <w:r>
        <w:t>take all reasonable steps to protect the Work and Materials and Equipment from accidental damage caused by the Existing Works or performance of the Related Activities;</w:t>
      </w:r>
      <w:bookmarkEnd w:id="404"/>
    </w:p>
    <w:p w14:paraId="021721FE" w14:textId="1B9C00C0" w:rsidR="000756EB" w:rsidRDefault="000756EB" w:rsidP="00325A27">
      <w:pPr>
        <w:pStyle w:val="Heading4"/>
      </w:pPr>
      <w:bookmarkStart w:id="405" w:name="_Ref103619520"/>
      <w:r>
        <w:t>provide documents, information and assistance as reasonably requested by the Principal for the purposes of coordinating and interfacing the performance of the Related Activities with the performance of the Work; and</w:t>
      </w:r>
      <w:bookmarkEnd w:id="405"/>
    </w:p>
    <w:p w14:paraId="4C7FCF96" w14:textId="6FFCE6BC" w:rsidR="000756EB" w:rsidRDefault="000756EB" w:rsidP="00325A27">
      <w:pPr>
        <w:pStyle w:val="Heading4"/>
      </w:pPr>
      <w:bookmarkStart w:id="406" w:name="_Ref103619521"/>
      <w:r>
        <w:t xml:space="preserve">attend meetings with the Principal and those involved in performing the Related Activities as reasonably requested by the Principal or otherwise required to comply with this clause </w:t>
      </w:r>
      <w:r w:rsidR="007F0F7B">
        <w:fldChar w:fldCharType="begin"/>
      </w:r>
      <w:r w:rsidR="007F0F7B">
        <w:instrText xml:space="preserve">  REF _Ref103619508 \w \h \* MERGEFORMAT </w:instrText>
      </w:r>
      <w:r w:rsidR="007F0F7B">
        <w:fldChar w:fldCharType="separate"/>
      </w:r>
      <w:r w:rsidR="00A54AAA" w:rsidRPr="00A54AAA">
        <w:rPr>
          <w:color w:val="000000"/>
        </w:rPr>
        <w:t>3.12</w:t>
      </w:r>
      <w:r w:rsidR="007F0F7B">
        <w:fldChar w:fldCharType="end"/>
      </w:r>
      <w:r>
        <w:t>.</w:t>
      </w:r>
      <w:bookmarkEnd w:id="406"/>
    </w:p>
    <w:p w14:paraId="5E4B7DD1" w14:textId="738D84FA" w:rsidR="000756EB" w:rsidRDefault="000756EB" w:rsidP="00325A27">
      <w:pPr>
        <w:pStyle w:val="Heading2"/>
      </w:pPr>
      <w:bookmarkStart w:id="407" w:name="_Ref103619522"/>
      <w:bookmarkStart w:id="408" w:name="_Toc103871531"/>
      <w:bookmarkStart w:id="409" w:name="_Toc114656406"/>
      <w:r>
        <w:t>Actions to be taken by Principal</w:t>
      </w:r>
      <w:bookmarkEnd w:id="407"/>
      <w:bookmarkEnd w:id="408"/>
      <w:bookmarkEnd w:id="409"/>
    </w:p>
    <w:p w14:paraId="1126A0FB" w14:textId="5A6920F3" w:rsidR="000756EB" w:rsidRDefault="000756EB" w:rsidP="00325A27">
      <w:pPr>
        <w:pStyle w:val="Heading3"/>
      </w:pPr>
      <w:bookmarkStart w:id="410" w:name="_Ref103619523"/>
      <w:r>
        <w:t>Where the Contractor is not responsible under the Contract for an action required for the performance of the Work and the Contract does not expressly state that the Principal is responsible for taking the action by a specified time, the Contractor must:</w:t>
      </w:r>
      <w:bookmarkEnd w:id="410"/>
    </w:p>
    <w:p w14:paraId="11FA7FCC" w14:textId="7F3BA254" w:rsidR="000756EB" w:rsidRDefault="000756EB" w:rsidP="00325A27">
      <w:pPr>
        <w:pStyle w:val="Heading4"/>
      </w:pPr>
      <w:bookmarkStart w:id="411" w:name="_Ref103619524"/>
      <w:r>
        <w:t>notify the Principal in writing that the action is required and the date the action is required to avoid any delay to the Date for Completion; and</w:t>
      </w:r>
      <w:bookmarkEnd w:id="411"/>
    </w:p>
    <w:p w14:paraId="52057AF1" w14:textId="2DCF6242" w:rsidR="000756EB" w:rsidRDefault="000756EB" w:rsidP="00325A27">
      <w:pPr>
        <w:pStyle w:val="Heading4"/>
      </w:pPr>
      <w:bookmarkStart w:id="412" w:name="_Ref103619525"/>
      <w:r>
        <w:t>keep the Principal informed regarding any change to the date the action is required to avoid a delay to the Date for Completion.</w:t>
      </w:r>
      <w:bookmarkEnd w:id="412"/>
    </w:p>
    <w:p w14:paraId="374A547B" w14:textId="4F8EE528" w:rsidR="000756EB" w:rsidRDefault="000756EB" w:rsidP="00325A27">
      <w:pPr>
        <w:pStyle w:val="Heading3"/>
      </w:pPr>
      <w:bookmarkStart w:id="413" w:name="_Ref103619526"/>
      <w:r>
        <w:t xml:space="preserve">The Contractor must give notice and keep the Principal informed under clause </w:t>
      </w:r>
      <w:r w:rsidR="007F0F7B">
        <w:fldChar w:fldCharType="begin"/>
      </w:r>
      <w:r w:rsidR="007F0F7B">
        <w:instrText xml:space="preserve">  REF _Ref103619523 \w \h \* MERGEFORMAT </w:instrText>
      </w:r>
      <w:r w:rsidR="007F0F7B">
        <w:fldChar w:fldCharType="separate"/>
      </w:r>
      <w:r w:rsidR="00A54AAA" w:rsidRPr="00A54AAA">
        <w:rPr>
          <w:color w:val="000000"/>
        </w:rPr>
        <w:t>3.13(a)</w:t>
      </w:r>
      <w:r w:rsidR="007F0F7B">
        <w:fldChar w:fldCharType="end"/>
      </w:r>
      <w:r>
        <w:t xml:space="preserve"> so that the Principal has a reasonable time to take the action before the date such action is required to avoid a delay to the Date for Completion.</w:t>
      </w:r>
      <w:bookmarkEnd w:id="413"/>
    </w:p>
    <w:p w14:paraId="3997BFDC" w14:textId="46067632" w:rsidR="000756EB" w:rsidRDefault="000756EB" w:rsidP="00325A27">
      <w:pPr>
        <w:pStyle w:val="Heading1"/>
      </w:pPr>
      <w:bookmarkStart w:id="414" w:name="_Ref103619527"/>
      <w:bookmarkStart w:id="415" w:name="_Ref103620516"/>
      <w:bookmarkStart w:id="416" w:name="_Toc103871532"/>
      <w:bookmarkStart w:id="417" w:name="_Toc114656407"/>
      <w:r>
        <w:lastRenderedPageBreak/>
        <w:t>Principal Representative and Contractor Representative</w:t>
      </w:r>
      <w:bookmarkEnd w:id="414"/>
      <w:bookmarkEnd w:id="415"/>
      <w:bookmarkEnd w:id="416"/>
      <w:bookmarkEnd w:id="417"/>
    </w:p>
    <w:p w14:paraId="0DA83836" w14:textId="173362C9" w:rsidR="000756EB" w:rsidRDefault="000756EB" w:rsidP="00325A27">
      <w:pPr>
        <w:pStyle w:val="Heading2"/>
      </w:pPr>
      <w:bookmarkStart w:id="418" w:name="_Ref103619528"/>
      <w:bookmarkStart w:id="419" w:name="_Toc103871533"/>
      <w:bookmarkStart w:id="420" w:name="_Toc114656408"/>
      <w:r>
        <w:t>Principal Representative</w:t>
      </w:r>
      <w:bookmarkEnd w:id="418"/>
      <w:bookmarkEnd w:id="419"/>
      <w:bookmarkEnd w:id="420"/>
    </w:p>
    <w:p w14:paraId="09812891" w14:textId="46333952" w:rsidR="000756EB" w:rsidRDefault="000756EB" w:rsidP="00325A27">
      <w:pPr>
        <w:pStyle w:val="Heading3"/>
      </w:pPr>
      <w:bookmarkStart w:id="421" w:name="_Ref103619529"/>
      <w:r>
        <w:t>The Principal:</w:t>
      </w:r>
      <w:bookmarkEnd w:id="421"/>
    </w:p>
    <w:p w14:paraId="3AFDF7F3" w14:textId="07F94DA1" w:rsidR="000756EB" w:rsidRDefault="000756EB" w:rsidP="00325A27">
      <w:pPr>
        <w:pStyle w:val="Heading4"/>
      </w:pPr>
      <w:bookmarkStart w:id="422" w:name="_Ref103619530"/>
      <w:r>
        <w:t>will notify the Contractor of the name of the Principal Representative who may perform any of the Principal’s rights and obligations under the Contract; and</w:t>
      </w:r>
      <w:bookmarkEnd w:id="422"/>
    </w:p>
    <w:p w14:paraId="3C1E04BD" w14:textId="0223D031" w:rsidR="000756EB" w:rsidRDefault="000756EB" w:rsidP="00325A27">
      <w:pPr>
        <w:pStyle w:val="Heading4"/>
      </w:pPr>
      <w:bookmarkStart w:id="423" w:name="_Ref103619531"/>
      <w:r>
        <w:t>may replace the Principal Representative at any time by notice.</w:t>
      </w:r>
      <w:bookmarkEnd w:id="423"/>
    </w:p>
    <w:p w14:paraId="66A889DE" w14:textId="362ACAEB" w:rsidR="000756EB" w:rsidRDefault="000756EB" w:rsidP="00325A27">
      <w:pPr>
        <w:pStyle w:val="Heading3"/>
      </w:pPr>
      <w:bookmarkStart w:id="424" w:name="_Ref103619532"/>
      <w:r>
        <w:t>The Principal Representative is the agent of the Principal (and is not an independent certifier, valuer or assessor) and, unless expressly stated otherwise in the Contract, gives Directions and carries out all other functions under the Contract as agent of, and solely for and on behalf of, the Principal. Unless expressly stated otherwise in the Contract, the Principal and the Principal Representative are not obliged to exercise any discretionary power or right for the benefit of the Contractor (including to overcome a failure of the Contractor to comply with any provisions of the Contract).</w:t>
      </w:r>
      <w:bookmarkEnd w:id="424"/>
      <w:r>
        <w:t xml:space="preserve"> </w:t>
      </w:r>
    </w:p>
    <w:p w14:paraId="6ABE073A" w14:textId="22B761D4" w:rsidR="000756EB" w:rsidRDefault="000756EB" w:rsidP="00325A27">
      <w:pPr>
        <w:pStyle w:val="Heading3"/>
      </w:pPr>
      <w:bookmarkStart w:id="425" w:name="_Ref103619533"/>
      <w:r>
        <w:t>The Principal Representative may nominate a delegate to perform specific tasks within the Principal Representative’s authority. In such case, the Principal Representative will inform the Contractor in writing of the name of the delegate and the scope of the delegation. The Principal Representative may cancel any delegation at any time.</w:t>
      </w:r>
      <w:bookmarkEnd w:id="425"/>
      <w:r>
        <w:t xml:space="preserve"> </w:t>
      </w:r>
    </w:p>
    <w:p w14:paraId="17282665" w14:textId="7030CE4A" w:rsidR="000756EB" w:rsidRDefault="000756EB" w:rsidP="00325A27">
      <w:pPr>
        <w:pStyle w:val="Heading3"/>
      </w:pPr>
      <w:bookmarkStart w:id="426" w:name="_Ref103619534"/>
      <w:r>
        <w:t>The Contractor must not accept any Direction from any person other than the Principal Representative or the Principal Representative's delegate.</w:t>
      </w:r>
      <w:bookmarkEnd w:id="426"/>
      <w:r>
        <w:t xml:space="preserve"> </w:t>
      </w:r>
    </w:p>
    <w:p w14:paraId="7A55C0DD" w14:textId="1B66E9A4" w:rsidR="000756EB" w:rsidRDefault="000756EB" w:rsidP="00325A27">
      <w:pPr>
        <w:pStyle w:val="Heading3"/>
      </w:pPr>
      <w:bookmarkStart w:id="427" w:name="_Ref103619535"/>
      <w:r>
        <w:t>The Contractor must comply with the Principal Representative's Directions, whether oral or in writing, provided that where an oral Direction is given the Principal Representative will as soon as practicable confirm the Direction in writing.</w:t>
      </w:r>
      <w:bookmarkEnd w:id="427"/>
      <w:r>
        <w:t xml:space="preserve"> </w:t>
      </w:r>
    </w:p>
    <w:p w14:paraId="46D4C5C3" w14:textId="561DFCB0" w:rsidR="000756EB" w:rsidRDefault="000756EB" w:rsidP="00325A27">
      <w:pPr>
        <w:pStyle w:val="Heading3"/>
      </w:pPr>
      <w:bookmarkStart w:id="428" w:name="_Ref103619536"/>
      <w:r>
        <w:t>If the Principal Representative gives a Direction that is in conflict with the Contract, the Contractor must inform the Principal Representative in writing, advising why the Direction is contrary to the Contract, before complying with the Direction.</w:t>
      </w:r>
      <w:bookmarkEnd w:id="428"/>
    </w:p>
    <w:p w14:paraId="6BB39DD5" w14:textId="5773CA0C" w:rsidR="000756EB" w:rsidRDefault="000756EB" w:rsidP="00325A27">
      <w:pPr>
        <w:pStyle w:val="Heading3"/>
      </w:pPr>
      <w:bookmarkStart w:id="429" w:name="_Ref103619537"/>
      <w:r>
        <w:t>A Direction given by the Principal Representative does not relieve the Contractor of, or limit, its obligations under the Contract.</w:t>
      </w:r>
      <w:bookmarkEnd w:id="429"/>
    </w:p>
    <w:p w14:paraId="64BAE5F8" w14:textId="29616527" w:rsidR="000756EB" w:rsidRDefault="000756EB" w:rsidP="00325A27">
      <w:pPr>
        <w:pStyle w:val="Heading2"/>
      </w:pPr>
      <w:bookmarkStart w:id="430" w:name="_Ref103619538"/>
      <w:bookmarkStart w:id="431" w:name="_Toc103871534"/>
      <w:bookmarkStart w:id="432" w:name="_Toc114656409"/>
      <w:r>
        <w:t>Contractor Representative</w:t>
      </w:r>
      <w:bookmarkEnd w:id="430"/>
      <w:bookmarkEnd w:id="431"/>
      <w:bookmarkEnd w:id="432"/>
    </w:p>
    <w:p w14:paraId="71154304" w14:textId="58FC7924" w:rsidR="000756EB" w:rsidRDefault="000756EB" w:rsidP="00325A27">
      <w:pPr>
        <w:pStyle w:val="Heading3"/>
      </w:pPr>
      <w:bookmarkStart w:id="433" w:name="_Ref103619539"/>
      <w:r>
        <w:t xml:space="preserve">The Contractor must notify the Principal of the name of </w:t>
      </w:r>
      <w:r w:rsidR="00B44674">
        <w:t>the</w:t>
      </w:r>
      <w:r>
        <w:t xml:space="preserve"> Contractor Representative.</w:t>
      </w:r>
      <w:bookmarkEnd w:id="433"/>
    </w:p>
    <w:p w14:paraId="57B8EE2F" w14:textId="78E554E2" w:rsidR="000756EB" w:rsidRDefault="000756EB" w:rsidP="00325A27">
      <w:pPr>
        <w:pStyle w:val="Heading3"/>
      </w:pPr>
      <w:bookmarkStart w:id="434" w:name="_Ref103619540"/>
      <w:r>
        <w:t>The Contractor must ensure that the Contractor Representative:</w:t>
      </w:r>
      <w:bookmarkEnd w:id="434"/>
    </w:p>
    <w:p w14:paraId="6C96531E" w14:textId="32F68BD8" w:rsidR="000756EB" w:rsidRDefault="000756EB" w:rsidP="00325A27">
      <w:pPr>
        <w:pStyle w:val="Heading4"/>
      </w:pPr>
      <w:bookmarkStart w:id="435" w:name="_Ref103619541"/>
      <w:r>
        <w:t>has the authority to receive Directions on behalf of the Contractor from the Principal and the Principal Representative;</w:t>
      </w:r>
      <w:bookmarkEnd w:id="435"/>
    </w:p>
    <w:p w14:paraId="5DFFA221" w14:textId="375F9F1C" w:rsidR="000756EB" w:rsidRDefault="000756EB" w:rsidP="00325A27">
      <w:pPr>
        <w:pStyle w:val="Heading4"/>
      </w:pPr>
      <w:bookmarkStart w:id="436" w:name="_Ref103619542"/>
      <w:r>
        <w:t>has the authority to carry out the overall coordination and supervision of the Contractor’s obligations under the Contract;</w:t>
      </w:r>
      <w:bookmarkEnd w:id="436"/>
      <w:r>
        <w:t xml:space="preserve"> </w:t>
      </w:r>
    </w:p>
    <w:p w14:paraId="32FBAC1F" w14:textId="6A67C425" w:rsidR="000756EB" w:rsidRDefault="000756EB" w:rsidP="00325A27">
      <w:pPr>
        <w:pStyle w:val="Heading4"/>
      </w:pPr>
      <w:bookmarkStart w:id="437" w:name="_Ref103619543"/>
      <w:r>
        <w:t>is competent; and</w:t>
      </w:r>
      <w:bookmarkEnd w:id="437"/>
    </w:p>
    <w:p w14:paraId="7C06FCD2" w14:textId="29DCAA84" w:rsidR="000756EB" w:rsidRDefault="000756EB" w:rsidP="00325A27">
      <w:pPr>
        <w:pStyle w:val="Heading4"/>
      </w:pPr>
      <w:bookmarkStart w:id="438" w:name="_Ref103619544"/>
      <w:r>
        <w:t>is not discharged or replaced as the Contractor Representative without the Principal Representative's written consent.</w:t>
      </w:r>
      <w:bookmarkEnd w:id="438"/>
      <w:r>
        <w:t xml:space="preserve"> </w:t>
      </w:r>
    </w:p>
    <w:p w14:paraId="331E0325" w14:textId="10F66C0C" w:rsidR="000756EB" w:rsidRDefault="000756EB" w:rsidP="00325A27">
      <w:pPr>
        <w:pStyle w:val="Heading3"/>
      </w:pPr>
      <w:bookmarkStart w:id="439" w:name="_Ref103619545"/>
      <w:r>
        <w:lastRenderedPageBreak/>
        <w:t>The Contractor Representative is the agent of the Contractor and, unless expressly stated otherwise in the Contract, carries out all functions under the Contract as agent of, and solely for and on behalf of, the Contractor.</w:t>
      </w:r>
      <w:bookmarkEnd w:id="439"/>
    </w:p>
    <w:p w14:paraId="216B69DA" w14:textId="589BCB45" w:rsidR="000756EB" w:rsidRDefault="000756EB" w:rsidP="00325A27">
      <w:pPr>
        <w:pStyle w:val="Heading3"/>
      </w:pPr>
      <w:bookmarkStart w:id="440" w:name="_Ref103619546"/>
      <w:r>
        <w:t>Any communication or notice given to the Contractor Representative by the Principal is deemed to have been given to the Contractor.</w:t>
      </w:r>
      <w:bookmarkEnd w:id="440"/>
    </w:p>
    <w:p w14:paraId="30C887A5" w14:textId="6BD1F7C5" w:rsidR="000756EB" w:rsidRDefault="000756EB" w:rsidP="00325A27">
      <w:pPr>
        <w:pStyle w:val="Heading3"/>
      </w:pPr>
      <w:bookmarkStart w:id="441" w:name="_Ref103619547"/>
      <w:r>
        <w:t>The Contractor must ensure that the Contractor Representative fully cooperates with the Principal Representative.</w:t>
      </w:r>
      <w:bookmarkEnd w:id="441"/>
    </w:p>
    <w:p w14:paraId="1808884E" w14:textId="2F98C2C4" w:rsidR="000756EB" w:rsidRDefault="000756EB" w:rsidP="00325A27">
      <w:pPr>
        <w:pStyle w:val="Heading1"/>
      </w:pPr>
      <w:bookmarkStart w:id="442" w:name="_Ref103619548"/>
      <w:bookmarkStart w:id="443" w:name="_Ref103620500"/>
      <w:bookmarkStart w:id="444" w:name="_Ref103620501"/>
      <w:bookmarkStart w:id="445" w:name="_Ref103620504"/>
      <w:bookmarkStart w:id="446" w:name="_Ref103620505"/>
      <w:bookmarkStart w:id="447" w:name="_Ref103620517"/>
      <w:bookmarkStart w:id="448" w:name="_Ref103620812"/>
      <w:bookmarkStart w:id="449" w:name="_Ref103620980"/>
      <w:bookmarkStart w:id="450" w:name="_Toc103871535"/>
      <w:bookmarkStart w:id="451" w:name="_Toc114656410"/>
      <w:r>
        <w:t>Security for performance</w:t>
      </w:r>
      <w:bookmarkEnd w:id="442"/>
      <w:bookmarkEnd w:id="443"/>
      <w:bookmarkEnd w:id="444"/>
      <w:bookmarkEnd w:id="445"/>
      <w:bookmarkEnd w:id="446"/>
      <w:bookmarkEnd w:id="447"/>
      <w:bookmarkEnd w:id="448"/>
      <w:bookmarkEnd w:id="449"/>
      <w:bookmarkEnd w:id="450"/>
      <w:bookmarkEnd w:id="451"/>
    </w:p>
    <w:p w14:paraId="3686C8B5" w14:textId="1872627C" w:rsidR="000756EB" w:rsidRDefault="000756EB" w:rsidP="00325A27">
      <w:pPr>
        <w:pStyle w:val="Heading2"/>
      </w:pPr>
      <w:bookmarkStart w:id="452" w:name="_Ref103619549"/>
      <w:bookmarkStart w:id="453" w:name="_Ref103621509"/>
      <w:bookmarkStart w:id="454" w:name="_Toc103871536"/>
      <w:bookmarkStart w:id="455" w:name="_Toc114656411"/>
      <w:r>
        <w:t>Provision of Performance Securities</w:t>
      </w:r>
      <w:bookmarkEnd w:id="452"/>
      <w:bookmarkEnd w:id="453"/>
      <w:bookmarkEnd w:id="454"/>
      <w:bookmarkEnd w:id="455"/>
    </w:p>
    <w:p w14:paraId="6BCE98AD" w14:textId="21A675DE" w:rsidR="000756EB" w:rsidRDefault="000756EB" w:rsidP="000756EB">
      <w:pPr>
        <w:pStyle w:val="BodyText"/>
      </w:pPr>
      <w:r>
        <w:t xml:space="preserve">If stated to apply in Item </w:t>
      </w:r>
      <w:r w:rsidR="00E86DB9">
        <w:fldChar w:fldCharType="begin"/>
      </w:r>
      <w:r w:rsidR="00E86DB9">
        <w:instrText xml:space="preserve"> REF _Ref103786489 \r \h </w:instrText>
      </w:r>
      <w:r w:rsidR="00E86DB9">
        <w:fldChar w:fldCharType="separate"/>
      </w:r>
      <w:r w:rsidR="00A54AAA">
        <w:t>16</w:t>
      </w:r>
      <w:r w:rsidR="00E86DB9">
        <w:fldChar w:fldCharType="end"/>
      </w:r>
      <w:r>
        <w:t xml:space="preserve">, the Contractor must provide the Performance Securities which comply with clause </w:t>
      </w:r>
      <w:r w:rsidR="007F0F7B">
        <w:fldChar w:fldCharType="begin"/>
      </w:r>
      <w:r w:rsidR="007F0F7B">
        <w:instrText xml:space="preserve">  REF _Ref103619550 \w \h \* MERGEFORMAT </w:instrText>
      </w:r>
      <w:r w:rsidR="007F0F7B">
        <w:fldChar w:fldCharType="separate"/>
      </w:r>
      <w:r w:rsidR="00A54AAA" w:rsidRPr="00A54AAA">
        <w:rPr>
          <w:color w:val="000000"/>
        </w:rPr>
        <w:t>5.2</w:t>
      </w:r>
      <w:r w:rsidR="007F0F7B">
        <w:fldChar w:fldCharType="end"/>
      </w:r>
      <w:r>
        <w:t xml:space="preserve"> for the purpose of ensuring the due and proper performance of the Contract.</w:t>
      </w:r>
    </w:p>
    <w:p w14:paraId="6FC40547" w14:textId="7738F64D" w:rsidR="000756EB" w:rsidRDefault="000756EB" w:rsidP="00325A27">
      <w:pPr>
        <w:pStyle w:val="Heading2"/>
      </w:pPr>
      <w:bookmarkStart w:id="456" w:name="_Ref103619550"/>
      <w:bookmarkStart w:id="457" w:name="_Toc103871537"/>
      <w:bookmarkStart w:id="458" w:name="_Toc114656412"/>
      <w:r>
        <w:t>Requirements for Performance Securities</w:t>
      </w:r>
      <w:bookmarkEnd w:id="456"/>
      <w:bookmarkEnd w:id="457"/>
      <w:bookmarkEnd w:id="458"/>
    </w:p>
    <w:p w14:paraId="4E0B6C4E" w14:textId="77777777" w:rsidR="000756EB" w:rsidRDefault="000756EB" w:rsidP="000756EB">
      <w:pPr>
        <w:pStyle w:val="BodyText"/>
      </w:pPr>
      <w:r>
        <w:t>Each Performance Security must:</w:t>
      </w:r>
    </w:p>
    <w:p w14:paraId="2746BB63" w14:textId="6BFA6C04" w:rsidR="000756EB" w:rsidRDefault="000756EB" w:rsidP="00325A27">
      <w:pPr>
        <w:pStyle w:val="Heading3"/>
      </w:pPr>
      <w:bookmarkStart w:id="459" w:name="_Ref103619551"/>
      <w:r>
        <w:t xml:space="preserve">be provided, and thereafter maintained, for the amounts specified in Item </w:t>
      </w:r>
      <w:r w:rsidR="00E86DB9">
        <w:fldChar w:fldCharType="begin"/>
      </w:r>
      <w:r w:rsidR="00E86DB9">
        <w:instrText xml:space="preserve"> REF _Ref103786489 \r \h </w:instrText>
      </w:r>
      <w:r w:rsidR="00E86DB9">
        <w:fldChar w:fldCharType="separate"/>
      </w:r>
      <w:r w:rsidR="00A54AAA">
        <w:t>16</w:t>
      </w:r>
      <w:r w:rsidR="00E86DB9">
        <w:fldChar w:fldCharType="end"/>
      </w:r>
      <w:r>
        <w:t>;</w:t>
      </w:r>
      <w:bookmarkEnd w:id="459"/>
    </w:p>
    <w:p w14:paraId="5F8F90A4" w14:textId="3CC1A0A0" w:rsidR="000756EB" w:rsidRDefault="000756EB" w:rsidP="00325A27">
      <w:pPr>
        <w:pStyle w:val="Heading3"/>
      </w:pPr>
      <w:bookmarkStart w:id="460" w:name="_Ref103619552"/>
      <w:r>
        <w:t>be issued by an Approved Financial Institution;</w:t>
      </w:r>
      <w:bookmarkEnd w:id="460"/>
      <w:r>
        <w:t xml:space="preserve"> </w:t>
      </w:r>
    </w:p>
    <w:p w14:paraId="21ACCEF4" w14:textId="163541A0" w:rsidR="000756EB" w:rsidRDefault="000756EB" w:rsidP="00325A27">
      <w:pPr>
        <w:pStyle w:val="Heading3"/>
      </w:pPr>
      <w:bookmarkStart w:id="461" w:name="_Ref103619553"/>
      <w:r>
        <w:t xml:space="preserve">be an unconditional on demand bank guarantee in the form set out in </w:t>
      </w:r>
      <w:r w:rsidR="00646744">
        <w:fldChar w:fldCharType="begin"/>
      </w:r>
      <w:r w:rsidR="00646744">
        <w:instrText xml:space="preserve"> REF _Ref103623028 \h </w:instrText>
      </w:r>
      <w:r w:rsidR="00646744">
        <w:fldChar w:fldCharType="separate"/>
      </w:r>
      <w:r w:rsidR="00A54AAA" w:rsidRPr="00482095">
        <w:rPr>
          <w:rStyle w:val="Highlight"/>
        </w:rPr>
        <w:t xml:space="preserve">Schedule </w:t>
      </w:r>
      <w:r w:rsidR="00A54AAA">
        <w:rPr>
          <w:rStyle w:val="Highlight"/>
          <w:noProof/>
        </w:rPr>
        <w:t>2</w:t>
      </w:r>
      <w:r w:rsidR="00646744">
        <w:fldChar w:fldCharType="end"/>
      </w:r>
      <w:r>
        <w:t xml:space="preserve"> or any other form pre-approved by the Principal in writing; and</w:t>
      </w:r>
      <w:bookmarkEnd w:id="461"/>
    </w:p>
    <w:p w14:paraId="7D8C2547" w14:textId="29E33CC1" w:rsidR="000756EB" w:rsidRDefault="000756EB" w:rsidP="00325A27">
      <w:pPr>
        <w:pStyle w:val="Heading3"/>
      </w:pPr>
      <w:bookmarkStart w:id="462" w:name="_Ref103619554"/>
      <w:r>
        <w:t xml:space="preserve">have no expiry date or an expiry date that is at least 3 months after the Performance Security is reasonably expected to be returned under clause </w:t>
      </w:r>
      <w:r w:rsidR="007F0F7B">
        <w:fldChar w:fldCharType="begin"/>
      </w:r>
      <w:r w:rsidR="007F0F7B">
        <w:instrText xml:space="preserve">  REF _Ref103619573 \w \h \* MERGEFORMAT </w:instrText>
      </w:r>
      <w:r w:rsidR="007F0F7B">
        <w:fldChar w:fldCharType="separate"/>
      </w:r>
      <w:r w:rsidR="00A54AAA" w:rsidRPr="00A54AAA">
        <w:rPr>
          <w:color w:val="000000"/>
        </w:rPr>
        <w:t>5.5</w:t>
      </w:r>
      <w:r w:rsidR="007F0F7B">
        <w:fldChar w:fldCharType="end"/>
      </w:r>
      <w:bookmarkEnd w:id="462"/>
      <w:r w:rsidR="00ED6225">
        <w:t>.</w:t>
      </w:r>
    </w:p>
    <w:p w14:paraId="047F0F4E" w14:textId="5F4DDE35" w:rsidR="000756EB" w:rsidRDefault="000756EB" w:rsidP="00325A27">
      <w:pPr>
        <w:pStyle w:val="Heading2"/>
      </w:pPr>
      <w:bookmarkStart w:id="463" w:name="_Ref103619555"/>
      <w:bookmarkStart w:id="464" w:name="_Toc103871538"/>
      <w:bookmarkStart w:id="465" w:name="_Toc114656413"/>
      <w:r>
        <w:t>Recourse</w:t>
      </w:r>
      <w:bookmarkEnd w:id="463"/>
      <w:bookmarkEnd w:id="464"/>
      <w:bookmarkEnd w:id="465"/>
    </w:p>
    <w:p w14:paraId="197AD637" w14:textId="76199A34" w:rsidR="000756EB" w:rsidRDefault="000756EB" w:rsidP="00325A27">
      <w:pPr>
        <w:pStyle w:val="Heading3"/>
      </w:pPr>
      <w:bookmarkStart w:id="466" w:name="_Ref103619556"/>
      <w:r>
        <w:t>The Principal may make a demand under, and use the proceeds of, the Performance Securities in respect of:</w:t>
      </w:r>
      <w:bookmarkEnd w:id="466"/>
    </w:p>
    <w:p w14:paraId="1878BC46" w14:textId="11865316" w:rsidR="000756EB" w:rsidRDefault="000756EB" w:rsidP="00325A27">
      <w:pPr>
        <w:pStyle w:val="Heading4"/>
      </w:pPr>
      <w:bookmarkStart w:id="467" w:name="_Ref103619557"/>
      <w:bookmarkStart w:id="468" w:name="_Hlk111563577"/>
      <w:r>
        <w:t>an Insolvency Event of the Contractor or the Contractor Guarantor;</w:t>
      </w:r>
      <w:bookmarkEnd w:id="467"/>
    </w:p>
    <w:p w14:paraId="6ADB770F" w14:textId="171E51A5" w:rsidR="000756EB" w:rsidRDefault="000756EB" w:rsidP="00325A27">
      <w:pPr>
        <w:pStyle w:val="Heading4"/>
      </w:pPr>
      <w:bookmarkStart w:id="469" w:name="_Ref103619558"/>
      <w:r>
        <w:t xml:space="preserve">the termination of the Contract by the Principal in accordance with clause </w:t>
      </w:r>
      <w:r w:rsidR="007F0F7B">
        <w:fldChar w:fldCharType="begin"/>
      </w:r>
      <w:r w:rsidR="007F0F7B">
        <w:instrText xml:space="preserve">  REF _Ref103620259 \w \h \* MERGEFORMAT </w:instrText>
      </w:r>
      <w:r w:rsidR="007F0F7B">
        <w:fldChar w:fldCharType="separate"/>
      </w:r>
      <w:r w:rsidR="00A54AAA" w:rsidRPr="00A54AAA">
        <w:rPr>
          <w:color w:val="000000"/>
        </w:rPr>
        <w:t>29.1</w:t>
      </w:r>
      <w:r w:rsidR="007F0F7B">
        <w:fldChar w:fldCharType="end"/>
      </w:r>
      <w:r>
        <w:t>;</w:t>
      </w:r>
      <w:bookmarkEnd w:id="469"/>
    </w:p>
    <w:p w14:paraId="00736C0B" w14:textId="2C2488A5" w:rsidR="000756EB" w:rsidRDefault="000756EB" w:rsidP="00325A27">
      <w:pPr>
        <w:pStyle w:val="Heading4"/>
      </w:pPr>
      <w:bookmarkStart w:id="470" w:name="_Ref103619559"/>
      <w:r>
        <w:t>any amount due and payable, or which the Principal reasonably believes is due and payable, by the Contractor to the Principal under or in connection with the Contract which remains unpaid; and</w:t>
      </w:r>
      <w:bookmarkEnd w:id="470"/>
    </w:p>
    <w:p w14:paraId="6704A38E" w14:textId="109AE95A" w:rsidR="000756EB" w:rsidRDefault="000756EB" w:rsidP="00325A27">
      <w:pPr>
        <w:pStyle w:val="Heading4"/>
      </w:pPr>
      <w:bookmarkStart w:id="471" w:name="_Ref103619560"/>
      <w:r>
        <w:t>any Loss suffered or incurred by the Principal for which the Principal reasonably believes the Contractor is liable as a result of a breach of the Contract or negligence</w:t>
      </w:r>
      <w:bookmarkEnd w:id="468"/>
      <w:r>
        <w:t>.</w:t>
      </w:r>
      <w:bookmarkEnd w:id="471"/>
    </w:p>
    <w:p w14:paraId="38037C51" w14:textId="7D0B11B6" w:rsidR="000756EB" w:rsidRDefault="000756EB" w:rsidP="00325A27">
      <w:pPr>
        <w:pStyle w:val="Heading3"/>
      </w:pPr>
      <w:bookmarkStart w:id="472" w:name="_Ref103619561"/>
      <w:r>
        <w:t xml:space="preserve">If the Principal terminates the Contract under clause </w:t>
      </w:r>
      <w:r w:rsidR="007F0F7B">
        <w:fldChar w:fldCharType="begin"/>
      </w:r>
      <w:r w:rsidR="007F0F7B">
        <w:instrText xml:space="preserve">  REF _Ref103620259 \w \h \* MERGEFORMAT </w:instrText>
      </w:r>
      <w:r w:rsidR="007F0F7B">
        <w:fldChar w:fldCharType="separate"/>
      </w:r>
      <w:r w:rsidR="00A54AAA" w:rsidRPr="00A54AAA">
        <w:rPr>
          <w:color w:val="000000"/>
        </w:rPr>
        <w:t>29.1</w:t>
      </w:r>
      <w:r w:rsidR="007F0F7B">
        <w:fldChar w:fldCharType="end"/>
      </w:r>
      <w:r>
        <w:t>, the Principal may make demands under the Performance Securities and apply the proceeds in respect of:</w:t>
      </w:r>
      <w:bookmarkEnd w:id="472"/>
      <w:r>
        <w:t xml:space="preserve"> </w:t>
      </w:r>
    </w:p>
    <w:p w14:paraId="78C50CC9" w14:textId="21F6D925" w:rsidR="000756EB" w:rsidRDefault="000756EB" w:rsidP="00325A27">
      <w:pPr>
        <w:pStyle w:val="Heading4"/>
      </w:pPr>
      <w:bookmarkStart w:id="473" w:name="_Ref103619562"/>
      <w:r>
        <w:t>the additional costs of having the Works completed by itself or others; and</w:t>
      </w:r>
      <w:bookmarkEnd w:id="473"/>
    </w:p>
    <w:p w14:paraId="3A88614C" w14:textId="40445656" w:rsidR="000756EB" w:rsidRDefault="000756EB" w:rsidP="00325A27">
      <w:pPr>
        <w:pStyle w:val="Heading4"/>
      </w:pPr>
      <w:bookmarkStart w:id="474" w:name="_Ref103619563"/>
      <w:r>
        <w:lastRenderedPageBreak/>
        <w:t>any other Loss suffered or incurred by the Principal as a result of the termination.</w:t>
      </w:r>
      <w:bookmarkEnd w:id="474"/>
    </w:p>
    <w:p w14:paraId="6350F567" w14:textId="0B2727B2" w:rsidR="004B6727" w:rsidRDefault="004B6727" w:rsidP="004B6727">
      <w:pPr>
        <w:pStyle w:val="Heading3"/>
      </w:pPr>
      <w:bookmarkStart w:id="475" w:name="_Ref111554535"/>
      <w:r>
        <w:t>The Principal must give the Contractor not less than 5 business days’ (as such term is defined in the Security of Payment Act) prior written notice of its intention to have recourse to the Performance Security.</w:t>
      </w:r>
      <w:bookmarkEnd w:id="475"/>
    </w:p>
    <w:p w14:paraId="33E34FA7" w14:textId="7CFF9B31" w:rsidR="004B6727" w:rsidRDefault="004B6727" w:rsidP="004B6727">
      <w:pPr>
        <w:pStyle w:val="Heading3"/>
      </w:pPr>
      <w:r>
        <w:t xml:space="preserve">A notice of intention from the Principal in accordance with clause </w:t>
      </w:r>
      <w:r>
        <w:fldChar w:fldCharType="begin"/>
      </w:r>
      <w:r>
        <w:instrText xml:space="preserve"> REF _Ref111554535 \w \h </w:instrText>
      </w:r>
      <w:r>
        <w:fldChar w:fldCharType="separate"/>
      </w:r>
      <w:r w:rsidR="00A54AAA">
        <w:t>5.3(c)</w:t>
      </w:r>
      <w:r>
        <w:fldChar w:fldCharType="end"/>
      </w:r>
      <w:r>
        <w:t xml:space="preserve"> must:</w:t>
      </w:r>
    </w:p>
    <w:p w14:paraId="32738E57" w14:textId="72846701" w:rsidR="004B6727" w:rsidRDefault="004B6727" w:rsidP="0083134C">
      <w:pPr>
        <w:pStyle w:val="Heading4"/>
      </w:pPr>
      <w:r>
        <w:t xml:space="preserve">identify the Contract and this clause </w:t>
      </w:r>
      <w:r>
        <w:fldChar w:fldCharType="begin"/>
      </w:r>
      <w:r>
        <w:instrText xml:space="preserve"> REF _Ref103619555 \w \h </w:instrText>
      </w:r>
      <w:r>
        <w:fldChar w:fldCharType="separate"/>
      </w:r>
      <w:r w:rsidR="00A54AAA">
        <w:t>5.3</w:t>
      </w:r>
      <w:r>
        <w:fldChar w:fldCharType="end"/>
      </w:r>
      <w:r>
        <w:t>;</w:t>
      </w:r>
    </w:p>
    <w:p w14:paraId="16285CD3" w14:textId="77777777" w:rsidR="004B6727" w:rsidRDefault="004B6727" w:rsidP="0083134C">
      <w:pPr>
        <w:pStyle w:val="Heading4"/>
      </w:pPr>
      <w:r>
        <w:t>describe the circumstances that entitle the Principal to have recourse to the Performance Security; and</w:t>
      </w:r>
    </w:p>
    <w:p w14:paraId="18B0F3D1" w14:textId="257DCD7E" w:rsidR="004B6727" w:rsidRPr="004B6727" w:rsidRDefault="004B6727" w:rsidP="00715A43">
      <w:pPr>
        <w:pStyle w:val="Heading4"/>
      </w:pPr>
      <w:r>
        <w:t>be in the approved form pursuant to the Security of Payment Act (if any).</w:t>
      </w:r>
    </w:p>
    <w:p w14:paraId="1D097834" w14:textId="5DA34468" w:rsidR="000756EB" w:rsidRDefault="000756EB" w:rsidP="00325A27">
      <w:pPr>
        <w:pStyle w:val="Heading3"/>
      </w:pPr>
      <w:bookmarkStart w:id="476" w:name="_Ref103619564"/>
      <w:r>
        <w:t>The Contractor covenants that it will not take any steps (including commencing proceedings or seeking an injunction or declaration) to prevent the issuer of a Performance Security paying a demand by the Principal.</w:t>
      </w:r>
      <w:bookmarkEnd w:id="476"/>
    </w:p>
    <w:p w14:paraId="5B843620" w14:textId="662E322E" w:rsidR="004B6727" w:rsidRPr="004B6727" w:rsidRDefault="00715A43" w:rsidP="00715A43">
      <w:pPr>
        <w:pStyle w:val="Heading3"/>
      </w:pPr>
      <w:r w:rsidRPr="00715A43">
        <w:t xml:space="preserve">The Contractor will be liable for, indemnifies, and holds harmless, the Principal from and against any Loss suffered or incurred by the Principal arising out of, or in connection with, a breach by the Contractor of clause </w:t>
      </w:r>
      <w:r>
        <w:fldChar w:fldCharType="begin"/>
      </w:r>
      <w:r>
        <w:instrText xml:space="preserve"> REF _Ref103619564 \w \h </w:instrText>
      </w:r>
      <w:r>
        <w:fldChar w:fldCharType="separate"/>
      </w:r>
      <w:r w:rsidR="00A54AAA">
        <w:t>5.3(e)</w:t>
      </w:r>
      <w:r>
        <w:fldChar w:fldCharType="end"/>
      </w:r>
      <w:r w:rsidRPr="00715A43">
        <w:t>.</w:t>
      </w:r>
    </w:p>
    <w:p w14:paraId="0F552355" w14:textId="4952895F" w:rsidR="000756EB" w:rsidRDefault="000756EB" w:rsidP="00325A27">
      <w:pPr>
        <w:pStyle w:val="Heading2"/>
      </w:pPr>
      <w:bookmarkStart w:id="477" w:name="_Ref103619565"/>
      <w:bookmarkStart w:id="478" w:name="_Toc103871539"/>
      <w:bookmarkStart w:id="479" w:name="_Toc114656414"/>
      <w:r>
        <w:t>Replacement of Performance Securities</w:t>
      </w:r>
      <w:bookmarkEnd w:id="477"/>
      <w:bookmarkEnd w:id="478"/>
      <w:bookmarkEnd w:id="479"/>
    </w:p>
    <w:p w14:paraId="50392F72" w14:textId="159D9355" w:rsidR="000756EB" w:rsidRDefault="000756EB" w:rsidP="00325A27">
      <w:pPr>
        <w:pStyle w:val="Heading3"/>
      </w:pPr>
      <w:bookmarkStart w:id="480" w:name="_Ref103619566"/>
      <w:r>
        <w:t>The Contractor must replace a Performance Security with a replacement Performance Security from another Approved Financial Institution:</w:t>
      </w:r>
      <w:bookmarkEnd w:id="480"/>
    </w:p>
    <w:p w14:paraId="3CDE11C4" w14:textId="1B5C252F" w:rsidR="000756EB" w:rsidRDefault="000756EB" w:rsidP="00325A27">
      <w:pPr>
        <w:pStyle w:val="Heading4"/>
      </w:pPr>
      <w:bookmarkStart w:id="481" w:name="_Ref103619567"/>
      <w:r>
        <w:t>at least 15 Business Days before the Performance Security expires; and</w:t>
      </w:r>
      <w:bookmarkEnd w:id="481"/>
    </w:p>
    <w:p w14:paraId="2E5C4E84" w14:textId="3B06AE60" w:rsidR="000756EB" w:rsidRDefault="000756EB" w:rsidP="00325A27">
      <w:pPr>
        <w:pStyle w:val="Heading4"/>
      </w:pPr>
      <w:bookmarkStart w:id="482" w:name="_Ref103619568"/>
      <w:r>
        <w:t>within 15 Business Days after written request by the Principal if the issuer of the Performance Security no longer satisfies the requirements of clause</w:t>
      </w:r>
      <w:r w:rsidR="002C24A0">
        <w:t>s</w:t>
      </w:r>
      <w:r>
        <w:t xml:space="preserve"> </w:t>
      </w:r>
      <w:r w:rsidR="007F0F7B">
        <w:fldChar w:fldCharType="begin"/>
      </w:r>
      <w:r w:rsidR="007F0F7B">
        <w:instrText xml:space="preserve">  REF _Ref103619551 \w \h \* MERGEFORMAT </w:instrText>
      </w:r>
      <w:r w:rsidR="007F0F7B">
        <w:fldChar w:fldCharType="separate"/>
      </w:r>
      <w:r w:rsidR="00A54AAA" w:rsidRPr="00A54AAA">
        <w:rPr>
          <w:color w:val="000000"/>
        </w:rPr>
        <w:t>5.2(a)</w:t>
      </w:r>
      <w:r w:rsidR="007F0F7B">
        <w:fldChar w:fldCharType="end"/>
      </w:r>
      <w:r>
        <w:t xml:space="preserve"> and </w:t>
      </w:r>
      <w:r w:rsidR="007F0F7B">
        <w:fldChar w:fldCharType="begin"/>
      </w:r>
      <w:r w:rsidR="007F0F7B">
        <w:instrText xml:space="preserve">  REF _Ref103619552 \w \h \* MERGEFORMAT </w:instrText>
      </w:r>
      <w:r w:rsidR="007F0F7B">
        <w:fldChar w:fldCharType="separate"/>
      </w:r>
      <w:r w:rsidR="00A54AAA" w:rsidRPr="00A54AAA">
        <w:rPr>
          <w:color w:val="000000"/>
        </w:rPr>
        <w:t>5.2(b)</w:t>
      </w:r>
      <w:r w:rsidR="007F0F7B">
        <w:fldChar w:fldCharType="end"/>
      </w:r>
      <w:r>
        <w:t>.</w:t>
      </w:r>
      <w:bookmarkEnd w:id="482"/>
    </w:p>
    <w:p w14:paraId="263CEE47" w14:textId="141D5106" w:rsidR="000756EB" w:rsidRDefault="000756EB" w:rsidP="00325A27">
      <w:pPr>
        <w:pStyle w:val="Heading3"/>
      </w:pPr>
      <w:bookmarkStart w:id="483" w:name="_Ref103619569"/>
      <w:r>
        <w:t xml:space="preserve">The replacement Performance Security must be for the remaining amount of the Performance Security being replaced and comply with clause </w:t>
      </w:r>
      <w:r w:rsidR="007F0F7B">
        <w:fldChar w:fldCharType="begin"/>
      </w:r>
      <w:r w:rsidR="007F0F7B">
        <w:instrText xml:space="preserve">  REF _Ref103619550 \w \h \* MERGEFORMAT </w:instrText>
      </w:r>
      <w:r w:rsidR="007F0F7B">
        <w:fldChar w:fldCharType="separate"/>
      </w:r>
      <w:r w:rsidR="00A54AAA" w:rsidRPr="00A54AAA">
        <w:rPr>
          <w:color w:val="000000"/>
        </w:rPr>
        <w:t>5.2</w:t>
      </w:r>
      <w:r w:rsidR="007F0F7B">
        <w:fldChar w:fldCharType="end"/>
      </w:r>
      <w:r>
        <w:t>.</w:t>
      </w:r>
      <w:bookmarkEnd w:id="483"/>
    </w:p>
    <w:p w14:paraId="0A8DE8D9" w14:textId="0283F9A5" w:rsidR="000756EB" w:rsidRDefault="000756EB" w:rsidP="00325A27">
      <w:pPr>
        <w:pStyle w:val="Heading3"/>
      </w:pPr>
      <w:bookmarkStart w:id="484" w:name="_Ref103619570"/>
      <w:r>
        <w:t>The Contract will apply to the replacement Performance Security as if it was the Performance Security being replaced.</w:t>
      </w:r>
      <w:bookmarkEnd w:id="484"/>
    </w:p>
    <w:p w14:paraId="012A7227" w14:textId="6A57F5FC" w:rsidR="000756EB" w:rsidRDefault="000756EB" w:rsidP="00325A27">
      <w:pPr>
        <w:pStyle w:val="Heading3"/>
      </w:pPr>
      <w:bookmarkStart w:id="485" w:name="_Ref103619571"/>
      <w:r>
        <w:t xml:space="preserve">The Principal must return the Performance Security (or the cash it is holding as cash security in accordance with clause </w:t>
      </w:r>
      <w:r w:rsidR="007F0F7B">
        <w:fldChar w:fldCharType="begin"/>
      </w:r>
      <w:r w:rsidR="007F0F7B">
        <w:instrText xml:space="preserve">  REF _Ref103619572 \w \h \* MERGEFORMAT </w:instrText>
      </w:r>
      <w:r w:rsidR="007F0F7B">
        <w:fldChar w:fldCharType="separate"/>
      </w:r>
      <w:r w:rsidR="00A54AAA" w:rsidRPr="00A54AAA">
        <w:rPr>
          <w:color w:val="000000"/>
        </w:rPr>
        <w:t>5.4(e)</w:t>
      </w:r>
      <w:r w:rsidR="007F0F7B">
        <w:fldChar w:fldCharType="end"/>
      </w:r>
      <w:r>
        <w:t>) to be replaced to the Contractor in exchange for the replacement Performance Security.</w:t>
      </w:r>
      <w:bookmarkEnd w:id="485"/>
    </w:p>
    <w:p w14:paraId="5469E0D0" w14:textId="523C7119" w:rsidR="000756EB" w:rsidRDefault="000756EB" w:rsidP="00325A27">
      <w:pPr>
        <w:pStyle w:val="Heading3"/>
      </w:pPr>
      <w:bookmarkStart w:id="486" w:name="_Ref103619572"/>
      <w:r>
        <w:t xml:space="preserve">If the Contractor does not replace any Performance Security as required by this clause </w:t>
      </w:r>
      <w:r w:rsidR="007F0F7B">
        <w:fldChar w:fldCharType="begin"/>
      </w:r>
      <w:r w:rsidR="007F0F7B">
        <w:instrText xml:space="preserve">  REF _Ref103619565 \w \h \* MERGEFORMAT </w:instrText>
      </w:r>
      <w:r w:rsidR="007F0F7B">
        <w:fldChar w:fldCharType="separate"/>
      </w:r>
      <w:r w:rsidR="00A54AAA" w:rsidRPr="00A54AAA">
        <w:rPr>
          <w:color w:val="000000"/>
        </w:rPr>
        <w:t>5.4</w:t>
      </w:r>
      <w:r w:rsidR="007F0F7B">
        <w:fldChar w:fldCharType="end"/>
      </w:r>
      <w:r>
        <w:t>, the Principal may make a demand for the full amount of the Performance Security to be replaced and hold the proceeds on the basis that the Performance Security to be replaced was held under the Contract.</w:t>
      </w:r>
      <w:bookmarkEnd w:id="486"/>
    </w:p>
    <w:p w14:paraId="7CE27090" w14:textId="7E6CCD7C" w:rsidR="000756EB" w:rsidRDefault="000756EB" w:rsidP="00325A27">
      <w:pPr>
        <w:pStyle w:val="Heading2"/>
      </w:pPr>
      <w:bookmarkStart w:id="487" w:name="_Ref103619573"/>
      <w:bookmarkStart w:id="488" w:name="_Toc103871540"/>
      <w:bookmarkStart w:id="489" w:name="_Toc114656415"/>
      <w:r>
        <w:t>Release of Performance Securities</w:t>
      </w:r>
      <w:bookmarkEnd w:id="487"/>
      <w:bookmarkEnd w:id="488"/>
      <w:bookmarkEnd w:id="489"/>
      <w:r>
        <w:t xml:space="preserve"> </w:t>
      </w:r>
    </w:p>
    <w:p w14:paraId="16054A4A" w14:textId="49B35886" w:rsidR="000756EB" w:rsidRDefault="000756EB" w:rsidP="00325A27">
      <w:pPr>
        <w:pStyle w:val="Heading3"/>
      </w:pPr>
      <w:bookmarkStart w:id="490" w:name="_Ref103619574"/>
      <w:r>
        <w:t>The Contractor may, by written notice to the Principal, request the return of:</w:t>
      </w:r>
      <w:bookmarkEnd w:id="490"/>
    </w:p>
    <w:p w14:paraId="63FFA3AA" w14:textId="3E185B75" w:rsidR="000756EB" w:rsidRPr="00377D77" w:rsidRDefault="000756EB" w:rsidP="00325A27">
      <w:pPr>
        <w:pStyle w:val="Heading4"/>
      </w:pPr>
      <w:bookmarkStart w:id="491" w:name="_Ref103619575"/>
      <w:r>
        <w:t xml:space="preserve">the Works Security, 15 Business Days after the date that the Completion Certificate is issued in accordance with clause </w:t>
      </w:r>
      <w:r w:rsidR="007F0F7B">
        <w:fldChar w:fldCharType="begin"/>
      </w:r>
      <w:r w:rsidR="007F0F7B">
        <w:instrText xml:space="preserve">  REF _Ref103619937 \w \h \* MERGEFORMAT </w:instrText>
      </w:r>
      <w:r w:rsidR="007F0F7B">
        <w:fldChar w:fldCharType="separate"/>
      </w:r>
      <w:r w:rsidR="00A54AAA" w:rsidRPr="00A54AAA">
        <w:rPr>
          <w:color w:val="000000"/>
        </w:rPr>
        <w:t>17.4</w:t>
      </w:r>
      <w:r w:rsidR="007F0F7B">
        <w:fldChar w:fldCharType="end"/>
      </w:r>
      <w:r>
        <w:t xml:space="preserve">, provided that all Claims made in accordance with the Works Security </w:t>
      </w:r>
      <w:r w:rsidRPr="00377D77">
        <w:t>have been fully satisfied by the issuing bank;</w:t>
      </w:r>
      <w:bookmarkEnd w:id="491"/>
    </w:p>
    <w:p w14:paraId="6136A618" w14:textId="1AC43A36" w:rsidR="000756EB" w:rsidRPr="00377D77" w:rsidRDefault="000756EB" w:rsidP="00325A27">
      <w:pPr>
        <w:pStyle w:val="Heading4"/>
      </w:pPr>
      <w:bookmarkStart w:id="492" w:name="_Ref103619576"/>
      <w:r w:rsidRPr="00377D77">
        <w:lastRenderedPageBreak/>
        <w:t xml:space="preserve">the Defects Liability Security, 15 Business Days after the date that the Final </w:t>
      </w:r>
      <w:r w:rsidR="00E222A6">
        <w:t>Payment Schedule</w:t>
      </w:r>
      <w:r w:rsidRPr="00377D77">
        <w:t xml:space="preserve"> is issued in accordance with clause </w:t>
      </w:r>
      <w:r w:rsidR="00E222A6">
        <w:fldChar w:fldCharType="begin"/>
      </w:r>
      <w:r w:rsidR="00E222A6">
        <w:instrText xml:space="preserve"> REF _Ref111566604 \w \h </w:instrText>
      </w:r>
      <w:r w:rsidR="00E222A6">
        <w:fldChar w:fldCharType="separate"/>
      </w:r>
      <w:r w:rsidR="00A54AAA">
        <w:t>17.9</w:t>
      </w:r>
      <w:r w:rsidR="00E222A6">
        <w:fldChar w:fldCharType="end"/>
      </w:r>
      <w:r w:rsidRPr="00377D77">
        <w:t xml:space="preserve">, provided that all Claims made in accordance with the Defects Liability Security have been fully satisfied by the issuing </w:t>
      </w:r>
      <w:r w:rsidR="002C24A0">
        <w:t>institution</w:t>
      </w:r>
      <w:r w:rsidRPr="00377D77">
        <w:t>; and</w:t>
      </w:r>
      <w:bookmarkEnd w:id="492"/>
    </w:p>
    <w:p w14:paraId="088ED1CC" w14:textId="7401F6F2" w:rsidR="000756EB" w:rsidRPr="00377D77" w:rsidRDefault="000756EB" w:rsidP="00325A27">
      <w:pPr>
        <w:pStyle w:val="Heading4"/>
      </w:pPr>
      <w:bookmarkStart w:id="493" w:name="_Ref103619577"/>
      <w:r w:rsidRPr="00377D77">
        <w:t>the Advance Payment Security, 15 Business Days after the date that the</w:t>
      </w:r>
      <w:r w:rsidR="00377D77" w:rsidRPr="00377D77">
        <w:t xml:space="preserve"> portion of the Contract Price referable to the Advance Payment Security has been earned by the Contractor performing the</w:t>
      </w:r>
      <w:r w:rsidRPr="00377D77">
        <w:t xml:space="preserve"> Works to the satisfaction of the Principal.</w:t>
      </w:r>
      <w:bookmarkEnd w:id="493"/>
    </w:p>
    <w:p w14:paraId="6A1321E0" w14:textId="0057E77F" w:rsidR="000756EB" w:rsidRPr="00377D77" w:rsidRDefault="000756EB" w:rsidP="00325A27">
      <w:pPr>
        <w:pStyle w:val="Heading3"/>
      </w:pPr>
      <w:bookmarkStart w:id="494" w:name="_Ref103619578"/>
      <w:r w:rsidRPr="00377D77">
        <w:t>If the Contract is terminated, the Contractor may, by written notice to the Principal, request the return of all unreturned Performance Securities after:</w:t>
      </w:r>
      <w:bookmarkEnd w:id="494"/>
      <w:r w:rsidRPr="00377D77">
        <w:t xml:space="preserve"> </w:t>
      </w:r>
    </w:p>
    <w:p w14:paraId="7B077300" w14:textId="30BAB25B" w:rsidR="000756EB" w:rsidRDefault="000756EB" w:rsidP="00325A27">
      <w:pPr>
        <w:pStyle w:val="Heading4"/>
      </w:pPr>
      <w:bookmarkStart w:id="495" w:name="_Ref103619579"/>
      <w:r>
        <w:t xml:space="preserve">the Contractor’s liabilities under or in connection with the Contract have been agreed by the Parties or determined under clause </w:t>
      </w:r>
      <w:r w:rsidR="002B78CE">
        <w:fldChar w:fldCharType="begin"/>
      </w:r>
      <w:r w:rsidR="002B78CE">
        <w:instrText xml:space="preserve"> REF _Ref103620527 \w \h </w:instrText>
      </w:r>
      <w:r w:rsidR="002B78CE">
        <w:fldChar w:fldCharType="separate"/>
      </w:r>
      <w:r w:rsidR="00A54AAA">
        <w:t>34</w:t>
      </w:r>
      <w:r w:rsidR="002B78CE">
        <w:fldChar w:fldCharType="end"/>
      </w:r>
      <w:r>
        <w:t>; and</w:t>
      </w:r>
      <w:bookmarkEnd w:id="495"/>
    </w:p>
    <w:p w14:paraId="67D3C507" w14:textId="104C5FC1" w:rsidR="000756EB" w:rsidRDefault="000756EB" w:rsidP="00325A27">
      <w:pPr>
        <w:pStyle w:val="Heading4"/>
      </w:pPr>
      <w:bookmarkStart w:id="496" w:name="_Ref103619580"/>
      <w:r>
        <w:t>the Contractor has satisfied those liabilities.</w:t>
      </w:r>
      <w:bookmarkEnd w:id="496"/>
    </w:p>
    <w:p w14:paraId="423A8B77" w14:textId="4F25FBE1" w:rsidR="000756EB" w:rsidRDefault="000756EB" w:rsidP="00325A27">
      <w:pPr>
        <w:pStyle w:val="Heading3"/>
      </w:pPr>
      <w:bookmarkStart w:id="497" w:name="_Ref103619581"/>
      <w:r>
        <w:t xml:space="preserve">The Principal must return each Performance Security to the Contractor within 15 Business Days after a request for its return in accordance with clause </w:t>
      </w:r>
      <w:r w:rsidR="007F0F7B">
        <w:fldChar w:fldCharType="begin"/>
      </w:r>
      <w:r w:rsidR="007F0F7B">
        <w:instrText xml:space="preserve">  REF _Ref103619574 \w \h \* MERGEFORMAT </w:instrText>
      </w:r>
      <w:r w:rsidR="007F0F7B">
        <w:fldChar w:fldCharType="separate"/>
      </w:r>
      <w:r w:rsidR="00A54AAA" w:rsidRPr="00A54AAA">
        <w:rPr>
          <w:color w:val="000000"/>
        </w:rPr>
        <w:t>5.5(a)</w:t>
      </w:r>
      <w:r w:rsidR="007F0F7B">
        <w:fldChar w:fldCharType="end"/>
      </w:r>
      <w:r>
        <w:t xml:space="preserve"> or </w:t>
      </w:r>
      <w:r w:rsidR="007F0F7B">
        <w:fldChar w:fldCharType="begin"/>
      </w:r>
      <w:r w:rsidR="007F0F7B">
        <w:instrText xml:space="preserve">  REF _Ref103619578 \w \h \* MERGEFORMAT </w:instrText>
      </w:r>
      <w:r w:rsidR="007F0F7B">
        <w:fldChar w:fldCharType="separate"/>
      </w:r>
      <w:r w:rsidR="00A54AAA" w:rsidRPr="00A54AAA">
        <w:rPr>
          <w:color w:val="000000"/>
        </w:rPr>
        <w:t>5.5(b)</w:t>
      </w:r>
      <w:r w:rsidR="007F0F7B">
        <w:fldChar w:fldCharType="end"/>
      </w:r>
      <w:r>
        <w:t>.</w:t>
      </w:r>
      <w:bookmarkEnd w:id="497"/>
    </w:p>
    <w:p w14:paraId="5B05199D" w14:textId="067106CA" w:rsidR="000756EB" w:rsidRDefault="000756EB" w:rsidP="00325A27">
      <w:pPr>
        <w:pStyle w:val="Heading3"/>
      </w:pPr>
      <w:bookmarkStart w:id="498" w:name="_Ref103619582"/>
      <w:r>
        <w:t xml:space="preserve">The Principal’s obligations under this clause </w:t>
      </w:r>
      <w:r w:rsidR="007F0F7B">
        <w:fldChar w:fldCharType="begin"/>
      </w:r>
      <w:r w:rsidR="007F0F7B">
        <w:instrText xml:space="preserve">  REF _Ref103619573 \w \h \* MERGEFORMAT </w:instrText>
      </w:r>
      <w:r w:rsidR="007F0F7B">
        <w:fldChar w:fldCharType="separate"/>
      </w:r>
      <w:r w:rsidR="00A54AAA" w:rsidRPr="00A54AAA">
        <w:rPr>
          <w:color w:val="000000"/>
        </w:rPr>
        <w:t>5.5</w:t>
      </w:r>
      <w:r w:rsidR="007F0F7B">
        <w:fldChar w:fldCharType="end"/>
      </w:r>
      <w:r>
        <w:t xml:space="preserve"> to return the Performance Securities are subject to the Principal’s rights to have recourse to them under clause </w:t>
      </w:r>
      <w:r w:rsidR="007F0F7B">
        <w:fldChar w:fldCharType="begin"/>
      </w:r>
      <w:r w:rsidR="007F0F7B">
        <w:instrText xml:space="preserve">  REF _Ref103619555 \w \h \* MERGEFORMAT </w:instrText>
      </w:r>
      <w:r w:rsidR="007F0F7B">
        <w:fldChar w:fldCharType="separate"/>
      </w:r>
      <w:r w:rsidR="00A54AAA" w:rsidRPr="00A54AAA">
        <w:rPr>
          <w:color w:val="000000"/>
        </w:rPr>
        <w:t>5.3</w:t>
      </w:r>
      <w:r w:rsidR="007F0F7B">
        <w:fldChar w:fldCharType="end"/>
      </w:r>
      <w:r>
        <w:t>.</w:t>
      </w:r>
      <w:bookmarkEnd w:id="498"/>
    </w:p>
    <w:p w14:paraId="6DB47D84" w14:textId="2F14154B" w:rsidR="000756EB" w:rsidRDefault="000756EB" w:rsidP="00325A27">
      <w:pPr>
        <w:pStyle w:val="Heading2"/>
      </w:pPr>
      <w:bookmarkStart w:id="499" w:name="_Ref103619583"/>
      <w:bookmarkStart w:id="500" w:name="_Ref103621517"/>
      <w:bookmarkStart w:id="501" w:name="_Toc103871541"/>
      <w:bookmarkStart w:id="502" w:name="_Toc114656416"/>
      <w:r>
        <w:t>Adjustment of the initial amount of the Performance Securities</w:t>
      </w:r>
      <w:bookmarkEnd w:id="499"/>
      <w:bookmarkEnd w:id="500"/>
      <w:bookmarkEnd w:id="501"/>
      <w:bookmarkEnd w:id="502"/>
    </w:p>
    <w:p w14:paraId="404016DB" w14:textId="551BD3B7" w:rsidR="000756EB" w:rsidRDefault="000756EB" w:rsidP="00325A27">
      <w:pPr>
        <w:pStyle w:val="Heading3"/>
      </w:pPr>
      <w:bookmarkStart w:id="503" w:name="_Ref103619584"/>
      <w:r>
        <w:t xml:space="preserve">Upon written request by the Principal to the Contractor, the Contractor must provide adjusted Performance Securities (other than the Advance Payment Security) if the Contract Price, as the result of Variations and any other payments under the Contract, increases by more than the percentage stated in Item </w:t>
      </w:r>
      <w:r w:rsidR="001357C4">
        <w:fldChar w:fldCharType="begin"/>
      </w:r>
      <w:r w:rsidR="001357C4">
        <w:instrText xml:space="preserve"> REF _Ref103844747 \r \h </w:instrText>
      </w:r>
      <w:r w:rsidR="001357C4">
        <w:fldChar w:fldCharType="separate"/>
      </w:r>
      <w:r w:rsidR="00A54AAA">
        <w:t>17</w:t>
      </w:r>
      <w:r w:rsidR="001357C4">
        <w:fldChar w:fldCharType="end"/>
      </w:r>
      <w:r>
        <w:t>.</w:t>
      </w:r>
      <w:bookmarkEnd w:id="503"/>
    </w:p>
    <w:p w14:paraId="75B9AA98" w14:textId="3C6543FB" w:rsidR="000756EB" w:rsidRDefault="000756EB" w:rsidP="00325A27">
      <w:pPr>
        <w:pStyle w:val="Heading3"/>
      </w:pPr>
      <w:bookmarkStart w:id="504" w:name="_Ref103619585"/>
      <w:r>
        <w:t xml:space="preserve">The Principal may request further adjustments in respect of further increases to the Contract Price by more than the percentage stated in Item </w:t>
      </w:r>
      <w:r w:rsidR="001357C4">
        <w:fldChar w:fldCharType="begin"/>
      </w:r>
      <w:r w:rsidR="001357C4">
        <w:instrText xml:space="preserve"> REF _Ref103844747 \r \h </w:instrText>
      </w:r>
      <w:r w:rsidR="001357C4">
        <w:fldChar w:fldCharType="separate"/>
      </w:r>
      <w:r w:rsidR="00A54AAA">
        <w:t>17</w:t>
      </w:r>
      <w:r w:rsidR="001357C4">
        <w:fldChar w:fldCharType="end"/>
      </w:r>
      <w:r>
        <w:t xml:space="preserve"> compared with the value at the date of the previous adjustment.</w:t>
      </w:r>
      <w:bookmarkEnd w:id="504"/>
      <w:r>
        <w:t xml:space="preserve"> </w:t>
      </w:r>
    </w:p>
    <w:p w14:paraId="6ED27DA8" w14:textId="3081B2D7" w:rsidR="000756EB" w:rsidRDefault="000756EB" w:rsidP="00325A27">
      <w:pPr>
        <w:pStyle w:val="Heading2"/>
      </w:pPr>
      <w:bookmarkStart w:id="505" w:name="_Ref103619586"/>
      <w:bookmarkStart w:id="506" w:name="_Toc103871542"/>
      <w:bookmarkStart w:id="507" w:name="_Toc114656417"/>
      <w:r>
        <w:t>Interest</w:t>
      </w:r>
      <w:bookmarkEnd w:id="505"/>
      <w:bookmarkEnd w:id="506"/>
      <w:bookmarkEnd w:id="507"/>
    </w:p>
    <w:p w14:paraId="1C2B7A5D" w14:textId="77777777" w:rsidR="000756EB" w:rsidRDefault="000756EB" w:rsidP="000756EB">
      <w:pPr>
        <w:pStyle w:val="BodyText"/>
      </w:pPr>
      <w:r>
        <w:t xml:space="preserve">The Principal is entitled to retain any interest it accrues on the Performance Securities or any proceeds of the Performance Securities. </w:t>
      </w:r>
    </w:p>
    <w:p w14:paraId="4B01FDA7" w14:textId="7AB6BEB7" w:rsidR="000756EB" w:rsidRDefault="000756EB" w:rsidP="00325A27">
      <w:pPr>
        <w:pStyle w:val="Heading2"/>
      </w:pPr>
      <w:bookmarkStart w:id="508" w:name="_Ref103619587"/>
      <w:bookmarkStart w:id="509" w:name="_Toc103871543"/>
      <w:bookmarkStart w:id="510" w:name="_Toc114656418"/>
      <w:r>
        <w:t>No trust</w:t>
      </w:r>
      <w:bookmarkEnd w:id="508"/>
      <w:bookmarkEnd w:id="509"/>
      <w:bookmarkEnd w:id="510"/>
    </w:p>
    <w:p w14:paraId="266CCE87" w14:textId="77777777" w:rsidR="000756EB" w:rsidRDefault="000756EB" w:rsidP="000756EB">
      <w:pPr>
        <w:pStyle w:val="BodyText"/>
      </w:pPr>
      <w:r>
        <w:t>The Principal does not hold the Performance Securities or any proceeds of the Performance Securities on trust for the Contractor. The Principal is not obliged to hold any proceeds of demands under the Performance Securities in a separate account to its other funds.</w:t>
      </w:r>
    </w:p>
    <w:p w14:paraId="373BE93C" w14:textId="4FBF5FCD" w:rsidR="000756EB" w:rsidRDefault="000756EB" w:rsidP="00325A27">
      <w:pPr>
        <w:pStyle w:val="Heading2"/>
      </w:pPr>
      <w:bookmarkStart w:id="511" w:name="_Ref103619588"/>
      <w:bookmarkStart w:id="512" w:name="_Ref103621524"/>
      <w:bookmarkStart w:id="513" w:name="_Toc103871544"/>
      <w:bookmarkStart w:id="514" w:name="_Toc114656419"/>
      <w:r>
        <w:t>Parent Company Guarantee</w:t>
      </w:r>
      <w:bookmarkEnd w:id="511"/>
      <w:bookmarkEnd w:id="512"/>
      <w:bookmarkEnd w:id="513"/>
      <w:bookmarkEnd w:id="514"/>
    </w:p>
    <w:p w14:paraId="106F749F" w14:textId="0F5C6206" w:rsidR="000756EB" w:rsidRDefault="000756EB" w:rsidP="00325A27">
      <w:pPr>
        <w:pStyle w:val="Heading3"/>
      </w:pPr>
      <w:bookmarkStart w:id="515" w:name="_Ref103619589"/>
      <w:r>
        <w:t xml:space="preserve">If stated to apply in Item </w:t>
      </w:r>
      <w:r w:rsidR="00CD6936">
        <w:fldChar w:fldCharType="begin"/>
      </w:r>
      <w:r w:rsidR="00CD6936">
        <w:instrText xml:space="preserve"> REF _Ref103786572 \r \h </w:instrText>
      </w:r>
      <w:r w:rsidR="00CD6936">
        <w:fldChar w:fldCharType="separate"/>
      </w:r>
      <w:r w:rsidR="00A54AAA">
        <w:t>18</w:t>
      </w:r>
      <w:r w:rsidR="00CD6936">
        <w:fldChar w:fldCharType="end"/>
      </w:r>
      <w:r>
        <w:t xml:space="preserve">, the Contractor must ensure the Contractor Guarantor executes and delivers to the Principal a Parent Company Guarantee substantially in the form set out in </w:t>
      </w:r>
      <w:r w:rsidR="00646744">
        <w:fldChar w:fldCharType="begin"/>
      </w:r>
      <w:r w:rsidR="00646744">
        <w:instrText xml:space="preserve"> REF _Ref103623087 \h </w:instrText>
      </w:r>
      <w:r w:rsidR="00646744">
        <w:fldChar w:fldCharType="separate"/>
      </w:r>
      <w:r w:rsidR="00A54AAA" w:rsidRPr="00482095">
        <w:rPr>
          <w:rStyle w:val="Highlight"/>
        </w:rPr>
        <w:t xml:space="preserve">Schedule </w:t>
      </w:r>
      <w:r w:rsidR="00A54AAA">
        <w:rPr>
          <w:rStyle w:val="Highlight"/>
          <w:noProof/>
        </w:rPr>
        <w:t>3</w:t>
      </w:r>
      <w:r w:rsidR="00646744">
        <w:fldChar w:fldCharType="end"/>
      </w:r>
      <w:r>
        <w:t xml:space="preserve"> on or before the Commencement Date.</w:t>
      </w:r>
      <w:bookmarkEnd w:id="515"/>
      <w:r>
        <w:t xml:space="preserve"> </w:t>
      </w:r>
    </w:p>
    <w:p w14:paraId="1ED9B8BA" w14:textId="20958D1A" w:rsidR="000756EB" w:rsidRDefault="000756EB" w:rsidP="00325A27">
      <w:pPr>
        <w:pStyle w:val="Heading3"/>
      </w:pPr>
      <w:bookmarkStart w:id="516" w:name="_Ref103619590"/>
      <w:r>
        <w:lastRenderedPageBreak/>
        <w:t xml:space="preserve">The Contractor must, acting reasonably and in good faith, endeavour to agree any amendments to the </w:t>
      </w:r>
      <w:r w:rsidR="00FE1C1E">
        <w:t>Parent Company G</w:t>
      </w:r>
      <w:r>
        <w:t>uarantee requested by the Principal for the purposes of obtaining finance for the Works.</w:t>
      </w:r>
      <w:bookmarkEnd w:id="516"/>
    </w:p>
    <w:p w14:paraId="627C0EFE" w14:textId="0979F152" w:rsidR="00715A43" w:rsidRPr="00715A43" w:rsidRDefault="000756EB" w:rsidP="00715A43">
      <w:pPr>
        <w:pStyle w:val="Heading2"/>
      </w:pPr>
      <w:bookmarkStart w:id="517" w:name="_Ref103619591"/>
      <w:bookmarkStart w:id="518" w:name="_Toc103871545"/>
      <w:bookmarkStart w:id="519" w:name="_Toc114656420"/>
      <w:r>
        <w:t>Retention monies</w:t>
      </w:r>
      <w:bookmarkEnd w:id="517"/>
      <w:bookmarkEnd w:id="518"/>
      <w:bookmarkEnd w:id="519"/>
    </w:p>
    <w:p w14:paraId="3F2D7D17" w14:textId="650BA323" w:rsidR="000756EB" w:rsidRDefault="000756EB" w:rsidP="00325A27">
      <w:pPr>
        <w:pStyle w:val="Heading3"/>
      </w:pPr>
      <w:bookmarkStart w:id="520" w:name="_Ref103619592"/>
      <w:r>
        <w:t xml:space="preserve">If stated to apply in Item </w:t>
      </w:r>
      <w:r w:rsidR="00CD6936">
        <w:fldChar w:fldCharType="begin"/>
      </w:r>
      <w:r w:rsidR="00CD6936">
        <w:instrText xml:space="preserve"> REF _Ref103786489 \r \h </w:instrText>
      </w:r>
      <w:r w:rsidR="00CD6936">
        <w:fldChar w:fldCharType="separate"/>
      </w:r>
      <w:r w:rsidR="00A54AAA">
        <w:t>16</w:t>
      </w:r>
      <w:r w:rsidR="00CD6936">
        <w:fldChar w:fldCharType="end"/>
      </w:r>
      <w:r>
        <w:t xml:space="preserve">, the Principal may deduct </w:t>
      </w:r>
      <w:r w:rsidR="002C24A0">
        <w:t xml:space="preserve">the percentage in Item </w:t>
      </w:r>
      <w:r w:rsidR="002C24A0">
        <w:fldChar w:fldCharType="begin"/>
      </w:r>
      <w:r w:rsidR="002C24A0">
        <w:instrText xml:space="preserve"> REF _Ref103786489 \r \h </w:instrText>
      </w:r>
      <w:r w:rsidR="002C24A0">
        <w:fldChar w:fldCharType="separate"/>
      </w:r>
      <w:r w:rsidR="00A54AAA">
        <w:t>16</w:t>
      </w:r>
      <w:r w:rsidR="002C24A0">
        <w:fldChar w:fldCharType="end"/>
      </w:r>
      <w:r>
        <w:t xml:space="preserve"> of each </w:t>
      </w:r>
      <w:r w:rsidR="00715A43">
        <w:t xml:space="preserve">payment claim </w:t>
      </w:r>
      <w:r>
        <w:t xml:space="preserve">as retention monies until </w:t>
      </w:r>
      <w:r w:rsidR="002C24A0">
        <w:t xml:space="preserve">the percentage in Item </w:t>
      </w:r>
      <w:r w:rsidR="002C24A0">
        <w:fldChar w:fldCharType="begin"/>
      </w:r>
      <w:r w:rsidR="002C24A0">
        <w:instrText xml:space="preserve"> REF _Ref103786489 \r \h </w:instrText>
      </w:r>
      <w:r w:rsidR="002C24A0">
        <w:fldChar w:fldCharType="separate"/>
      </w:r>
      <w:r w:rsidR="00A54AAA">
        <w:t>16</w:t>
      </w:r>
      <w:r w:rsidR="002C24A0">
        <w:fldChar w:fldCharType="end"/>
      </w:r>
      <w:r>
        <w:t xml:space="preserve"> of the Contract Price (in aggregate for all Works) is retained as security for the Contractor’s performance (the </w:t>
      </w:r>
      <w:r w:rsidRPr="00AB781B">
        <w:rPr>
          <w:b/>
          <w:bCs/>
        </w:rPr>
        <w:t>Retention Monies</w:t>
      </w:r>
      <w:r>
        <w:t>).</w:t>
      </w:r>
      <w:bookmarkEnd w:id="520"/>
    </w:p>
    <w:p w14:paraId="4F24A04A" w14:textId="716A6CE7" w:rsidR="000756EB" w:rsidRDefault="000756EB" w:rsidP="00325A27">
      <w:pPr>
        <w:pStyle w:val="Heading3"/>
      </w:pPr>
      <w:bookmarkStart w:id="521" w:name="_Ref103619593"/>
      <w:r>
        <w:t xml:space="preserve">Any retention will be in accordance with clauses </w:t>
      </w:r>
      <w:r w:rsidR="007F0F7B">
        <w:fldChar w:fldCharType="begin"/>
      </w:r>
      <w:r w:rsidR="007F0F7B">
        <w:instrText xml:space="preserve">  REF _Ref103619591 \w \h \* MERGEFORMAT </w:instrText>
      </w:r>
      <w:r w:rsidR="007F0F7B">
        <w:fldChar w:fldCharType="separate"/>
      </w:r>
      <w:r w:rsidR="00A54AAA" w:rsidRPr="00A54AAA">
        <w:rPr>
          <w:color w:val="000000"/>
        </w:rPr>
        <w:t>5.10</w:t>
      </w:r>
      <w:r w:rsidR="007F0F7B">
        <w:fldChar w:fldCharType="end"/>
      </w:r>
      <w:r>
        <w:t xml:space="preserve"> and</w:t>
      </w:r>
      <w:r w:rsidR="000D37D8">
        <w:t xml:space="preserve"> </w:t>
      </w:r>
      <w:r w:rsidR="000D37D8">
        <w:fldChar w:fldCharType="begin"/>
      </w:r>
      <w:r w:rsidR="000D37D8">
        <w:instrText xml:space="preserve"> REF _Ref116050637 \w \h </w:instrText>
      </w:r>
      <w:r w:rsidR="000D37D8">
        <w:fldChar w:fldCharType="separate"/>
      </w:r>
      <w:r w:rsidR="00A54AAA">
        <w:t>19.4(b)</w:t>
      </w:r>
      <w:r w:rsidR="000D37D8">
        <w:fldChar w:fldCharType="end"/>
      </w:r>
      <w:r>
        <w:t>.</w:t>
      </w:r>
      <w:bookmarkEnd w:id="521"/>
    </w:p>
    <w:p w14:paraId="7C6BE38F" w14:textId="46A67E46" w:rsidR="00DB26F3" w:rsidRDefault="000756EB" w:rsidP="00DB26F3">
      <w:pPr>
        <w:pStyle w:val="Heading3"/>
      </w:pPr>
      <w:bookmarkStart w:id="522" w:name="_Ref111638319"/>
      <w:bookmarkStart w:id="523" w:name="_Ref103619594"/>
      <w:r>
        <w:t>The Principal may have recourse to the Retention Monies</w:t>
      </w:r>
      <w:r w:rsidR="00DB26F3">
        <w:t>, and use the proceeds of, the Retention Monies in respect of:</w:t>
      </w:r>
      <w:bookmarkEnd w:id="522"/>
    </w:p>
    <w:p w14:paraId="060003A7" w14:textId="77777777" w:rsidR="00DB26F3" w:rsidRDefault="00DB26F3" w:rsidP="00DB26F3">
      <w:pPr>
        <w:pStyle w:val="Heading4"/>
      </w:pPr>
      <w:r>
        <w:t>an Insolvency Event of the Contractor or the Contractor Guarantor;</w:t>
      </w:r>
    </w:p>
    <w:p w14:paraId="4998CFCB" w14:textId="3CBE2439" w:rsidR="00DB26F3" w:rsidRDefault="00DB26F3" w:rsidP="00DB26F3">
      <w:pPr>
        <w:pStyle w:val="Heading4"/>
      </w:pPr>
      <w:r>
        <w:t xml:space="preserve">the termination of the Contract by the Principal in accordance with clause </w:t>
      </w:r>
      <w:r>
        <w:fldChar w:fldCharType="begin"/>
      </w:r>
      <w:r>
        <w:instrText xml:space="preserve">  REF _Ref103620259 \w \h \* MERGEFORMAT </w:instrText>
      </w:r>
      <w:r>
        <w:fldChar w:fldCharType="separate"/>
      </w:r>
      <w:r w:rsidR="00A54AAA" w:rsidRPr="00A54AAA">
        <w:rPr>
          <w:color w:val="000000"/>
        </w:rPr>
        <w:t>29.1</w:t>
      </w:r>
      <w:r>
        <w:fldChar w:fldCharType="end"/>
      </w:r>
      <w:r>
        <w:t>;</w:t>
      </w:r>
    </w:p>
    <w:p w14:paraId="06688C72" w14:textId="77777777" w:rsidR="00DB26F3" w:rsidRDefault="00DB26F3" w:rsidP="00DB26F3">
      <w:pPr>
        <w:pStyle w:val="Heading4"/>
      </w:pPr>
      <w:r>
        <w:t>any amount due and payable, or which the Principal reasonably believes is due and payable, by the Contractor to the Principal under or in connection with the Contract which remains unpaid; and</w:t>
      </w:r>
    </w:p>
    <w:p w14:paraId="3828A292" w14:textId="098D05EB" w:rsidR="000756EB" w:rsidRDefault="00DB26F3" w:rsidP="0083134C">
      <w:pPr>
        <w:pStyle w:val="Heading4"/>
      </w:pPr>
      <w:r>
        <w:t>any Loss suffered or incurred by the Principal for which the Principal reasonably believes the Contractor is liable as a result of a breach of the Contract or negligence</w:t>
      </w:r>
      <w:bookmarkStart w:id="524" w:name="_Ref103619597"/>
      <w:bookmarkEnd w:id="523"/>
      <w:r w:rsidR="000756EB">
        <w:t>.</w:t>
      </w:r>
      <w:bookmarkEnd w:id="524"/>
    </w:p>
    <w:p w14:paraId="21BF8626" w14:textId="3FFECF8E" w:rsidR="00300E18" w:rsidRDefault="00300E18" w:rsidP="00300E18">
      <w:pPr>
        <w:pStyle w:val="Heading3"/>
      </w:pPr>
      <w:r>
        <w:t xml:space="preserve">The Principal must give the Contractor not less than 5 business days’ (as such term is defined in the Security of Payment Act) prior written notice of its intention to have recourse to the Retention Monies. </w:t>
      </w:r>
    </w:p>
    <w:p w14:paraId="4B8A3692" w14:textId="0AA09B6D" w:rsidR="00300E18" w:rsidRDefault="00300E18" w:rsidP="00300E18">
      <w:pPr>
        <w:pStyle w:val="Heading3"/>
      </w:pPr>
      <w:r>
        <w:t xml:space="preserve">A notice of intention from the Principal in accordance with clause </w:t>
      </w:r>
      <w:r>
        <w:fldChar w:fldCharType="begin"/>
      </w:r>
      <w:r>
        <w:instrText xml:space="preserve"> REF _Ref111638319 \w \h </w:instrText>
      </w:r>
      <w:r>
        <w:fldChar w:fldCharType="separate"/>
      </w:r>
      <w:r w:rsidR="00A54AAA">
        <w:t>5.10(c)</w:t>
      </w:r>
      <w:r>
        <w:fldChar w:fldCharType="end"/>
      </w:r>
      <w:r>
        <w:t xml:space="preserve"> must:</w:t>
      </w:r>
    </w:p>
    <w:p w14:paraId="105C65EB" w14:textId="537D8272" w:rsidR="00300E18" w:rsidRDefault="00300E18" w:rsidP="0083134C">
      <w:pPr>
        <w:pStyle w:val="Heading4"/>
      </w:pPr>
      <w:r>
        <w:t xml:space="preserve">identify the Contract and this clause </w:t>
      </w:r>
      <w:r>
        <w:fldChar w:fldCharType="begin"/>
      </w:r>
      <w:r>
        <w:instrText xml:space="preserve"> REF _Ref103619591 \w \h </w:instrText>
      </w:r>
      <w:r>
        <w:fldChar w:fldCharType="separate"/>
      </w:r>
      <w:r w:rsidR="00A54AAA">
        <w:t>5.10</w:t>
      </w:r>
      <w:r>
        <w:fldChar w:fldCharType="end"/>
      </w:r>
      <w:r>
        <w:t>;</w:t>
      </w:r>
    </w:p>
    <w:p w14:paraId="43BEAAE8" w14:textId="02BFAF25" w:rsidR="00300E18" w:rsidRDefault="00300E18" w:rsidP="0083134C">
      <w:pPr>
        <w:pStyle w:val="Heading4"/>
      </w:pPr>
      <w:r>
        <w:t>describe the circumstances that entitle the Principal to have recourse to the Retention Monies; and</w:t>
      </w:r>
    </w:p>
    <w:p w14:paraId="47476EF1" w14:textId="04AF6B83" w:rsidR="00300E18" w:rsidRPr="00300E18" w:rsidRDefault="00300E18">
      <w:pPr>
        <w:pStyle w:val="Heading4"/>
      </w:pPr>
      <w:r>
        <w:t>be in the approved form pursuant to the Security of Payment Act (if any).</w:t>
      </w:r>
    </w:p>
    <w:p w14:paraId="09F18166" w14:textId="73ACC185" w:rsidR="000756EB" w:rsidRDefault="000756EB" w:rsidP="00325A27">
      <w:pPr>
        <w:pStyle w:val="Heading3"/>
      </w:pPr>
      <w:bookmarkStart w:id="525" w:name="_Ref103619598"/>
      <w:r>
        <w:t>The Contractor’s liability is not limited to the Retention Monies and retention of the Retention Monies by the Principal does not affect any of the Principal’s rights arising from a default by the Contractor under the Contract</w:t>
      </w:r>
      <w:bookmarkEnd w:id="525"/>
      <w:r w:rsidR="00CD6936">
        <w:t>.</w:t>
      </w:r>
    </w:p>
    <w:p w14:paraId="10FDEF0A" w14:textId="1A461C2D" w:rsidR="000756EB" w:rsidRDefault="000756EB" w:rsidP="00325A27">
      <w:pPr>
        <w:pStyle w:val="Heading3"/>
      </w:pPr>
      <w:bookmarkStart w:id="526" w:name="_Ref103619599"/>
      <w:r>
        <w:t xml:space="preserve">The Contractor covenants with the Principal that the Contractor will not institute any proceedings, or exercise any right or take any steps to </w:t>
      </w:r>
      <w:r w:rsidR="004F4FF7">
        <w:t xml:space="preserve">enjoin </w:t>
      </w:r>
      <w:r>
        <w:t xml:space="preserve">or otherwise restrain the Principal from using the Retention Monies, even where the Contractor disputes the Principal’s right to payment (including where dispute resolution proceedings have been commenced under clause </w:t>
      </w:r>
      <w:r w:rsidR="00ED6225">
        <w:fldChar w:fldCharType="begin"/>
      </w:r>
      <w:r w:rsidR="00ED6225">
        <w:instrText xml:space="preserve"> REF _Ref103622256 \w \h </w:instrText>
      </w:r>
      <w:r w:rsidR="00ED6225">
        <w:fldChar w:fldCharType="separate"/>
      </w:r>
      <w:r w:rsidR="00A54AAA">
        <w:t>34</w:t>
      </w:r>
      <w:r w:rsidR="00ED6225">
        <w:fldChar w:fldCharType="end"/>
      </w:r>
      <w:r w:rsidR="00CD6936">
        <w:t>)</w:t>
      </w:r>
      <w:r>
        <w:t>.</w:t>
      </w:r>
      <w:bookmarkEnd w:id="526"/>
    </w:p>
    <w:p w14:paraId="78C802F5" w14:textId="0228CC8F" w:rsidR="000756EB" w:rsidRDefault="000756EB" w:rsidP="00325A27">
      <w:pPr>
        <w:pStyle w:val="Heading3"/>
      </w:pPr>
      <w:bookmarkStart w:id="527" w:name="_Ref103619600"/>
      <w:r>
        <w:t xml:space="preserve">The Principal must, no later than 10 Business Days after the issue of the </w:t>
      </w:r>
      <w:r w:rsidR="00E222A6">
        <w:t>Final Payment Schedule</w:t>
      </w:r>
      <w:r>
        <w:t>, release to the Contractor that percentage of the Retention Monies such that, at the time of the release, the Principal still holds 50% of the Retention Monies.</w:t>
      </w:r>
      <w:bookmarkEnd w:id="527"/>
    </w:p>
    <w:p w14:paraId="2C267747" w14:textId="78ACFF2A" w:rsidR="000756EB" w:rsidRDefault="000756EB" w:rsidP="00325A27">
      <w:pPr>
        <w:pStyle w:val="Heading3"/>
      </w:pPr>
      <w:bookmarkStart w:id="528" w:name="_Ref103619601"/>
      <w:r>
        <w:t>The Principal must release to the Contractor all Retention Monies still held by the Principal no later than 10 Business Days after the later of:</w:t>
      </w:r>
      <w:bookmarkEnd w:id="528"/>
    </w:p>
    <w:p w14:paraId="5ABAA573" w14:textId="09AE0295" w:rsidR="000756EB" w:rsidRDefault="000756EB" w:rsidP="00325A27">
      <w:pPr>
        <w:pStyle w:val="Heading4"/>
      </w:pPr>
      <w:bookmarkStart w:id="529" w:name="_Ref103619602"/>
      <w:r>
        <w:t>the issue of the Final Completion Certificate; and</w:t>
      </w:r>
      <w:bookmarkEnd w:id="529"/>
    </w:p>
    <w:p w14:paraId="456A11A1" w14:textId="73A5B6AA" w:rsidR="000756EB" w:rsidRDefault="000756EB" w:rsidP="00325A27">
      <w:pPr>
        <w:pStyle w:val="Heading4"/>
      </w:pPr>
      <w:bookmarkStart w:id="530" w:name="_Ref103619603"/>
      <w:r>
        <w:lastRenderedPageBreak/>
        <w:t>when all sums of money owed by the Contractor to the Principal under the Contract have been paid in full.</w:t>
      </w:r>
      <w:bookmarkEnd w:id="530"/>
    </w:p>
    <w:p w14:paraId="11333A10" w14:textId="1FC5DC1B" w:rsidR="000756EB" w:rsidRDefault="000756EB" w:rsidP="00325A27">
      <w:pPr>
        <w:pStyle w:val="Heading3"/>
      </w:pPr>
      <w:bookmarkStart w:id="531" w:name="_Ref103619604"/>
      <w:r>
        <w:t>Interest earned on Retention Monies held by the Principal belongs to the Principal. The Principal does not hold any Retention Monies provided by the Contractor or proceeds of such Retention Monies on trust for the Contractor.</w:t>
      </w:r>
      <w:bookmarkEnd w:id="531"/>
    </w:p>
    <w:p w14:paraId="7E350970" w14:textId="1274B84A" w:rsidR="000756EB" w:rsidRDefault="000756EB" w:rsidP="00325A27">
      <w:pPr>
        <w:pStyle w:val="Heading1"/>
      </w:pPr>
      <w:bookmarkStart w:id="532" w:name="_Ref103619611"/>
      <w:bookmarkStart w:id="533" w:name="_Toc103871547"/>
      <w:bookmarkStart w:id="534" w:name="_Toc114656421"/>
      <w:r>
        <w:t>Contract Documents</w:t>
      </w:r>
      <w:bookmarkEnd w:id="532"/>
      <w:bookmarkEnd w:id="533"/>
      <w:bookmarkEnd w:id="534"/>
    </w:p>
    <w:p w14:paraId="53B80CB1" w14:textId="5FE7A7F6" w:rsidR="000756EB" w:rsidRDefault="000756EB" w:rsidP="00325A27">
      <w:pPr>
        <w:pStyle w:val="Heading2"/>
      </w:pPr>
      <w:bookmarkStart w:id="535" w:name="_Ref103619612"/>
      <w:bookmarkStart w:id="536" w:name="_Toc103871548"/>
      <w:bookmarkStart w:id="537" w:name="_Toc114656422"/>
      <w:r>
        <w:t>Supply of Documents by the Principal</w:t>
      </w:r>
      <w:bookmarkEnd w:id="535"/>
      <w:bookmarkEnd w:id="536"/>
      <w:bookmarkEnd w:id="537"/>
    </w:p>
    <w:p w14:paraId="56CBB7A5" w14:textId="1ED6B581" w:rsidR="000756EB" w:rsidRDefault="000756EB" w:rsidP="00325A27">
      <w:pPr>
        <w:pStyle w:val="Heading3"/>
      </w:pPr>
      <w:bookmarkStart w:id="538" w:name="_Ref103619613"/>
      <w:r>
        <w:t>The Principal will supply to the Contractor the Documents and number of copies thereof, both stated in Item</w:t>
      </w:r>
      <w:r w:rsidR="00F52039">
        <w:t xml:space="preserve"> </w:t>
      </w:r>
      <w:r w:rsidR="00F52039">
        <w:fldChar w:fldCharType="begin"/>
      </w:r>
      <w:r w:rsidR="00F52039">
        <w:instrText xml:space="preserve"> REF _Ref103846286 \r \h </w:instrText>
      </w:r>
      <w:r w:rsidR="00F52039">
        <w:fldChar w:fldCharType="separate"/>
      </w:r>
      <w:r w:rsidR="00A54AAA">
        <w:t>19</w:t>
      </w:r>
      <w:r w:rsidR="00F52039">
        <w:fldChar w:fldCharType="end"/>
      </w:r>
      <w:r>
        <w:t>.</w:t>
      </w:r>
      <w:bookmarkEnd w:id="538"/>
    </w:p>
    <w:p w14:paraId="60510A82" w14:textId="7C47FA08" w:rsidR="000756EB" w:rsidRDefault="000756EB" w:rsidP="00325A27">
      <w:pPr>
        <w:pStyle w:val="Heading3"/>
      </w:pPr>
      <w:bookmarkStart w:id="539" w:name="_Ref103619614"/>
      <w:r>
        <w:t>The Contractor acknowledges and agrees that:</w:t>
      </w:r>
      <w:bookmarkEnd w:id="539"/>
    </w:p>
    <w:p w14:paraId="200D07B4" w14:textId="15D8CCD4" w:rsidR="000756EB" w:rsidRDefault="000756EB" w:rsidP="00325A27">
      <w:pPr>
        <w:pStyle w:val="Heading4"/>
      </w:pPr>
      <w:bookmarkStart w:id="540" w:name="_Ref103619615"/>
      <w:r>
        <w:t xml:space="preserve">all </w:t>
      </w:r>
      <w:r w:rsidR="00E439B8">
        <w:t>D</w:t>
      </w:r>
      <w:r>
        <w:t>ocuments supplied by the Principal to the Contractor:</w:t>
      </w:r>
      <w:bookmarkEnd w:id="540"/>
    </w:p>
    <w:p w14:paraId="2EED3C23" w14:textId="1CF5C8FF" w:rsidR="000756EB" w:rsidRDefault="000756EB" w:rsidP="00325A27">
      <w:pPr>
        <w:pStyle w:val="Heading5"/>
      </w:pPr>
      <w:bookmarkStart w:id="541" w:name="_Ref103619616"/>
      <w:r>
        <w:t>remain the property of the Principal; and</w:t>
      </w:r>
      <w:bookmarkEnd w:id="541"/>
    </w:p>
    <w:p w14:paraId="5E28E9F2" w14:textId="1C2C99D5" w:rsidR="000756EB" w:rsidRDefault="000756EB" w:rsidP="00325A27">
      <w:pPr>
        <w:pStyle w:val="Heading5"/>
      </w:pPr>
      <w:bookmarkStart w:id="542" w:name="_Ref103619617"/>
      <w:r>
        <w:t>must be returned by the Contractor to the Principal on the Date of Completion, or such earlier termination; and</w:t>
      </w:r>
      <w:bookmarkEnd w:id="542"/>
    </w:p>
    <w:p w14:paraId="62A3E3F2" w14:textId="336F7D25" w:rsidR="000756EB" w:rsidRDefault="000756EB" w:rsidP="00325A27">
      <w:pPr>
        <w:pStyle w:val="Heading4"/>
      </w:pPr>
      <w:bookmarkStart w:id="543" w:name="_Ref103619618"/>
      <w:r>
        <w:t xml:space="preserve">all </w:t>
      </w:r>
      <w:r w:rsidR="00E439B8">
        <w:t>D</w:t>
      </w:r>
      <w:r>
        <w:t>ocuments supplied by the Principal to the Contractor must not, without the prior written approval of the Principal, be used, copied or reproduced for any purpose except for the performance of the Works.</w:t>
      </w:r>
      <w:bookmarkEnd w:id="543"/>
    </w:p>
    <w:p w14:paraId="446C9E7E" w14:textId="55236786" w:rsidR="000756EB" w:rsidRDefault="000756EB" w:rsidP="00325A27">
      <w:pPr>
        <w:pStyle w:val="Heading2"/>
      </w:pPr>
      <w:bookmarkStart w:id="544" w:name="_Ref103619619"/>
      <w:bookmarkStart w:id="545" w:name="_Toc103871549"/>
      <w:bookmarkStart w:id="546" w:name="_Toc114656423"/>
      <w:r>
        <w:t>Supply of Contractor’s Documents</w:t>
      </w:r>
      <w:bookmarkEnd w:id="544"/>
      <w:bookmarkEnd w:id="545"/>
      <w:bookmarkEnd w:id="546"/>
    </w:p>
    <w:p w14:paraId="160930FA" w14:textId="705006E7" w:rsidR="000756EB" w:rsidRDefault="000756EB" w:rsidP="00325A27">
      <w:pPr>
        <w:pStyle w:val="Heading3"/>
      </w:pPr>
      <w:bookmarkStart w:id="547" w:name="_Ref103619620"/>
      <w:r>
        <w:t>The Contractor must:</w:t>
      </w:r>
      <w:bookmarkEnd w:id="547"/>
    </w:p>
    <w:p w14:paraId="79A89B31" w14:textId="78A3D3A7" w:rsidR="000756EB" w:rsidRDefault="000756EB" w:rsidP="00325A27">
      <w:pPr>
        <w:pStyle w:val="Heading4"/>
      </w:pPr>
      <w:bookmarkStart w:id="548" w:name="_Ref103619621"/>
      <w:r>
        <w:t>to the extent that any Contractor’s Documents have not already been completed and included in the Project Requirements, prepare the Contractor’s Documents in accordance with the Contract; and</w:t>
      </w:r>
      <w:bookmarkEnd w:id="548"/>
    </w:p>
    <w:p w14:paraId="5456A5BA" w14:textId="3FFB9E83" w:rsidR="000756EB" w:rsidRDefault="000756EB" w:rsidP="00325A27">
      <w:pPr>
        <w:pStyle w:val="Heading4"/>
      </w:pPr>
      <w:bookmarkStart w:id="549" w:name="_Ref103619622"/>
      <w:r>
        <w:t>not make or cause or permit to be made any amendments to the Contractor’s Documents which are included in the Project Requirements or which have otherwise been approved by the Principal in accordance with the Contract without the prior written consent of the Principal.</w:t>
      </w:r>
      <w:bookmarkEnd w:id="549"/>
    </w:p>
    <w:p w14:paraId="1B20C563" w14:textId="4925D1D1" w:rsidR="000756EB" w:rsidRDefault="000756EB" w:rsidP="00325A27">
      <w:pPr>
        <w:pStyle w:val="Heading3"/>
      </w:pPr>
      <w:bookmarkStart w:id="550" w:name="_Ref103619623"/>
      <w:r>
        <w:t>The Contractor agrees that the costs incurred by the Contractor in preparing and finalising the Contractor’s Documents form part of the Contract Price.</w:t>
      </w:r>
      <w:bookmarkEnd w:id="550"/>
    </w:p>
    <w:p w14:paraId="53412142" w14:textId="4AEF092E" w:rsidR="000756EB" w:rsidRDefault="000756EB" w:rsidP="00325A27">
      <w:pPr>
        <w:pStyle w:val="Heading3"/>
      </w:pPr>
      <w:bookmarkStart w:id="551" w:name="_Ref103619624"/>
      <w:r>
        <w:t>All Contractor’s Documents are, upon creation, the property of the Principal.</w:t>
      </w:r>
      <w:bookmarkEnd w:id="551"/>
    </w:p>
    <w:p w14:paraId="04A5C6F5" w14:textId="4A4773BE" w:rsidR="000756EB" w:rsidRDefault="000756EB" w:rsidP="00325A27">
      <w:pPr>
        <w:pStyle w:val="Heading2"/>
      </w:pPr>
      <w:bookmarkStart w:id="552" w:name="_Ref103619625"/>
      <w:bookmarkStart w:id="553" w:name="_Toc103871550"/>
      <w:bookmarkStart w:id="554" w:name="_Toc114656424"/>
      <w:r>
        <w:t>Approval of Contractor’s Documents</w:t>
      </w:r>
      <w:bookmarkEnd w:id="552"/>
      <w:bookmarkEnd w:id="553"/>
      <w:bookmarkEnd w:id="554"/>
    </w:p>
    <w:p w14:paraId="66CE60A5" w14:textId="4F4003C6" w:rsidR="000756EB" w:rsidRDefault="000756EB" w:rsidP="00325A27">
      <w:pPr>
        <w:pStyle w:val="Heading3"/>
      </w:pPr>
      <w:bookmarkStart w:id="555" w:name="_Ref103619626"/>
      <w:r>
        <w:t>The Contractor must submit all of the Contractor’s Documents to the Principal for approval:</w:t>
      </w:r>
      <w:bookmarkEnd w:id="555"/>
    </w:p>
    <w:p w14:paraId="165E8A43" w14:textId="32FCD059" w:rsidR="000756EB" w:rsidRDefault="000756EB" w:rsidP="00325A27">
      <w:pPr>
        <w:pStyle w:val="Heading4"/>
      </w:pPr>
      <w:bookmarkStart w:id="556" w:name="_Ref103619627"/>
      <w:r>
        <w:t>as each Contractor’s Document is completed;</w:t>
      </w:r>
      <w:bookmarkEnd w:id="556"/>
    </w:p>
    <w:p w14:paraId="43EAEA88" w14:textId="27D1A81F" w:rsidR="000756EB" w:rsidRDefault="000756EB" w:rsidP="00325A27">
      <w:pPr>
        <w:pStyle w:val="Heading4"/>
      </w:pPr>
      <w:bookmarkStart w:id="557" w:name="_Ref103619628"/>
      <w:r>
        <w:t>prior to the use of any of the Contractor’s Documents for the purpose of the Works; and</w:t>
      </w:r>
      <w:bookmarkEnd w:id="557"/>
    </w:p>
    <w:p w14:paraId="2634341B" w14:textId="312B732C" w:rsidR="000756EB" w:rsidRDefault="000756EB" w:rsidP="00325A27">
      <w:pPr>
        <w:pStyle w:val="Heading4"/>
      </w:pPr>
      <w:bookmarkStart w:id="558" w:name="_Ref103619629"/>
      <w:r>
        <w:t>in sufficient time to enable:</w:t>
      </w:r>
      <w:bookmarkEnd w:id="558"/>
    </w:p>
    <w:p w14:paraId="3BBFBB56" w14:textId="761646E2" w:rsidR="000756EB" w:rsidRDefault="000756EB" w:rsidP="00325A27">
      <w:pPr>
        <w:pStyle w:val="Heading5"/>
      </w:pPr>
      <w:bookmarkStart w:id="559" w:name="_Ref103619630"/>
      <w:r>
        <w:lastRenderedPageBreak/>
        <w:t>any amendments required by the Principal to be incorporated into the final Contractor’s Documents (which amendments the Contractor must make when requested by the Principal); and</w:t>
      </w:r>
      <w:bookmarkEnd w:id="559"/>
    </w:p>
    <w:p w14:paraId="4582AFAE" w14:textId="4FAA4962" w:rsidR="000756EB" w:rsidRDefault="000756EB" w:rsidP="00325A27">
      <w:pPr>
        <w:pStyle w:val="Heading5"/>
      </w:pPr>
      <w:bookmarkStart w:id="560" w:name="_Ref103619631"/>
      <w:r>
        <w:t>Completion to be achieved by the Date for Completion,</w:t>
      </w:r>
      <w:bookmarkEnd w:id="560"/>
    </w:p>
    <w:p w14:paraId="419A6D18" w14:textId="77777777" w:rsidR="000756EB" w:rsidRDefault="000756EB" w:rsidP="00AB781B">
      <w:pPr>
        <w:pStyle w:val="BodyTextIndent2"/>
      </w:pPr>
      <w:r>
        <w:t>and, where the Project Requirements specify a date for submission, in no event later than that date.</w:t>
      </w:r>
    </w:p>
    <w:p w14:paraId="5C58051D" w14:textId="28C2E20C" w:rsidR="000756EB" w:rsidRDefault="000756EB" w:rsidP="00325A27">
      <w:pPr>
        <w:pStyle w:val="Heading3"/>
      </w:pPr>
      <w:bookmarkStart w:id="561" w:name="_Ref103619632"/>
      <w:r>
        <w:t xml:space="preserve">The Contractor must submit, if stated to be required in Item </w:t>
      </w:r>
      <w:r w:rsidR="00F52039">
        <w:fldChar w:fldCharType="begin"/>
      </w:r>
      <w:r w:rsidR="00F52039">
        <w:instrText xml:space="preserve"> REF _Ref103846422 \r \h </w:instrText>
      </w:r>
      <w:r w:rsidR="00F52039">
        <w:fldChar w:fldCharType="separate"/>
      </w:r>
      <w:r w:rsidR="00A54AAA">
        <w:t>21</w:t>
      </w:r>
      <w:r w:rsidR="00F52039">
        <w:fldChar w:fldCharType="end"/>
      </w:r>
      <w:r>
        <w:t xml:space="preserve">, Operations and Maintenance Manuals to the Principal for approval under this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 xml:space="preserve"> in accordance with the requirements set out in the Project Requirements.</w:t>
      </w:r>
      <w:bookmarkEnd w:id="561"/>
    </w:p>
    <w:p w14:paraId="37C909BE" w14:textId="03BCAD42" w:rsidR="000756EB" w:rsidRDefault="000756EB" w:rsidP="00325A27">
      <w:pPr>
        <w:pStyle w:val="Heading3"/>
      </w:pPr>
      <w:bookmarkStart w:id="562" w:name="_Ref103619633"/>
      <w:r>
        <w:t>If the Principal notifies the Contractor that:</w:t>
      </w:r>
      <w:bookmarkEnd w:id="562"/>
      <w:r>
        <w:t xml:space="preserve"> </w:t>
      </w:r>
    </w:p>
    <w:p w14:paraId="3687A08E" w14:textId="6AEE2484" w:rsidR="000756EB" w:rsidRDefault="000756EB" w:rsidP="00325A27">
      <w:pPr>
        <w:pStyle w:val="Heading4"/>
      </w:pPr>
      <w:bookmarkStart w:id="563" w:name="_Ref103619634"/>
      <w:r>
        <w:t>a Contractor’s Document does not comply with the requirements of the Contract; or</w:t>
      </w:r>
      <w:bookmarkEnd w:id="563"/>
    </w:p>
    <w:p w14:paraId="0C273BF5" w14:textId="07B15DDF" w:rsidR="000756EB" w:rsidRDefault="000756EB" w:rsidP="00325A27">
      <w:pPr>
        <w:pStyle w:val="Heading4"/>
      </w:pPr>
      <w:bookmarkStart w:id="564" w:name="_Ref103619635"/>
      <w:r>
        <w:t>it otherwise requires a revision to any Contractor</w:t>
      </w:r>
      <w:r w:rsidR="00670A28">
        <w:t>’s</w:t>
      </w:r>
      <w:r>
        <w:t xml:space="preserve"> Document,</w:t>
      </w:r>
      <w:bookmarkEnd w:id="564"/>
      <w:r>
        <w:t xml:space="preserve"> </w:t>
      </w:r>
    </w:p>
    <w:p w14:paraId="5833EDB6" w14:textId="7D77F0E2" w:rsidR="000756EB" w:rsidRDefault="000756EB" w:rsidP="00AB781B">
      <w:pPr>
        <w:pStyle w:val="BodyTextIndent"/>
      </w:pPr>
      <w:r>
        <w:t xml:space="preserve">subject to clause </w:t>
      </w:r>
      <w:r w:rsidR="007F0F7B">
        <w:fldChar w:fldCharType="begin"/>
      </w:r>
      <w:r w:rsidR="007F0F7B">
        <w:instrText xml:space="preserve">  REF _Ref103619637 \w \h \* MERGEFORMAT </w:instrText>
      </w:r>
      <w:r w:rsidR="007F0F7B">
        <w:fldChar w:fldCharType="separate"/>
      </w:r>
      <w:r w:rsidR="00A54AAA" w:rsidRPr="00A54AAA">
        <w:rPr>
          <w:color w:val="000000"/>
        </w:rPr>
        <w:t>6.3(e)</w:t>
      </w:r>
      <w:r w:rsidR="007F0F7B">
        <w:fldChar w:fldCharType="end"/>
      </w:r>
      <w:r>
        <w:t>, the Principal may Direct the Contractor to amend the Contractor’s Document and the Contractor must amend that Contractor’s Document in accordance with the Direction of the Principal.</w:t>
      </w:r>
    </w:p>
    <w:p w14:paraId="5B333270" w14:textId="72F93C98" w:rsidR="000756EB" w:rsidRDefault="000756EB" w:rsidP="00325A27">
      <w:pPr>
        <w:pStyle w:val="Heading3"/>
      </w:pPr>
      <w:bookmarkStart w:id="565" w:name="_Ref103619636"/>
      <w:r>
        <w:t xml:space="preserve">The Contractor must promptly (and, in any event, within 10 Business Days of any Direction by the Principal under clause </w:t>
      </w:r>
      <w:r w:rsidR="00ED6225">
        <w:fldChar w:fldCharType="begin"/>
      </w:r>
      <w:r w:rsidR="00ED6225">
        <w:instrText xml:space="preserve"> REF _Ref103619633 \w \h </w:instrText>
      </w:r>
      <w:r w:rsidR="00ED6225">
        <w:fldChar w:fldCharType="separate"/>
      </w:r>
      <w:r w:rsidR="00A54AAA">
        <w:t>6.3(c)</w:t>
      </w:r>
      <w:r w:rsidR="00ED6225">
        <w:fldChar w:fldCharType="end"/>
      </w:r>
      <w:r>
        <w:t xml:space="preserve">), submit the amended Contractor’s Document to the Principal for written approval in accordance with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 xml:space="preserve"> and the procedure under this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 xml:space="preserve"> will apply to the amended Contractor’s Document as though it were being submitted for the first time.</w:t>
      </w:r>
      <w:bookmarkEnd w:id="565"/>
    </w:p>
    <w:p w14:paraId="5622CBED" w14:textId="190775EC" w:rsidR="000756EB" w:rsidRDefault="000756EB" w:rsidP="00325A27">
      <w:pPr>
        <w:pStyle w:val="Heading3"/>
      </w:pPr>
      <w:bookmarkStart w:id="566" w:name="_Ref103619637"/>
      <w:r>
        <w:t>The Contractor acknowledges and agrees that any:</w:t>
      </w:r>
      <w:bookmarkEnd w:id="566"/>
    </w:p>
    <w:p w14:paraId="0FF629C1" w14:textId="4D249BB6" w:rsidR="000756EB" w:rsidRDefault="000756EB" w:rsidP="00325A27">
      <w:pPr>
        <w:pStyle w:val="Heading4"/>
      </w:pPr>
      <w:bookmarkStart w:id="567" w:name="_Ref103619638"/>
      <w:r>
        <w:t>review of, comment on, amendments Directed to, or approval of, any Contractor’s Documents under thi</w:t>
      </w:r>
      <w:r w:rsidR="00AB781B">
        <w:t>s</w:t>
      </w:r>
      <w:r>
        <w:t xml:space="preserve">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w:t>
      </w:r>
      <w:bookmarkEnd w:id="567"/>
    </w:p>
    <w:p w14:paraId="71AC7EBE" w14:textId="2B57957F" w:rsidR="000756EB" w:rsidRDefault="000756EB" w:rsidP="00325A27">
      <w:pPr>
        <w:pStyle w:val="Heading4"/>
      </w:pPr>
      <w:bookmarkStart w:id="568" w:name="_Ref103619639"/>
      <w:r>
        <w:t xml:space="preserve">failure by the Principal to perform (including any failure to perform correctly) any of the functions referred to in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 or</w:t>
      </w:r>
      <w:bookmarkEnd w:id="568"/>
    </w:p>
    <w:p w14:paraId="0187309E" w14:textId="09460CC9" w:rsidR="000756EB" w:rsidRDefault="000756EB" w:rsidP="00325A27">
      <w:pPr>
        <w:pStyle w:val="Heading4"/>
      </w:pPr>
      <w:bookmarkStart w:id="569" w:name="_Ref103619640"/>
      <w:r>
        <w:t xml:space="preserve">delay or disruption arising out of or in connection with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w:t>
      </w:r>
      <w:bookmarkEnd w:id="569"/>
      <w:r>
        <w:t xml:space="preserve"> </w:t>
      </w:r>
    </w:p>
    <w:p w14:paraId="3A60DEF6" w14:textId="77777777" w:rsidR="000756EB" w:rsidRDefault="000756EB" w:rsidP="00AB781B">
      <w:pPr>
        <w:pStyle w:val="BodyTextIndent"/>
      </w:pPr>
      <w:r>
        <w:t>will not:</w:t>
      </w:r>
    </w:p>
    <w:p w14:paraId="31565ABC" w14:textId="5F1CC0A4" w:rsidR="000756EB" w:rsidRDefault="000756EB" w:rsidP="00325A27">
      <w:pPr>
        <w:pStyle w:val="Heading4"/>
      </w:pPr>
      <w:bookmarkStart w:id="570" w:name="_Ref103619641"/>
      <w:r>
        <w:t>limit, or relieve the Contractor of, any obligation or liability under the Contract;</w:t>
      </w:r>
      <w:bookmarkEnd w:id="570"/>
    </w:p>
    <w:p w14:paraId="58E3BBA8" w14:textId="6D17464A" w:rsidR="000756EB" w:rsidRDefault="000756EB" w:rsidP="00325A27">
      <w:pPr>
        <w:pStyle w:val="Heading4"/>
      </w:pPr>
      <w:bookmarkStart w:id="571" w:name="_Ref103619642"/>
      <w:r>
        <w:t>limit any right of the Principal under the Contract;</w:t>
      </w:r>
      <w:bookmarkEnd w:id="571"/>
    </w:p>
    <w:p w14:paraId="33A3024F" w14:textId="30F0889C" w:rsidR="000756EB" w:rsidRDefault="000756EB" w:rsidP="00325A27">
      <w:pPr>
        <w:pStyle w:val="Heading4"/>
      </w:pPr>
      <w:bookmarkStart w:id="572" w:name="_Ref103619643"/>
      <w:r>
        <w:t>constitute acceptance by the Principal of the performance of the Contractor’s obligations under the Contract; or</w:t>
      </w:r>
      <w:bookmarkEnd w:id="572"/>
    </w:p>
    <w:p w14:paraId="0F9C6838" w14:textId="16B588BD" w:rsidR="000756EB" w:rsidRDefault="000756EB" w:rsidP="00325A27">
      <w:pPr>
        <w:pStyle w:val="Heading4"/>
      </w:pPr>
      <w:bookmarkStart w:id="573" w:name="_Ref103619644"/>
      <w:r>
        <w:t>give rise to any Claim on the part of the Contractor.</w:t>
      </w:r>
      <w:bookmarkEnd w:id="573"/>
    </w:p>
    <w:p w14:paraId="7E56E5CF" w14:textId="323027BA" w:rsidR="000756EB" w:rsidRDefault="000756EB" w:rsidP="00325A27">
      <w:pPr>
        <w:pStyle w:val="Heading2"/>
      </w:pPr>
      <w:bookmarkStart w:id="574" w:name="_Ref103619645"/>
      <w:bookmarkStart w:id="575" w:name="_Toc103871551"/>
      <w:bookmarkStart w:id="576" w:name="_Toc114656425"/>
      <w:r>
        <w:t>Availability</w:t>
      </w:r>
      <w:bookmarkEnd w:id="574"/>
      <w:bookmarkEnd w:id="575"/>
      <w:bookmarkEnd w:id="576"/>
    </w:p>
    <w:p w14:paraId="66BB429D" w14:textId="77777777" w:rsidR="000756EB" w:rsidRDefault="000756EB" w:rsidP="000756EB">
      <w:pPr>
        <w:pStyle w:val="BodyText"/>
      </w:pPr>
      <w:r>
        <w:t>The Contractor must keep available to the Principal:</w:t>
      </w:r>
    </w:p>
    <w:p w14:paraId="38F76A29" w14:textId="4E439369" w:rsidR="000756EB" w:rsidRDefault="000756EB" w:rsidP="00325A27">
      <w:pPr>
        <w:pStyle w:val="Heading3"/>
      </w:pPr>
      <w:bookmarkStart w:id="577" w:name="_Ref103619646"/>
      <w:r>
        <w:t>on Site, one complete set of Documents affecting the Works; and</w:t>
      </w:r>
      <w:bookmarkEnd w:id="577"/>
    </w:p>
    <w:p w14:paraId="06B07AAB" w14:textId="117AF139" w:rsidR="000756EB" w:rsidRDefault="000756EB" w:rsidP="00325A27">
      <w:pPr>
        <w:pStyle w:val="Heading3"/>
      </w:pPr>
      <w:bookmarkStart w:id="578" w:name="_Ref103619647"/>
      <w:r>
        <w:t>at the place of manufacture or assembly of any significant part of the Works off-Site, a set of the Documents affecting that part.</w:t>
      </w:r>
      <w:bookmarkEnd w:id="578"/>
    </w:p>
    <w:p w14:paraId="3B5EA872" w14:textId="7C70CD07" w:rsidR="000756EB" w:rsidRDefault="000756EB" w:rsidP="00325A27">
      <w:pPr>
        <w:pStyle w:val="Heading2"/>
      </w:pPr>
      <w:bookmarkStart w:id="579" w:name="_Ref103619648"/>
      <w:bookmarkStart w:id="580" w:name="_Toc103871552"/>
      <w:bookmarkStart w:id="581" w:name="_Toc114656426"/>
      <w:r>
        <w:lastRenderedPageBreak/>
        <w:t>Compliance</w:t>
      </w:r>
      <w:bookmarkEnd w:id="579"/>
      <w:bookmarkEnd w:id="580"/>
      <w:bookmarkEnd w:id="581"/>
    </w:p>
    <w:p w14:paraId="3970EB57" w14:textId="77777777" w:rsidR="000756EB" w:rsidRDefault="000756EB" w:rsidP="000756EB">
      <w:pPr>
        <w:pStyle w:val="BodyText"/>
      </w:pPr>
      <w:r>
        <w:t>The Contractor must, in the performance of the Work, comply with all Contractor’s Documents which are included in the Project Requirements or which have otherwise been approved by the Principal in accordance with the Contract.</w:t>
      </w:r>
    </w:p>
    <w:p w14:paraId="3C013ED9" w14:textId="22CEB59E" w:rsidR="000756EB" w:rsidRDefault="000756EB" w:rsidP="00325A27">
      <w:pPr>
        <w:pStyle w:val="Heading1"/>
      </w:pPr>
      <w:bookmarkStart w:id="582" w:name="_Ref103619649"/>
      <w:bookmarkStart w:id="583" w:name="_Toc103871553"/>
      <w:bookmarkStart w:id="584" w:name="_Toc114656427"/>
      <w:r>
        <w:t>Subcontracting and personnel</w:t>
      </w:r>
      <w:bookmarkEnd w:id="582"/>
      <w:bookmarkEnd w:id="583"/>
      <w:bookmarkEnd w:id="584"/>
    </w:p>
    <w:p w14:paraId="16D4E74C" w14:textId="0E768A2B" w:rsidR="000756EB" w:rsidRDefault="000756EB" w:rsidP="00325A27">
      <w:pPr>
        <w:pStyle w:val="Heading2"/>
      </w:pPr>
      <w:bookmarkStart w:id="585" w:name="_Ref103619650"/>
      <w:bookmarkStart w:id="586" w:name="_Toc103871554"/>
      <w:bookmarkStart w:id="587" w:name="_Toc114656428"/>
      <w:r>
        <w:t>Subcontracting</w:t>
      </w:r>
      <w:bookmarkEnd w:id="585"/>
      <w:bookmarkEnd w:id="586"/>
      <w:bookmarkEnd w:id="587"/>
    </w:p>
    <w:p w14:paraId="00BA07A2" w14:textId="3CE8E03F" w:rsidR="000756EB" w:rsidRDefault="000E749F" w:rsidP="000E749F">
      <w:pPr>
        <w:pStyle w:val="Heading3"/>
      </w:pPr>
      <w:bookmarkStart w:id="588" w:name="_Ref103619651"/>
      <w:r w:rsidRPr="000E749F">
        <w:t>Unless otherwise provided for in the Panel Agreement,</w:t>
      </w:r>
      <w:r>
        <w:t xml:space="preserve"> t</w:t>
      </w:r>
      <w:r w:rsidR="000756EB">
        <w:t>he Contractor must not subcontract:</w:t>
      </w:r>
      <w:bookmarkEnd w:id="588"/>
    </w:p>
    <w:p w14:paraId="7BC38E17" w14:textId="4D4B79C0" w:rsidR="000756EB" w:rsidRDefault="000756EB" w:rsidP="00325A27">
      <w:pPr>
        <w:pStyle w:val="Heading4"/>
      </w:pPr>
      <w:bookmarkStart w:id="589" w:name="_Ref103619652"/>
      <w:r>
        <w:t>the whole of the Works; or</w:t>
      </w:r>
      <w:bookmarkEnd w:id="589"/>
      <w:r>
        <w:t xml:space="preserve"> </w:t>
      </w:r>
    </w:p>
    <w:p w14:paraId="182F0A0F" w14:textId="638A9257" w:rsidR="000756EB" w:rsidRDefault="000756EB" w:rsidP="00325A27">
      <w:pPr>
        <w:pStyle w:val="Heading4"/>
      </w:pPr>
      <w:bookmarkStart w:id="590" w:name="_Ref103619653"/>
      <w:r>
        <w:t>any part of the Works without the Principal’s prior written approval (such approval not to be unreasonably withheld).</w:t>
      </w:r>
      <w:bookmarkEnd w:id="590"/>
    </w:p>
    <w:p w14:paraId="5FA1B0A6" w14:textId="670049E6" w:rsidR="000756EB" w:rsidRDefault="000756EB" w:rsidP="00325A27">
      <w:pPr>
        <w:pStyle w:val="Heading3"/>
      </w:pPr>
      <w:bookmarkStart w:id="591" w:name="_Ref103619654"/>
      <w:r>
        <w:t>The Principal’s approval to a proposed Subcontractor is not required if:</w:t>
      </w:r>
      <w:bookmarkEnd w:id="591"/>
      <w:r>
        <w:t xml:space="preserve"> </w:t>
      </w:r>
    </w:p>
    <w:p w14:paraId="5902A9EB" w14:textId="485F282E" w:rsidR="000756EB" w:rsidRDefault="000756EB" w:rsidP="00325A27">
      <w:pPr>
        <w:pStyle w:val="Heading4"/>
      </w:pPr>
      <w:bookmarkStart w:id="592" w:name="_Ref103619655"/>
      <w:r>
        <w:t xml:space="preserve">the aggregate value of all Work subcontracted to the proposed Subcontract does not exceed the amount in Item </w:t>
      </w:r>
      <w:r w:rsidR="00D4509C">
        <w:fldChar w:fldCharType="begin"/>
      </w:r>
      <w:r w:rsidR="00D4509C">
        <w:instrText xml:space="preserve"> REF _Ref103846648 \r \h </w:instrText>
      </w:r>
      <w:r w:rsidR="00D4509C">
        <w:fldChar w:fldCharType="separate"/>
      </w:r>
      <w:r w:rsidR="00A54AAA">
        <w:t>22</w:t>
      </w:r>
      <w:r w:rsidR="00D4509C">
        <w:fldChar w:fldCharType="end"/>
      </w:r>
      <w:r>
        <w:t>; or</w:t>
      </w:r>
      <w:bookmarkEnd w:id="592"/>
    </w:p>
    <w:p w14:paraId="563D7F80" w14:textId="48BDD80B" w:rsidR="000756EB" w:rsidRDefault="000756EB" w:rsidP="00325A27">
      <w:pPr>
        <w:pStyle w:val="Heading4"/>
      </w:pPr>
      <w:bookmarkStart w:id="593" w:name="_Ref103619656"/>
      <w:r>
        <w:t xml:space="preserve">the proposed Subcontractor is listed in Item </w:t>
      </w:r>
      <w:r w:rsidR="00D4509C">
        <w:fldChar w:fldCharType="begin"/>
      </w:r>
      <w:r w:rsidR="00D4509C">
        <w:instrText xml:space="preserve"> REF _Ref103846663 \r \h </w:instrText>
      </w:r>
      <w:r w:rsidR="00D4509C">
        <w:fldChar w:fldCharType="separate"/>
      </w:r>
      <w:r w:rsidR="00A54AAA">
        <w:t>23</w:t>
      </w:r>
      <w:r w:rsidR="00D4509C">
        <w:fldChar w:fldCharType="end"/>
      </w:r>
      <w:r>
        <w:t xml:space="preserve"> for the relevant Work to be subcontracted.</w:t>
      </w:r>
      <w:bookmarkEnd w:id="593"/>
    </w:p>
    <w:p w14:paraId="10513741" w14:textId="111FDCB1" w:rsidR="000756EB" w:rsidRDefault="000756EB" w:rsidP="00325A27">
      <w:pPr>
        <w:pStyle w:val="Heading3"/>
      </w:pPr>
      <w:bookmarkStart w:id="594" w:name="_Ref103619657"/>
      <w:r>
        <w:t>When requesting approval for a proposed Subcontractor, the Contractor must provide to the Principal:</w:t>
      </w:r>
      <w:bookmarkEnd w:id="594"/>
    </w:p>
    <w:p w14:paraId="16C185B8" w14:textId="357BB478" w:rsidR="000756EB" w:rsidRDefault="000756EB" w:rsidP="00325A27">
      <w:pPr>
        <w:pStyle w:val="Heading4"/>
      </w:pPr>
      <w:bookmarkStart w:id="595" w:name="_Ref103619658"/>
      <w:r>
        <w:t>the proposed Subcontractor’s history and capabilities in performing work of a similar nature;</w:t>
      </w:r>
      <w:bookmarkEnd w:id="595"/>
      <w:r>
        <w:t xml:space="preserve"> </w:t>
      </w:r>
    </w:p>
    <w:p w14:paraId="193393CD" w14:textId="118DAC00" w:rsidR="000756EB" w:rsidRDefault="000756EB" w:rsidP="00325A27">
      <w:pPr>
        <w:pStyle w:val="Heading4"/>
      </w:pPr>
      <w:bookmarkStart w:id="596" w:name="_Ref103619659"/>
      <w:r>
        <w:t xml:space="preserve">the proposed Subcontractor’s history and capabilities regarding health, safety and the </w:t>
      </w:r>
      <w:r w:rsidR="00715A43">
        <w:t>Environment</w:t>
      </w:r>
      <w:r>
        <w:t>;</w:t>
      </w:r>
      <w:bookmarkEnd w:id="596"/>
    </w:p>
    <w:p w14:paraId="6AB9DC89" w14:textId="236C919B" w:rsidR="000756EB" w:rsidRDefault="000756EB" w:rsidP="00325A27">
      <w:pPr>
        <w:pStyle w:val="Heading4"/>
      </w:pPr>
      <w:bookmarkStart w:id="597" w:name="_Ref103619660"/>
      <w:r>
        <w:t>the proposed Subcontractor’s financial standing; and</w:t>
      </w:r>
      <w:bookmarkEnd w:id="597"/>
    </w:p>
    <w:p w14:paraId="774E7564" w14:textId="171AB65C" w:rsidR="000756EB" w:rsidRDefault="000756EB" w:rsidP="00325A27">
      <w:pPr>
        <w:pStyle w:val="Heading4"/>
      </w:pPr>
      <w:bookmarkStart w:id="598" w:name="_Ref103619661"/>
      <w:r>
        <w:t>any other information regarding the proposed Subcontractor, that is reasonably requested by the Principal.</w:t>
      </w:r>
      <w:bookmarkEnd w:id="598"/>
    </w:p>
    <w:p w14:paraId="17FA86AD" w14:textId="5AC58CF1" w:rsidR="000756EB" w:rsidRDefault="000756EB" w:rsidP="00325A27">
      <w:pPr>
        <w:pStyle w:val="Heading3"/>
      </w:pPr>
      <w:bookmarkStart w:id="599" w:name="_Ref103619662"/>
      <w:r>
        <w:t xml:space="preserve">When requesting approval for a form of </w:t>
      </w:r>
      <w:r w:rsidR="00D4509C">
        <w:t>S</w:t>
      </w:r>
      <w:r>
        <w:t xml:space="preserve">ubcontract, the Contractor must, unless the Principal advises the Contractor that it is not required, provide a copy of the proposed </w:t>
      </w:r>
      <w:r w:rsidR="00D4509C">
        <w:t>S</w:t>
      </w:r>
      <w:r>
        <w:t>ubcontract (commercially sensitive pricing information may be omitted).</w:t>
      </w:r>
      <w:bookmarkEnd w:id="599"/>
    </w:p>
    <w:p w14:paraId="010D4C61" w14:textId="749F5A93" w:rsidR="000756EB" w:rsidRDefault="000756EB" w:rsidP="00325A27">
      <w:pPr>
        <w:pStyle w:val="Heading2"/>
      </w:pPr>
      <w:bookmarkStart w:id="600" w:name="_Ref103619663"/>
      <w:bookmarkStart w:id="601" w:name="_Toc103871555"/>
      <w:bookmarkStart w:id="602" w:name="_Toc114656429"/>
      <w:r>
        <w:t>Subcontract terms</w:t>
      </w:r>
      <w:bookmarkEnd w:id="600"/>
      <w:bookmarkEnd w:id="601"/>
      <w:bookmarkEnd w:id="602"/>
    </w:p>
    <w:p w14:paraId="7637DB2F" w14:textId="669231FD" w:rsidR="000756EB" w:rsidRDefault="000756EB" w:rsidP="00325A27">
      <w:pPr>
        <w:pStyle w:val="Heading3"/>
      </w:pPr>
      <w:bookmarkStart w:id="603" w:name="_Ref103619664"/>
      <w:r>
        <w:t>The Contractor must ensure that:</w:t>
      </w:r>
      <w:bookmarkEnd w:id="603"/>
    </w:p>
    <w:p w14:paraId="57E091E2" w14:textId="76D2B319" w:rsidR="000756EB" w:rsidRDefault="000756EB" w:rsidP="00325A27">
      <w:pPr>
        <w:pStyle w:val="Heading4"/>
      </w:pPr>
      <w:bookmarkStart w:id="604" w:name="_Ref103619665"/>
      <w:r>
        <w:t>each Subcontract includes the provisions required by the Contract and the rights under each Subcontract are assignable to the Principal;</w:t>
      </w:r>
      <w:bookmarkEnd w:id="604"/>
    </w:p>
    <w:p w14:paraId="5D498190" w14:textId="0C2DB175" w:rsidR="000756EB" w:rsidRDefault="000756EB" w:rsidP="00325A27">
      <w:pPr>
        <w:pStyle w:val="Heading4"/>
      </w:pPr>
      <w:bookmarkStart w:id="605" w:name="_Ref103619666"/>
      <w:r>
        <w:t>any assignment or transfer or further subcontracting of any Subcontract is prohibited without the consent of the Principal;</w:t>
      </w:r>
      <w:bookmarkEnd w:id="605"/>
    </w:p>
    <w:p w14:paraId="67FC51D1" w14:textId="4FFD9438" w:rsidR="000756EB" w:rsidRDefault="000756EB" w:rsidP="00325A27">
      <w:pPr>
        <w:pStyle w:val="Heading4"/>
      </w:pPr>
      <w:bookmarkStart w:id="606" w:name="_Ref103619667"/>
      <w:r>
        <w:t>all warranties and guarantees obtained from its Subcontractors are obtained for the benefit of the Principal and, should the Principal deem it necessary, the Contractor must ensure that any such warranties and guarantees are enforceable directly by the Principal; and</w:t>
      </w:r>
      <w:bookmarkEnd w:id="606"/>
    </w:p>
    <w:p w14:paraId="55DBBD54" w14:textId="4E2C0375" w:rsidR="000756EB" w:rsidRDefault="000756EB" w:rsidP="00325A27">
      <w:pPr>
        <w:pStyle w:val="Heading4"/>
      </w:pPr>
      <w:bookmarkStart w:id="607" w:name="_Ref103619668"/>
      <w:r>
        <w:lastRenderedPageBreak/>
        <w:t>otherwise be on terms reasonably necessary to enable the Contractor to comply with its obligations under the Contract.</w:t>
      </w:r>
      <w:bookmarkEnd w:id="607"/>
    </w:p>
    <w:p w14:paraId="69FB29C3" w14:textId="0510B010" w:rsidR="000756EB" w:rsidRDefault="000756EB" w:rsidP="00325A27">
      <w:pPr>
        <w:pStyle w:val="Heading3"/>
      </w:pPr>
      <w:bookmarkStart w:id="608" w:name="_Ref103619669"/>
      <w:r>
        <w:t xml:space="preserve">The Contractor must give the Principal a copy of each Subcontract executed by it within 10 Business Days after it is executed. The copies provided under this clause </w:t>
      </w:r>
      <w:r w:rsidR="007F0F7B">
        <w:fldChar w:fldCharType="begin"/>
      </w:r>
      <w:r w:rsidR="007F0F7B">
        <w:instrText xml:space="preserve">  REF _Ref103619669 \w \h \* MERGEFORMAT </w:instrText>
      </w:r>
      <w:r w:rsidR="007F0F7B">
        <w:fldChar w:fldCharType="separate"/>
      </w:r>
      <w:r w:rsidR="00A54AAA" w:rsidRPr="00A54AAA">
        <w:rPr>
          <w:color w:val="000000"/>
        </w:rPr>
        <w:t>7.2(b)</w:t>
      </w:r>
      <w:r w:rsidR="007F0F7B">
        <w:fldChar w:fldCharType="end"/>
      </w:r>
      <w:r>
        <w:t xml:space="preserve"> may omit commercially sensitive pricing information.</w:t>
      </w:r>
      <w:bookmarkEnd w:id="608"/>
      <w:r>
        <w:t xml:space="preserve"> </w:t>
      </w:r>
    </w:p>
    <w:p w14:paraId="637E0D68" w14:textId="49B30949" w:rsidR="000756EB" w:rsidRDefault="000756EB" w:rsidP="00325A27">
      <w:pPr>
        <w:pStyle w:val="Heading3"/>
      </w:pPr>
      <w:bookmarkStart w:id="609" w:name="_Ref103619670"/>
      <w:r>
        <w:t xml:space="preserve">If an Insolvency Event subsists in relation to the Contractor, or the Contract has been terminated, the Contractor must give the Principal a copy of each Subcontract executed by it within 5 Business Days after the Principal’s request. The copies provided under this clause </w:t>
      </w:r>
      <w:r w:rsidR="007F0F7B">
        <w:fldChar w:fldCharType="begin"/>
      </w:r>
      <w:r w:rsidR="007F0F7B">
        <w:instrText xml:space="preserve">  REF _Ref103619670 \w \h \* MERGEFORMAT </w:instrText>
      </w:r>
      <w:r w:rsidR="007F0F7B">
        <w:fldChar w:fldCharType="separate"/>
      </w:r>
      <w:r w:rsidR="00A54AAA" w:rsidRPr="00A54AAA">
        <w:rPr>
          <w:color w:val="000000"/>
        </w:rPr>
        <w:t>7.2(c)</w:t>
      </w:r>
      <w:r w:rsidR="007F0F7B">
        <w:fldChar w:fldCharType="end"/>
      </w:r>
      <w:r>
        <w:t xml:space="preserve"> must have no details omitted or redacted.</w:t>
      </w:r>
      <w:bookmarkEnd w:id="609"/>
    </w:p>
    <w:p w14:paraId="75D53A60" w14:textId="2062BA22" w:rsidR="000756EB" w:rsidRDefault="000756EB" w:rsidP="00325A27">
      <w:pPr>
        <w:pStyle w:val="Heading2"/>
      </w:pPr>
      <w:bookmarkStart w:id="610" w:name="_Ref103619671"/>
      <w:bookmarkStart w:id="611" w:name="_Ref103621595"/>
      <w:bookmarkStart w:id="612" w:name="_Toc103871556"/>
      <w:bookmarkStart w:id="613" w:name="_Toc114656430"/>
      <w:r>
        <w:t>Novation of Subcontractors</w:t>
      </w:r>
      <w:bookmarkEnd w:id="610"/>
      <w:bookmarkEnd w:id="611"/>
      <w:bookmarkEnd w:id="612"/>
      <w:bookmarkEnd w:id="613"/>
    </w:p>
    <w:p w14:paraId="102D6EC9" w14:textId="3F81709C" w:rsidR="000756EB" w:rsidRDefault="000756EB" w:rsidP="000756EB">
      <w:pPr>
        <w:pStyle w:val="BodyText"/>
      </w:pPr>
      <w:r>
        <w:t xml:space="preserve">The Contractor must ensure that, where the aggregate value of Work subcontracted to a Subcontractor exceeds the amount specified in Item </w:t>
      </w:r>
      <w:r w:rsidR="00775714">
        <w:fldChar w:fldCharType="begin"/>
      </w:r>
      <w:r w:rsidR="00775714">
        <w:instrText xml:space="preserve"> REF _Ref103847080 \r \h </w:instrText>
      </w:r>
      <w:r w:rsidR="00775714">
        <w:fldChar w:fldCharType="separate"/>
      </w:r>
      <w:r w:rsidR="00A54AAA">
        <w:t>24</w:t>
      </w:r>
      <w:r w:rsidR="00775714">
        <w:fldChar w:fldCharType="end"/>
      </w:r>
      <w:r>
        <w:t>, the Subcontract includes a provision that obliges the Subcontractor to:</w:t>
      </w:r>
    </w:p>
    <w:p w14:paraId="39FFDCE0" w14:textId="387B90A6" w:rsidR="000756EB" w:rsidRDefault="000756EB" w:rsidP="00325A27">
      <w:pPr>
        <w:pStyle w:val="Heading3"/>
      </w:pPr>
      <w:bookmarkStart w:id="614" w:name="_Ref103619672"/>
      <w:r>
        <w:t>novate the Contractor’s rights and obligations under the Subcontract if requested by the Contractor after the termination of the Contract; and</w:t>
      </w:r>
      <w:bookmarkEnd w:id="614"/>
    </w:p>
    <w:p w14:paraId="27C95EA2" w14:textId="77691515" w:rsidR="000756EB" w:rsidRDefault="000756EB" w:rsidP="00325A27">
      <w:pPr>
        <w:pStyle w:val="Heading3"/>
      </w:pPr>
      <w:bookmarkStart w:id="615" w:name="_Ref103619673"/>
      <w:r>
        <w:t>execute any document reasonably required by the Principal to give effect to that novation,</w:t>
      </w:r>
      <w:bookmarkEnd w:id="615"/>
    </w:p>
    <w:p w14:paraId="73403DD9" w14:textId="77777777" w:rsidR="000756EB" w:rsidRDefault="000756EB" w:rsidP="000756EB">
      <w:pPr>
        <w:pStyle w:val="BodyText"/>
      </w:pPr>
      <w:r>
        <w:t>provided the Principal pays the Subcontractor any amount owed to it under the Subcontract, as certified by the Principal (acting reasonably).</w:t>
      </w:r>
    </w:p>
    <w:p w14:paraId="0291953D" w14:textId="068B603B" w:rsidR="000756EB" w:rsidRDefault="000756EB" w:rsidP="00325A27">
      <w:pPr>
        <w:pStyle w:val="Heading2"/>
      </w:pPr>
      <w:bookmarkStart w:id="616" w:name="_Ref103619674"/>
      <w:bookmarkStart w:id="617" w:name="_Toc103871557"/>
      <w:bookmarkStart w:id="618" w:name="_Toc114656431"/>
      <w:r>
        <w:t>Performance of Works by Subcontractors</w:t>
      </w:r>
      <w:bookmarkEnd w:id="616"/>
      <w:bookmarkEnd w:id="617"/>
      <w:bookmarkEnd w:id="618"/>
    </w:p>
    <w:p w14:paraId="2616EBC0" w14:textId="61CF314B" w:rsidR="000756EB" w:rsidRDefault="000756EB" w:rsidP="00325A27">
      <w:pPr>
        <w:pStyle w:val="Heading3"/>
      </w:pPr>
      <w:bookmarkStart w:id="619" w:name="_Ref103619675"/>
      <w:r>
        <w:t xml:space="preserve">The Contractor must manage, control and supervise the performance of the Works by any Subcontractors and must ensure that any and all </w:t>
      </w:r>
      <w:r w:rsidR="00775714">
        <w:t>W</w:t>
      </w:r>
      <w:r>
        <w:t>orks performed by a Subcontractor are performed in compliance with the Contract.</w:t>
      </w:r>
      <w:bookmarkEnd w:id="619"/>
      <w:r>
        <w:t xml:space="preserve"> </w:t>
      </w:r>
    </w:p>
    <w:p w14:paraId="585EED22" w14:textId="7FEC1D22" w:rsidR="000756EB" w:rsidRDefault="000756EB" w:rsidP="00325A27">
      <w:pPr>
        <w:pStyle w:val="Heading3"/>
      </w:pPr>
      <w:bookmarkStart w:id="620" w:name="_Ref103619676"/>
      <w:r>
        <w:t xml:space="preserve">The Contractor is solely responsible for all costs arising out of or in connection with </w:t>
      </w:r>
      <w:r w:rsidR="000D37D8">
        <w:t>s</w:t>
      </w:r>
      <w:r>
        <w:t>ubcontracting and for any and all consequences, including delays.</w:t>
      </w:r>
      <w:bookmarkEnd w:id="620"/>
      <w:r>
        <w:t xml:space="preserve"> </w:t>
      </w:r>
    </w:p>
    <w:p w14:paraId="4CBC0DAA" w14:textId="352C13ED" w:rsidR="000756EB" w:rsidRDefault="000756EB" w:rsidP="00325A27">
      <w:pPr>
        <w:pStyle w:val="Heading3"/>
      </w:pPr>
      <w:bookmarkStart w:id="621" w:name="_Ref103619677"/>
      <w:r>
        <w:t>The Contractor is responsible and liable to the Principal for any act, omission, default or negligence of any of the Contractor Personnel as if it were the act, omission, default or negligence of the Contractor.</w:t>
      </w:r>
      <w:bookmarkEnd w:id="621"/>
    </w:p>
    <w:p w14:paraId="65650434" w14:textId="2BF75B8D" w:rsidR="000756EB" w:rsidRDefault="000756EB" w:rsidP="00325A27">
      <w:pPr>
        <w:pStyle w:val="Heading2"/>
      </w:pPr>
      <w:bookmarkStart w:id="622" w:name="_Ref103619678"/>
      <w:bookmarkStart w:id="623" w:name="_Toc103871558"/>
      <w:bookmarkStart w:id="624" w:name="_Toc114656432"/>
      <w:r>
        <w:t>Exclusion of personnel</w:t>
      </w:r>
      <w:bookmarkEnd w:id="622"/>
      <w:bookmarkEnd w:id="623"/>
      <w:bookmarkEnd w:id="624"/>
    </w:p>
    <w:p w14:paraId="6F5F29BC" w14:textId="77777777" w:rsidR="000756EB" w:rsidRDefault="000756EB" w:rsidP="000756EB">
      <w:pPr>
        <w:pStyle w:val="BodyText"/>
      </w:pPr>
      <w:r>
        <w:t>The Contractor must, if requested by the Principal in writing, remove from the performance of the Works any of the Contractor Personnel who in the Principal’s reasonable opinion:</w:t>
      </w:r>
    </w:p>
    <w:p w14:paraId="30D11240" w14:textId="77054DC6" w:rsidR="000756EB" w:rsidRDefault="000756EB" w:rsidP="00325A27">
      <w:pPr>
        <w:pStyle w:val="Heading3"/>
      </w:pPr>
      <w:bookmarkStart w:id="625" w:name="_Ref103619679"/>
      <w:r>
        <w:t>has engaged in illegal, fraudulent or negligent conduct;</w:t>
      </w:r>
      <w:bookmarkEnd w:id="625"/>
    </w:p>
    <w:p w14:paraId="5FB5EBF4" w14:textId="2185AD9A" w:rsidR="000756EB" w:rsidRDefault="000756EB" w:rsidP="00325A27">
      <w:pPr>
        <w:pStyle w:val="Heading3"/>
      </w:pPr>
      <w:bookmarkStart w:id="626" w:name="_Ref103619680"/>
      <w:r>
        <w:t>has performed Work whilst under the influence of alcohol or illegally obtained drugs;</w:t>
      </w:r>
      <w:bookmarkEnd w:id="626"/>
    </w:p>
    <w:p w14:paraId="6129CD26" w14:textId="2061AC69" w:rsidR="000756EB" w:rsidRDefault="000756EB" w:rsidP="00325A27">
      <w:pPr>
        <w:pStyle w:val="Heading3"/>
      </w:pPr>
      <w:bookmarkStart w:id="627" w:name="_Ref103619681"/>
      <w:r>
        <w:t>fails to act with the standard of skill, care and diligence required by the Contract; or</w:t>
      </w:r>
      <w:bookmarkEnd w:id="627"/>
    </w:p>
    <w:p w14:paraId="1BB01F05" w14:textId="5E200C36" w:rsidR="000756EB" w:rsidRDefault="000756EB" w:rsidP="00325A27">
      <w:pPr>
        <w:pStyle w:val="Heading3"/>
      </w:pPr>
      <w:bookmarkStart w:id="628" w:name="_Ref103619682"/>
      <w:r>
        <w:t>is otherwise a risk to the safety of any person, property or the Environment,</w:t>
      </w:r>
      <w:bookmarkEnd w:id="628"/>
    </w:p>
    <w:p w14:paraId="4EA2D217" w14:textId="5156965E" w:rsidR="000756EB" w:rsidRDefault="000756EB" w:rsidP="000756EB">
      <w:pPr>
        <w:pStyle w:val="BodyText"/>
      </w:pPr>
      <w:r>
        <w:t xml:space="preserve">and ensure that any person removed in accordance with this clause </w:t>
      </w:r>
      <w:r w:rsidR="007F0F7B">
        <w:fldChar w:fldCharType="begin"/>
      </w:r>
      <w:r w:rsidR="007F0F7B">
        <w:instrText xml:space="preserve">  REF _Ref103619678 \w \h \* MERGEFORMAT </w:instrText>
      </w:r>
      <w:r w:rsidR="007F0F7B">
        <w:fldChar w:fldCharType="separate"/>
      </w:r>
      <w:r w:rsidR="00A54AAA" w:rsidRPr="00A54AAA">
        <w:rPr>
          <w:color w:val="000000"/>
        </w:rPr>
        <w:t>7.5</w:t>
      </w:r>
      <w:r w:rsidR="007F0F7B">
        <w:fldChar w:fldCharType="end"/>
      </w:r>
      <w:r>
        <w:t xml:space="preserve"> has no further involvement in the performance of the Work without the Principal’s prior written consent. </w:t>
      </w:r>
    </w:p>
    <w:p w14:paraId="57629CF0" w14:textId="4B7FF8D4" w:rsidR="000756EB" w:rsidRDefault="000756EB" w:rsidP="00325A27">
      <w:pPr>
        <w:pStyle w:val="Heading2"/>
      </w:pPr>
      <w:bookmarkStart w:id="629" w:name="_Ref103619683"/>
      <w:bookmarkStart w:id="630" w:name="_Ref103621603"/>
      <w:bookmarkStart w:id="631" w:name="_Toc103871559"/>
      <w:bookmarkStart w:id="632" w:name="_Toc114656433"/>
      <w:r>
        <w:lastRenderedPageBreak/>
        <w:t>Key Personnel</w:t>
      </w:r>
      <w:bookmarkEnd w:id="629"/>
      <w:bookmarkEnd w:id="630"/>
      <w:bookmarkEnd w:id="631"/>
      <w:bookmarkEnd w:id="632"/>
    </w:p>
    <w:p w14:paraId="7D2B8231" w14:textId="29FDF441" w:rsidR="000756EB" w:rsidRDefault="000756EB" w:rsidP="00325A27">
      <w:pPr>
        <w:pStyle w:val="Heading3"/>
      </w:pPr>
      <w:bookmarkStart w:id="633" w:name="_Ref103619684"/>
      <w:r>
        <w:t xml:space="preserve">The Contractor must ensure that the Key Personnel are the personnel performing the Work in the roles described in Item </w:t>
      </w:r>
      <w:r w:rsidR="00775714">
        <w:fldChar w:fldCharType="begin"/>
      </w:r>
      <w:r w:rsidR="00775714">
        <w:instrText xml:space="preserve"> REF _Ref103786842 \r \h </w:instrText>
      </w:r>
      <w:r w:rsidR="00775714">
        <w:fldChar w:fldCharType="separate"/>
      </w:r>
      <w:r w:rsidR="00A54AAA">
        <w:t>25</w:t>
      </w:r>
      <w:r w:rsidR="00775714">
        <w:fldChar w:fldCharType="end"/>
      </w:r>
      <w:r>
        <w:t>.</w:t>
      </w:r>
      <w:bookmarkEnd w:id="633"/>
    </w:p>
    <w:p w14:paraId="092E9E4C" w14:textId="161FDE28" w:rsidR="000756EB" w:rsidRDefault="000756EB" w:rsidP="00325A27">
      <w:pPr>
        <w:pStyle w:val="Heading3"/>
      </w:pPr>
      <w:bookmarkStart w:id="634" w:name="_Ref103619685"/>
      <w:r>
        <w:t>The Contractor may replace a member of the Key Personnel with the Principal’s prior written approval.</w:t>
      </w:r>
      <w:bookmarkEnd w:id="634"/>
    </w:p>
    <w:p w14:paraId="5C7B6CE6" w14:textId="5F9A55E8" w:rsidR="000756EB" w:rsidRDefault="000756EB" w:rsidP="00325A27">
      <w:pPr>
        <w:pStyle w:val="Heading3"/>
      </w:pPr>
      <w:bookmarkStart w:id="635" w:name="_Ref103619686"/>
      <w:r>
        <w:t>If a member of the Key Personnel is unable to work, retires or resigns, the Contractor must, as soon as possible, appoint a replacement approved by the Principal.</w:t>
      </w:r>
      <w:bookmarkEnd w:id="635"/>
      <w:r>
        <w:t xml:space="preserve"> </w:t>
      </w:r>
    </w:p>
    <w:p w14:paraId="060DA29A" w14:textId="64391502" w:rsidR="000756EB" w:rsidRDefault="000756EB" w:rsidP="00325A27">
      <w:pPr>
        <w:pStyle w:val="Heading3"/>
      </w:pPr>
      <w:bookmarkStart w:id="636" w:name="_Ref103619687"/>
      <w:r>
        <w:t xml:space="preserve">The Principal must not unreasonably withhold or delay approval to a member of the Key Personnel proposed under this clause </w:t>
      </w:r>
      <w:r w:rsidR="007F0F7B">
        <w:fldChar w:fldCharType="begin"/>
      </w:r>
      <w:r w:rsidR="007F0F7B">
        <w:instrText xml:space="preserve">  REF _Ref103619683 \w \h \* MERGEFORMAT </w:instrText>
      </w:r>
      <w:r w:rsidR="007F0F7B">
        <w:fldChar w:fldCharType="separate"/>
      </w:r>
      <w:r w:rsidR="00A54AAA" w:rsidRPr="00A54AAA">
        <w:rPr>
          <w:color w:val="000000"/>
        </w:rPr>
        <w:t>7.6</w:t>
      </w:r>
      <w:r w:rsidR="007F0F7B">
        <w:fldChar w:fldCharType="end"/>
      </w:r>
      <w:r>
        <w:t>.</w:t>
      </w:r>
      <w:bookmarkEnd w:id="636"/>
      <w:r>
        <w:t xml:space="preserve"> </w:t>
      </w:r>
    </w:p>
    <w:p w14:paraId="5423A8C3" w14:textId="0779B73C" w:rsidR="000756EB" w:rsidRDefault="000756EB" w:rsidP="00325A27">
      <w:pPr>
        <w:pStyle w:val="Heading2"/>
      </w:pPr>
      <w:bookmarkStart w:id="637" w:name="_Ref103619688"/>
      <w:bookmarkStart w:id="638" w:name="_Toc103871560"/>
      <w:bookmarkStart w:id="639" w:name="_Toc114656434"/>
      <w:r>
        <w:t>Industrial relations</w:t>
      </w:r>
      <w:bookmarkEnd w:id="637"/>
      <w:bookmarkEnd w:id="638"/>
      <w:bookmarkEnd w:id="639"/>
    </w:p>
    <w:p w14:paraId="770E313B" w14:textId="7CC78B81" w:rsidR="000756EB" w:rsidRDefault="000756EB" w:rsidP="00325A27">
      <w:pPr>
        <w:pStyle w:val="Heading3"/>
      </w:pPr>
      <w:bookmarkStart w:id="640" w:name="_Ref103619689"/>
      <w:r>
        <w:t>Except to the extent expressly set out in the Contract, the Contractor accepts responsibility and risk for industrial relations relating to the Contractor Personnel, including the management of industrial relations at the Site.</w:t>
      </w:r>
      <w:bookmarkEnd w:id="640"/>
      <w:r>
        <w:t xml:space="preserve"> </w:t>
      </w:r>
    </w:p>
    <w:p w14:paraId="76838FF4" w14:textId="64CA6149" w:rsidR="000756EB" w:rsidRDefault="000756EB" w:rsidP="00325A27">
      <w:pPr>
        <w:pStyle w:val="Heading3"/>
      </w:pPr>
      <w:bookmarkStart w:id="641" w:name="_Ref103619690"/>
      <w:r>
        <w:t xml:space="preserve">The Contractor must keep the Principal informed of any industrial relations issues, disputes or action which </w:t>
      </w:r>
      <w:r w:rsidR="000D37D8">
        <w:t>affect</w:t>
      </w:r>
      <w:r>
        <w:t xml:space="preserve"> or are likely to affect the Work.</w:t>
      </w:r>
      <w:bookmarkEnd w:id="641"/>
    </w:p>
    <w:p w14:paraId="303676A8" w14:textId="3E676800" w:rsidR="000756EB" w:rsidRDefault="000756EB" w:rsidP="00325A27">
      <w:pPr>
        <w:pStyle w:val="Heading3"/>
      </w:pPr>
      <w:bookmarkStart w:id="642" w:name="_Ref103619691"/>
      <w:r>
        <w:t>The Contractor must consult with the Principal before taking any act or making any omission which has the potential to affect industrial relations with the Principal or those performing any other work or activities at or near the Site.</w:t>
      </w:r>
      <w:bookmarkEnd w:id="642"/>
    </w:p>
    <w:p w14:paraId="3472DDFA" w14:textId="200D957A" w:rsidR="000756EB" w:rsidRDefault="000756EB" w:rsidP="00325A27">
      <w:pPr>
        <w:pStyle w:val="Heading3"/>
      </w:pPr>
      <w:bookmarkStart w:id="643" w:name="_Ref103619692"/>
      <w:r>
        <w:t>The Contractor must immediately notify the Principal of any industrial action or dispute affecting the Site, the Work or the Contractor. The Contractor must provide reasonable details, and keep the Principal informed, in relation to such industrial action or dispute.</w:t>
      </w:r>
      <w:bookmarkEnd w:id="643"/>
      <w:r>
        <w:t xml:space="preserve"> </w:t>
      </w:r>
    </w:p>
    <w:p w14:paraId="35BA9C95" w14:textId="63772095" w:rsidR="000756EB" w:rsidRDefault="000756EB" w:rsidP="00325A27">
      <w:pPr>
        <w:pStyle w:val="Heading2"/>
      </w:pPr>
      <w:bookmarkStart w:id="644" w:name="_Ref103619693"/>
      <w:bookmarkStart w:id="645" w:name="_Toc103871561"/>
      <w:bookmarkStart w:id="646" w:name="_Toc114656435"/>
      <w:r>
        <w:t>Payment of Subcontractors and employees</w:t>
      </w:r>
      <w:bookmarkEnd w:id="644"/>
      <w:bookmarkEnd w:id="645"/>
      <w:bookmarkEnd w:id="646"/>
    </w:p>
    <w:p w14:paraId="5315D506" w14:textId="4422E745" w:rsidR="000756EB" w:rsidRDefault="000756EB" w:rsidP="000756EB">
      <w:pPr>
        <w:pStyle w:val="BodyText"/>
      </w:pPr>
      <w:r>
        <w:t xml:space="preserve">The Contractor must submit, with each </w:t>
      </w:r>
      <w:r w:rsidR="00715A43">
        <w:t xml:space="preserve">payment claim </w:t>
      </w:r>
      <w:r>
        <w:t xml:space="preserve">under clause </w:t>
      </w:r>
      <w:r w:rsidR="007F0F7B">
        <w:fldChar w:fldCharType="begin"/>
      </w:r>
      <w:r w:rsidR="007F0F7B">
        <w:instrText xml:space="preserve">  REF _Ref103620019 \w \h \* MERGEFORMAT </w:instrText>
      </w:r>
      <w:r w:rsidR="007F0F7B">
        <w:fldChar w:fldCharType="separate"/>
      </w:r>
      <w:r w:rsidR="00A54AAA" w:rsidRPr="00A54AAA">
        <w:rPr>
          <w:color w:val="000000"/>
        </w:rPr>
        <w:t>19.3</w:t>
      </w:r>
      <w:r w:rsidR="007F0F7B">
        <w:fldChar w:fldCharType="end"/>
      </w:r>
      <w:r>
        <w:t xml:space="preserve"> and the Final Payment Claim under clause </w:t>
      </w:r>
      <w:r w:rsidR="007F0F7B">
        <w:fldChar w:fldCharType="begin"/>
      </w:r>
      <w:r w:rsidR="007F0F7B">
        <w:instrText xml:space="preserve">  REF _Ref103619951 \w \h \* MERGEFORMAT </w:instrText>
      </w:r>
      <w:r w:rsidR="007F0F7B">
        <w:fldChar w:fldCharType="separate"/>
      </w:r>
      <w:r w:rsidR="00A54AAA" w:rsidRPr="00A54AAA">
        <w:rPr>
          <w:color w:val="000000"/>
        </w:rPr>
        <w:t>17.8</w:t>
      </w:r>
      <w:r w:rsidR="007F0F7B">
        <w:fldChar w:fldCharType="end"/>
      </w:r>
      <w:r>
        <w:t>, a statutory declaration from an authorised officer or employee of the Contractor who is in a position to know the facts declared</w:t>
      </w:r>
      <w:r w:rsidR="000D37D8">
        <w:t>,</w:t>
      </w:r>
      <w:r>
        <w:t xml:space="preserve"> stating that the Contractor Personnel have received all amounts and entitlements due and payable to or on behalf of them in connection with the performance of the Work, other than amounts expressly stated in the statutory declaration to be the subject of a bona fide dispute.</w:t>
      </w:r>
    </w:p>
    <w:p w14:paraId="6677D15E" w14:textId="38B783F2" w:rsidR="003D7AFB" w:rsidRDefault="003D7AFB" w:rsidP="00325A27">
      <w:pPr>
        <w:pStyle w:val="Heading1"/>
      </w:pPr>
      <w:bookmarkStart w:id="647" w:name="_Ref104305985"/>
      <w:bookmarkStart w:id="648" w:name="_Toc114656436"/>
      <w:bookmarkStart w:id="649" w:name="_Ref103619694"/>
      <w:bookmarkStart w:id="650" w:name="_Ref103620528"/>
      <w:bookmarkStart w:id="651" w:name="_Toc103871562"/>
      <w:r>
        <w:t>Sustainable procurement</w:t>
      </w:r>
      <w:bookmarkEnd w:id="647"/>
      <w:bookmarkEnd w:id="648"/>
    </w:p>
    <w:p w14:paraId="03E57155" w14:textId="090DFCB5" w:rsidR="003D7AFB" w:rsidRDefault="003D7AFB" w:rsidP="009C31AA">
      <w:pPr>
        <w:pStyle w:val="Heading3"/>
      </w:pPr>
      <w:bookmarkStart w:id="652" w:name="_Ref116050557"/>
      <w:r>
        <w:t>The Contractor acknowledges that the Principal supports ethical and environmentally, socially and economically sustainable procurement practices (</w:t>
      </w:r>
      <w:r w:rsidRPr="009C31AA">
        <w:rPr>
          <w:b/>
        </w:rPr>
        <w:t>Sustainability Objectives</w:t>
      </w:r>
      <w:r>
        <w:t>).</w:t>
      </w:r>
      <w:bookmarkEnd w:id="652"/>
    </w:p>
    <w:p w14:paraId="14397FAE" w14:textId="78A45D5A" w:rsidR="003D7AFB" w:rsidRDefault="003D7AFB" w:rsidP="009C31AA">
      <w:pPr>
        <w:pStyle w:val="Heading3"/>
      </w:pPr>
      <w:r>
        <w:t>The Contractor agrees to:</w:t>
      </w:r>
    </w:p>
    <w:p w14:paraId="7CE3F9B8" w14:textId="669374AD" w:rsidR="003D7AFB" w:rsidRDefault="003D7AFB" w:rsidP="009C31AA">
      <w:pPr>
        <w:pStyle w:val="Heading4"/>
      </w:pPr>
      <w:r>
        <w:t>use reasonable endeavours to conduct its business and supply the Works in a manner which seeks to support and is consistent with the Sustainability Objectives;</w:t>
      </w:r>
    </w:p>
    <w:p w14:paraId="50EFFAEF" w14:textId="2FE17BCE" w:rsidR="003D7AFB" w:rsidRDefault="003D7AFB" w:rsidP="009C31AA">
      <w:pPr>
        <w:pStyle w:val="Heading4"/>
      </w:pPr>
      <w:r>
        <w:t>provide the Principal with any reasonably requested information relating to the measures adopted by the Contractor in pursuit of the Sustainability Objectives; and</w:t>
      </w:r>
    </w:p>
    <w:p w14:paraId="217A7CAA" w14:textId="0481718C" w:rsidR="003D7AFB" w:rsidRDefault="003D7AFB" w:rsidP="009C31AA">
      <w:pPr>
        <w:pStyle w:val="Heading4"/>
      </w:pPr>
      <w:r>
        <w:lastRenderedPageBreak/>
        <w:t xml:space="preserve">undertake reasonable due diligence and monitoring of its supply chain on an ongoing basis to ensure that the </w:t>
      </w:r>
      <w:r w:rsidR="00B2291E">
        <w:t>Works</w:t>
      </w:r>
      <w:r>
        <w:t xml:space="preserve"> are supplied from sustainable sources and free from modern slavery.</w:t>
      </w:r>
    </w:p>
    <w:p w14:paraId="730D576D" w14:textId="49A1C701" w:rsidR="003D7AFB" w:rsidRDefault="003D7AFB" w:rsidP="009C31AA">
      <w:pPr>
        <w:pStyle w:val="Heading3"/>
      </w:pPr>
      <w:r>
        <w:t>The Contractor acknowledges that a rating system may be implemented by WALGA or the Principal to assess the Contractor’s performance in relation to the Sustainability Objectives, and in considering whether to engage the Contractor or another supplier.</w:t>
      </w:r>
    </w:p>
    <w:p w14:paraId="61DFF059" w14:textId="309F6DDC" w:rsidR="003D7AFB" w:rsidRDefault="003D7AFB" w:rsidP="009C31AA">
      <w:pPr>
        <w:pStyle w:val="Heading3"/>
      </w:pPr>
      <w:r>
        <w:t>The Principal may request from time to time, and the Contractor must provide within the timeframe stipulated in such request:</w:t>
      </w:r>
    </w:p>
    <w:p w14:paraId="67147AFE" w14:textId="02EA6B39" w:rsidR="003D7AFB" w:rsidRDefault="003D7AFB" w:rsidP="009C31AA">
      <w:pPr>
        <w:pStyle w:val="Heading4"/>
      </w:pPr>
      <w:r>
        <w:t xml:space="preserve">evidence of the Contractor’s compliance with the Sustainability Objectives and this clause </w:t>
      </w:r>
      <w:r w:rsidR="00B2291E">
        <w:fldChar w:fldCharType="begin"/>
      </w:r>
      <w:r w:rsidR="00B2291E">
        <w:instrText xml:space="preserve"> REF _Ref104305985 \r \h </w:instrText>
      </w:r>
      <w:r w:rsidR="00B2291E">
        <w:fldChar w:fldCharType="separate"/>
      </w:r>
      <w:r w:rsidR="00A54AAA">
        <w:t>8</w:t>
      </w:r>
      <w:r w:rsidR="00B2291E">
        <w:fldChar w:fldCharType="end"/>
      </w:r>
      <w:r>
        <w:t>; and</w:t>
      </w:r>
    </w:p>
    <w:p w14:paraId="17BF5B5C" w14:textId="46D05F7C" w:rsidR="003D7AFB" w:rsidRDefault="003D7AFB" w:rsidP="009C31AA">
      <w:pPr>
        <w:pStyle w:val="Heading4"/>
      </w:pPr>
      <w:r>
        <w:t xml:space="preserve">any other information reasonably requested by the Principal in connection </w:t>
      </w:r>
      <w:r w:rsidR="00A06C57">
        <w:t>with</w:t>
      </w:r>
      <w:r>
        <w:t xml:space="preserve"> this clause </w:t>
      </w:r>
      <w:r w:rsidR="00B2291E">
        <w:fldChar w:fldCharType="begin"/>
      </w:r>
      <w:r w:rsidR="00B2291E">
        <w:instrText xml:space="preserve"> REF _Ref104305985 \r \h </w:instrText>
      </w:r>
      <w:r w:rsidR="00B2291E">
        <w:fldChar w:fldCharType="separate"/>
      </w:r>
      <w:r w:rsidR="00A54AAA">
        <w:t>8</w:t>
      </w:r>
      <w:r w:rsidR="00B2291E">
        <w:fldChar w:fldCharType="end"/>
      </w:r>
      <w:r>
        <w:t>.</w:t>
      </w:r>
    </w:p>
    <w:p w14:paraId="734DA3AB" w14:textId="407DA976" w:rsidR="003D7AFB" w:rsidRPr="00950201" w:rsidRDefault="003D7AFB" w:rsidP="009C31AA">
      <w:pPr>
        <w:pStyle w:val="Heading3"/>
      </w:pPr>
      <w:r>
        <w:t xml:space="preserve">The Contractor must allow the Principal (or its nominee) prompt access to the Contractor’s records in connection with this clause </w:t>
      </w:r>
      <w:r w:rsidR="00B2291E">
        <w:fldChar w:fldCharType="begin"/>
      </w:r>
      <w:r w:rsidR="00B2291E">
        <w:instrText xml:space="preserve"> REF _Ref104305985 \r \h </w:instrText>
      </w:r>
      <w:r w:rsidR="00B2291E">
        <w:fldChar w:fldCharType="separate"/>
      </w:r>
      <w:r w:rsidR="00A54AAA">
        <w:t>8</w:t>
      </w:r>
      <w:r w:rsidR="00B2291E">
        <w:fldChar w:fldCharType="end"/>
      </w:r>
      <w:r>
        <w:t xml:space="preserve">, and to otherwise audit the Contractor’s compliance with this clause </w:t>
      </w:r>
      <w:r w:rsidR="00B2291E">
        <w:fldChar w:fldCharType="begin"/>
      </w:r>
      <w:r w:rsidR="00B2291E">
        <w:instrText xml:space="preserve"> REF _Ref104305985 \r \h </w:instrText>
      </w:r>
      <w:r w:rsidR="00B2291E">
        <w:fldChar w:fldCharType="separate"/>
      </w:r>
      <w:r w:rsidR="00A54AAA">
        <w:t>8</w:t>
      </w:r>
      <w:r w:rsidR="00B2291E">
        <w:fldChar w:fldCharType="end"/>
      </w:r>
      <w:r>
        <w:t xml:space="preserve"> and the Sustainability Objectives.</w:t>
      </w:r>
    </w:p>
    <w:p w14:paraId="079A194E" w14:textId="2A6B03A6" w:rsidR="000756EB" w:rsidRDefault="000756EB" w:rsidP="00325A27">
      <w:pPr>
        <w:pStyle w:val="Heading1"/>
      </w:pPr>
      <w:bookmarkStart w:id="653" w:name="_Ref104389274"/>
      <w:bookmarkStart w:id="654" w:name="_Toc114656437"/>
      <w:r>
        <w:t>Progress and programming of the Works</w:t>
      </w:r>
      <w:bookmarkEnd w:id="649"/>
      <w:bookmarkEnd w:id="650"/>
      <w:bookmarkEnd w:id="651"/>
      <w:bookmarkEnd w:id="653"/>
      <w:bookmarkEnd w:id="654"/>
    </w:p>
    <w:p w14:paraId="3DC97BCF" w14:textId="6C29DF46" w:rsidR="000756EB" w:rsidRDefault="000756EB" w:rsidP="00325A27">
      <w:pPr>
        <w:pStyle w:val="Heading2"/>
      </w:pPr>
      <w:bookmarkStart w:id="655" w:name="_Ref103619695"/>
      <w:bookmarkStart w:id="656" w:name="_Toc103871563"/>
      <w:bookmarkStart w:id="657" w:name="_Toc114656438"/>
      <w:r>
        <w:t>Progress</w:t>
      </w:r>
      <w:bookmarkEnd w:id="655"/>
      <w:bookmarkEnd w:id="656"/>
      <w:bookmarkEnd w:id="657"/>
    </w:p>
    <w:p w14:paraId="759F900F" w14:textId="79CD4DBA" w:rsidR="000756EB" w:rsidRDefault="000756EB" w:rsidP="000756EB">
      <w:pPr>
        <w:pStyle w:val="BodyText"/>
      </w:pPr>
      <w:r>
        <w:t xml:space="preserve">Nothing in this clause </w:t>
      </w:r>
      <w:r w:rsidR="006368F6">
        <w:fldChar w:fldCharType="begin"/>
      </w:r>
      <w:r w:rsidR="006368F6">
        <w:instrText xml:space="preserve"> REF _Ref104389274 \r \h </w:instrText>
      </w:r>
      <w:r w:rsidR="006368F6">
        <w:fldChar w:fldCharType="separate"/>
      </w:r>
      <w:r w:rsidR="00A54AAA">
        <w:t>9</w:t>
      </w:r>
      <w:r w:rsidR="006368F6">
        <w:fldChar w:fldCharType="end"/>
      </w:r>
      <w:r>
        <w:t xml:space="preserve"> affects the Contractor’s obligation to achieve Completion by the Date for Completion.</w:t>
      </w:r>
    </w:p>
    <w:p w14:paraId="056683D1" w14:textId="1D6776E5" w:rsidR="000756EB" w:rsidRDefault="000756EB" w:rsidP="00325A27">
      <w:pPr>
        <w:pStyle w:val="Heading2"/>
      </w:pPr>
      <w:bookmarkStart w:id="658" w:name="_Ref103619696"/>
      <w:bookmarkStart w:id="659" w:name="_Toc103871564"/>
      <w:bookmarkStart w:id="660" w:name="_Toc114656439"/>
      <w:r>
        <w:t>Construction Program</w:t>
      </w:r>
      <w:bookmarkEnd w:id="658"/>
      <w:bookmarkEnd w:id="659"/>
      <w:bookmarkEnd w:id="660"/>
      <w:r>
        <w:t xml:space="preserve"> </w:t>
      </w:r>
    </w:p>
    <w:p w14:paraId="48DB9FD9" w14:textId="442C3C1E" w:rsidR="000756EB" w:rsidRDefault="000756EB" w:rsidP="00325A27">
      <w:pPr>
        <w:pStyle w:val="Heading3"/>
      </w:pPr>
      <w:bookmarkStart w:id="661" w:name="_Ref103619697"/>
      <w:r>
        <w:t>The Contractor must prepare and submit to the Principal its proposed Construction Program for approval by the Principal within 10 Business Days following the Commencement Date.</w:t>
      </w:r>
      <w:bookmarkEnd w:id="661"/>
    </w:p>
    <w:p w14:paraId="2C902724" w14:textId="700B19B8" w:rsidR="000756EB" w:rsidRDefault="000756EB" w:rsidP="00325A27">
      <w:pPr>
        <w:pStyle w:val="Heading3"/>
      </w:pPr>
      <w:bookmarkStart w:id="662" w:name="_Ref103619698"/>
      <w:r>
        <w:t>The Construction Program must be drawn as a critical path network in the form of a time scaled bar chart:</w:t>
      </w:r>
      <w:bookmarkEnd w:id="662"/>
    </w:p>
    <w:p w14:paraId="313A6BB7" w14:textId="098D748D" w:rsidR="000756EB" w:rsidRDefault="000756EB" w:rsidP="00325A27">
      <w:pPr>
        <w:pStyle w:val="Heading4"/>
      </w:pPr>
      <w:bookmarkStart w:id="663" w:name="_Ref103619699"/>
      <w:r>
        <w:t>showing key dates, float, logic links and constraints; and</w:t>
      </w:r>
      <w:bookmarkEnd w:id="663"/>
    </w:p>
    <w:p w14:paraId="29432AF1" w14:textId="12BCFEEC" w:rsidR="000756EB" w:rsidRDefault="000756EB" w:rsidP="00325A27">
      <w:pPr>
        <w:pStyle w:val="Heading4"/>
      </w:pPr>
      <w:bookmarkStart w:id="664" w:name="_Ref103619700"/>
      <w:r>
        <w:t>on a weekly basis with each week ending on the Sunday evening.</w:t>
      </w:r>
      <w:bookmarkEnd w:id="664"/>
    </w:p>
    <w:p w14:paraId="10D322C4" w14:textId="74E6AB57" w:rsidR="000756EB" w:rsidRDefault="000756EB" w:rsidP="00325A27">
      <w:pPr>
        <w:pStyle w:val="Heading3"/>
      </w:pPr>
      <w:bookmarkStart w:id="665" w:name="_Ref103619701"/>
      <w:r>
        <w:t>The network must consist of appropriate activities or tasks numbered in a sequential logical order and of sufficiently small duration to represent accurately the Contractor’s proposed method of completing the Works, and must clearly mark the critical path.</w:t>
      </w:r>
      <w:bookmarkEnd w:id="665"/>
    </w:p>
    <w:p w14:paraId="0EE96A0F" w14:textId="5048206A" w:rsidR="000756EB" w:rsidRDefault="000756EB" w:rsidP="00325A27">
      <w:pPr>
        <w:pStyle w:val="Heading3"/>
      </w:pPr>
      <w:bookmarkStart w:id="666" w:name="_Ref103619702"/>
      <w:r>
        <w:t>The Construction Program must take into account the requirements and the program constraints set out in the Project Requirements.</w:t>
      </w:r>
      <w:bookmarkEnd w:id="666"/>
    </w:p>
    <w:p w14:paraId="2B968569" w14:textId="4293981D" w:rsidR="000756EB" w:rsidRDefault="000756EB" w:rsidP="00325A27">
      <w:pPr>
        <w:pStyle w:val="Heading3"/>
      </w:pPr>
      <w:bookmarkStart w:id="667" w:name="_Ref103619703"/>
      <w:r>
        <w:t xml:space="preserve">Without limiting clauses </w:t>
      </w:r>
      <w:r w:rsidR="007F0F7B">
        <w:fldChar w:fldCharType="begin"/>
      </w:r>
      <w:r w:rsidR="007F0F7B">
        <w:instrText xml:space="preserve">  REF _Ref103619698 \w \h \* MERGEFORMAT </w:instrText>
      </w:r>
      <w:r w:rsidR="007F0F7B">
        <w:fldChar w:fldCharType="separate"/>
      </w:r>
      <w:r w:rsidR="00A54AAA" w:rsidRPr="00A54AAA">
        <w:rPr>
          <w:color w:val="000000"/>
        </w:rPr>
        <w:t>9.2(b)</w:t>
      </w:r>
      <w:r w:rsidR="007F0F7B">
        <w:fldChar w:fldCharType="end"/>
      </w:r>
      <w:r>
        <w:t xml:space="preserve"> or </w:t>
      </w:r>
      <w:r w:rsidR="007F0F7B">
        <w:fldChar w:fldCharType="begin"/>
      </w:r>
      <w:r w:rsidR="007F0F7B">
        <w:instrText xml:space="preserve">  REF _Ref103619701 \w \h \* MERGEFORMAT </w:instrText>
      </w:r>
      <w:r w:rsidR="007F0F7B">
        <w:fldChar w:fldCharType="separate"/>
      </w:r>
      <w:r w:rsidR="00A54AAA" w:rsidRPr="00A54AAA">
        <w:rPr>
          <w:color w:val="000000"/>
        </w:rPr>
        <w:t>9.2(c)</w:t>
      </w:r>
      <w:r w:rsidR="007F0F7B">
        <w:fldChar w:fldCharType="end"/>
      </w:r>
      <w:r>
        <w:t>, the Construction Program must include the following:</w:t>
      </w:r>
      <w:bookmarkEnd w:id="667"/>
    </w:p>
    <w:p w14:paraId="4888DD51" w14:textId="3BFF70A5" w:rsidR="000756EB" w:rsidRDefault="000756EB" w:rsidP="00325A27">
      <w:pPr>
        <w:pStyle w:val="Heading4"/>
      </w:pPr>
      <w:bookmarkStart w:id="668" w:name="_Ref103619704"/>
      <w:r>
        <w:t>start and completion dates of reviews, audits, approval times, procurement, manufacturing, delivery, installation, all testing (including international, off-site and on-site testing), commissioning and trial operation for each activity or task and show the interdependencies between the activities;</w:t>
      </w:r>
      <w:bookmarkEnd w:id="668"/>
    </w:p>
    <w:p w14:paraId="459F53E7" w14:textId="5D314D57" w:rsidR="000756EB" w:rsidRDefault="000756EB" w:rsidP="00325A27">
      <w:pPr>
        <w:pStyle w:val="Heading4"/>
      </w:pPr>
      <w:bookmarkStart w:id="669" w:name="_Ref103619705"/>
      <w:r>
        <w:lastRenderedPageBreak/>
        <w:t>the Principal’s approval or review times;</w:t>
      </w:r>
      <w:bookmarkEnd w:id="669"/>
    </w:p>
    <w:p w14:paraId="0C6298D7" w14:textId="4770EFED" w:rsidR="000756EB" w:rsidRDefault="000756EB" w:rsidP="00325A27">
      <w:pPr>
        <w:pStyle w:val="Heading4"/>
      </w:pPr>
      <w:bookmarkStart w:id="670" w:name="_Ref103619706"/>
      <w:r>
        <w:t>delivery of Materials and Equipment to the Site;</w:t>
      </w:r>
      <w:bookmarkEnd w:id="670"/>
    </w:p>
    <w:p w14:paraId="3D8E345E" w14:textId="52B13176" w:rsidR="000756EB" w:rsidRDefault="000756EB" w:rsidP="00325A27">
      <w:pPr>
        <w:pStyle w:val="Heading4"/>
      </w:pPr>
      <w:bookmarkStart w:id="671" w:name="_Ref103619707"/>
      <w:r>
        <w:t>Works (if any) to be provided by the Principal;</w:t>
      </w:r>
      <w:bookmarkEnd w:id="671"/>
    </w:p>
    <w:p w14:paraId="137BBFD6" w14:textId="72C357F4" w:rsidR="000756EB" w:rsidRDefault="000756EB" w:rsidP="00325A27">
      <w:pPr>
        <w:pStyle w:val="Heading4"/>
      </w:pPr>
      <w:bookmarkStart w:id="672" w:name="_Ref103619708"/>
      <w:r>
        <w:t>mobilisation on and off Site including clean up;</w:t>
      </w:r>
      <w:bookmarkEnd w:id="672"/>
    </w:p>
    <w:p w14:paraId="0D7B2560" w14:textId="4B120E8C" w:rsidR="000756EB" w:rsidRDefault="000756EB" w:rsidP="00325A27">
      <w:pPr>
        <w:pStyle w:val="Heading4"/>
      </w:pPr>
      <w:bookmarkStart w:id="673" w:name="_Ref103619709"/>
      <w:r>
        <w:t>public holidays or holidays applicable to the Works;</w:t>
      </w:r>
      <w:bookmarkEnd w:id="673"/>
    </w:p>
    <w:p w14:paraId="485582EE" w14:textId="0EC4E1B6" w:rsidR="000756EB" w:rsidRDefault="000756EB" w:rsidP="00325A27">
      <w:pPr>
        <w:pStyle w:val="Heading4"/>
      </w:pPr>
      <w:bookmarkStart w:id="674" w:name="_Ref103619710"/>
      <w:r>
        <w:t>total float for each activity or task;</w:t>
      </w:r>
      <w:bookmarkEnd w:id="674"/>
    </w:p>
    <w:p w14:paraId="138CC100" w14:textId="3213B638" w:rsidR="000756EB" w:rsidRDefault="000756EB" w:rsidP="00325A27">
      <w:pPr>
        <w:pStyle w:val="Heading4"/>
      </w:pPr>
      <w:bookmarkStart w:id="675" w:name="_Ref103619711"/>
      <w:r>
        <w:t>allowance for lost time due to weather or any other cause;</w:t>
      </w:r>
      <w:bookmarkEnd w:id="675"/>
    </w:p>
    <w:p w14:paraId="19D4DCFE" w14:textId="3942578A" w:rsidR="000756EB" w:rsidRDefault="000756EB" w:rsidP="00325A27">
      <w:pPr>
        <w:pStyle w:val="Heading4"/>
      </w:pPr>
      <w:bookmarkStart w:id="676" w:name="_Ref103619712"/>
      <w:r>
        <w:t>testing of the Works;</w:t>
      </w:r>
      <w:bookmarkEnd w:id="676"/>
    </w:p>
    <w:p w14:paraId="162EB466" w14:textId="412510C4" w:rsidR="000756EB" w:rsidRDefault="000756EB" w:rsidP="00325A27">
      <w:pPr>
        <w:pStyle w:val="Heading4"/>
      </w:pPr>
      <w:bookmarkStart w:id="677" w:name="_Ref103619713"/>
      <w:r>
        <w:t>Works (if any) required to be carried out by others;</w:t>
      </w:r>
      <w:bookmarkEnd w:id="677"/>
    </w:p>
    <w:p w14:paraId="18CB6268" w14:textId="4600FB8E" w:rsidR="000756EB" w:rsidRDefault="000756EB" w:rsidP="00325A27">
      <w:pPr>
        <w:pStyle w:val="Heading4"/>
      </w:pPr>
      <w:bookmarkStart w:id="678" w:name="_Ref103619714"/>
      <w:r>
        <w:t>preparation and submission of all Contractor’s Documents;</w:t>
      </w:r>
      <w:bookmarkEnd w:id="678"/>
      <w:r>
        <w:t xml:space="preserve"> </w:t>
      </w:r>
    </w:p>
    <w:p w14:paraId="4D8AEFD8" w14:textId="2EBF53F3" w:rsidR="000756EB" w:rsidRDefault="000756EB" w:rsidP="00325A27">
      <w:pPr>
        <w:pStyle w:val="Heading4"/>
      </w:pPr>
      <w:bookmarkStart w:id="679" w:name="_Ref103619715"/>
      <w:r>
        <w:t>commercial deliverables as required by the Contract; and</w:t>
      </w:r>
      <w:bookmarkEnd w:id="679"/>
    </w:p>
    <w:p w14:paraId="662016EB" w14:textId="395424EB" w:rsidR="000756EB" w:rsidRDefault="000756EB" w:rsidP="00325A27">
      <w:pPr>
        <w:pStyle w:val="Heading4"/>
      </w:pPr>
      <w:bookmarkStart w:id="680" w:name="_Ref103619716"/>
      <w:r>
        <w:t>indication of all interfacing activities with any activities to be completed by the Principal</w:t>
      </w:r>
      <w:r w:rsidR="00F351F9">
        <w:t xml:space="preserve"> (including issue of the Principal Design D</w:t>
      </w:r>
      <w:r w:rsidR="00060118">
        <w:t>o</w:t>
      </w:r>
      <w:r w:rsidR="00F351F9">
        <w:t>cumentation)</w:t>
      </w:r>
      <w:r>
        <w:t xml:space="preserve"> and others which may affect the completion of the Works.</w:t>
      </w:r>
      <w:bookmarkEnd w:id="680"/>
    </w:p>
    <w:p w14:paraId="781C3353" w14:textId="6342F684" w:rsidR="000756EB" w:rsidRDefault="000756EB" w:rsidP="00325A27">
      <w:pPr>
        <w:pStyle w:val="Heading3"/>
      </w:pPr>
      <w:bookmarkStart w:id="681" w:name="_Ref103619717"/>
      <w:r>
        <w:t>Once approved by the Principal, the Contractor must comply with the Construction Program.</w:t>
      </w:r>
      <w:bookmarkEnd w:id="681"/>
      <w:r>
        <w:t xml:space="preserve"> </w:t>
      </w:r>
    </w:p>
    <w:p w14:paraId="6CE9DDF4" w14:textId="2548E96A" w:rsidR="000756EB" w:rsidRDefault="000756EB" w:rsidP="00325A27">
      <w:pPr>
        <w:pStyle w:val="Heading2"/>
      </w:pPr>
      <w:bookmarkStart w:id="682" w:name="_Ref103619718"/>
      <w:bookmarkStart w:id="683" w:name="_Toc103871565"/>
      <w:bookmarkStart w:id="684" w:name="_Toc114656440"/>
      <w:r>
        <w:t>Review of the Construction Program</w:t>
      </w:r>
      <w:bookmarkEnd w:id="682"/>
      <w:bookmarkEnd w:id="683"/>
      <w:bookmarkEnd w:id="684"/>
    </w:p>
    <w:p w14:paraId="62F4BB92" w14:textId="1E7C375E" w:rsidR="000756EB" w:rsidRDefault="000756EB" w:rsidP="00325A27">
      <w:pPr>
        <w:pStyle w:val="Heading3"/>
      </w:pPr>
      <w:bookmarkStart w:id="685" w:name="_Ref103619719"/>
      <w:r>
        <w:t>The Contractor must, within 5 Business Days of the end of each month from the Commencement Date until the Date of Completion, update the Construction Program to reflect the then current status of the Works and submit the updated Construction Program to the Principal.</w:t>
      </w:r>
      <w:bookmarkEnd w:id="685"/>
    </w:p>
    <w:p w14:paraId="61CCB976" w14:textId="39FCBF50" w:rsidR="000756EB" w:rsidRDefault="000756EB" w:rsidP="00325A27">
      <w:pPr>
        <w:pStyle w:val="Heading3"/>
      </w:pPr>
      <w:bookmarkStart w:id="686" w:name="_Ref103619720"/>
      <w:r>
        <w:t>Once approved by the Principal, the updated Construction Program is the Construction Program for the purposes of the Contract.</w:t>
      </w:r>
      <w:bookmarkEnd w:id="686"/>
    </w:p>
    <w:p w14:paraId="05F3D384" w14:textId="5B444102" w:rsidR="000756EB" w:rsidRDefault="000756EB" w:rsidP="00325A27">
      <w:pPr>
        <w:pStyle w:val="Heading1"/>
      </w:pPr>
      <w:bookmarkStart w:id="687" w:name="_Ref103619721"/>
      <w:bookmarkStart w:id="688" w:name="_Toc103871566"/>
      <w:bookmarkStart w:id="689" w:name="_Toc114656441"/>
      <w:r>
        <w:t>Site Conditions and access</w:t>
      </w:r>
      <w:bookmarkEnd w:id="687"/>
      <w:bookmarkEnd w:id="688"/>
      <w:bookmarkEnd w:id="689"/>
    </w:p>
    <w:p w14:paraId="760614CA" w14:textId="792F4027" w:rsidR="000756EB" w:rsidRDefault="000756EB" w:rsidP="00325A27">
      <w:pPr>
        <w:pStyle w:val="Heading2"/>
      </w:pPr>
      <w:bookmarkStart w:id="690" w:name="_Ref103619722"/>
      <w:bookmarkStart w:id="691" w:name="_Toc103871567"/>
      <w:bookmarkStart w:id="692" w:name="_Toc114656442"/>
      <w:r>
        <w:t>Contractor acknowledgement regarding Site and Environment</w:t>
      </w:r>
      <w:bookmarkEnd w:id="690"/>
      <w:bookmarkEnd w:id="691"/>
      <w:bookmarkEnd w:id="692"/>
    </w:p>
    <w:p w14:paraId="62587F2B" w14:textId="30442646" w:rsidR="000756EB" w:rsidRDefault="000756EB" w:rsidP="00325A27">
      <w:pPr>
        <w:pStyle w:val="Heading3"/>
      </w:pPr>
      <w:bookmarkStart w:id="693" w:name="_Ref103619723"/>
      <w:r>
        <w:t>The Principal makes no representation and gives no warranty in relation to the Site Conditions, or the adequacy or suitability of the Site Conditions for the performance of the Work.</w:t>
      </w:r>
      <w:bookmarkEnd w:id="693"/>
    </w:p>
    <w:p w14:paraId="78138323" w14:textId="417D0679" w:rsidR="000756EB" w:rsidRDefault="000756EB" w:rsidP="00325A27">
      <w:pPr>
        <w:pStyle w:val="Heading3"/>
      </w:pPr>
      <w:bookmarkStart w:id="694" w:name="_Ref103619724"/>
      <w:r>
        <w:t>The Contractor warrants that before the Commencement Date the Contractor has:</w:t>
      </w:r>
      <w:bookmarkEnd w:id="694"/>
    </w:p>
    <w:p w14:paraId="1F9AD2D9" w14:textId="29AB9C52" w:rsidR="000756EB" w:rsidRDefault="000756EB" w:rsidP="00325A27">
      <w:pPr>
        <w:pStyle w:val="Heading4"/>
      </w:pPr>
      <w:bookmarkStart w:id="695" w:name="_Ref103619725"/>
      <w:r>
        <w:t>had access to the Site;</w:t>
      </w:r>
      <w:bookmarkEnd w:id="695"/>
    </w:p>
    <w:p w14:paraId="11978F80" w14:textId="3798AF43" w:rsidR="000756EB" w:rsidRDefault="000756EB" w:rsidP="00325A27">
      <w:pPr>
        <w:pStyle w:val="Heading4"/>
      </w:pPr>
      <w:bookmarkStart w:id="696" w:name="_Ref103619726"/>
      <w:r>
        <w:t>carried out its own inspections of the Site and its Environment; and</w:t>
      </w:r>
      <w:bookmarkEnd w:id="696"/>
    </w:p>
    <w:p w14:paraId="7E68CB9B" w14:textId="77885D07" w:rsidR="000756EB" w:rsidRDefault="000756EB" w:rsidP="00325A27">
      <w:pPr>
        <w:pStyle w:val="Heading4"/>
      </w:pPr>
      <w:bookmarkStart w:id="697" w:name="_Ref103619727"/>
      <w:r>
        <w:t>conducted its own enquiries in order to establish, understand and satisfy itself as to the nature and status of:</w:t>
      </w:r>
      <w:bookmarkEnd w:id="697"/>
    </w:p>
    <w:p w14:paraId="1557FCA9" w14:textId="52CE030D" w:rsidR="000756EB" w:rsidRDefault="000756EB" w:rsidP="00325A27">
      <w:pPr>
        <w:pStyle w:val="Heading5"/>
      </w:pPr>
      <w:bookmarkStart w:id="698" w:name="_Ref103619728"/>
      <w:r>
        <w:t>the Site and its Environment;</w:t>
      </w:r>
      <w:bookmarkEnd w:id="698"/>
    </w:p>
    <w:p w14:paraId="6B84A2E7" w14:textId="4457EA61" w:rsidR="000756EB" w:rsidRDefault="000756EB" w:rsidP="00325A27">
      <w:pPr>
        <w:pStyle w:val="Heading5"/>
      </w:pPr>
      <w:bookmarkStart w:id="699" w:name="_Ref103619729"/>
      <w:r>
        <w:t>all risks and contingencies associated with the Site and its Environment; and</w:t>
      </w:r>
      <w:bookmarkEnd w:id="699"/>
    </w:p>
    <w:p w14:paraId="5A6A6B02" w14:textId="7BC77136" w:rsidR="000756EB" w:rsidRDefault="000756EB" w:rsidP="00325A27">
      <w:pPr>
        <w:pStyle w:val="Heading5"/>
      </w:pPr>
      <w:bookmarkStart w:id="700" w:name="_Ref103619730"/>
      <w:r>
        <w:lastRenderedPageBreak/>
        <w:t>the location and extent of Services on the Site,</w:t>
      </w:r>
      <w:bookmarkEnd w:id="700"/>
    </w:p>
    <w:p w14:paraId="3F980591" w14:textId="77777777" w:rsidR="000756EB" w:rsidRDefault="000756EB" w:rsidP="00AB781B">
      <w:pPr>
        <w:pStyle w:val="BodyTextIndent"/>
      </w:pPr>
      <w:r>
        <w:t>or has chosen not to carry out any inspections or conduct its own enquiries, as the case may be, in which case the Contractor acknowledges that there will be no adjustment to the Contract Price or Date for Completion, except as expressly stated in the Contract.</w:t>
      </w:r>
    </w:p>
    <w:p w14:paraId="461A5D59" w14:textId="24BCFE4C" w:rsidR="000756EB" w:rsidRDefault="000756EB" w:rsidP="00325A27">
      <w:pPr>
        <w:pStyle w:val="Heading2"/>
      </w:pPr>
      <w:bookmarkStart w:id="701" w:name="_Ref103619731"/>
      <w:bookmarkStart w:id="702" w:name="_Toc103871568"/>
      <w:bookmarkStart w:id="703" w:name="_Toc114656443"/>
      <w:r>
        <w:t>Contamination</w:t>
      </w:r>
      <w:bookmarkEnd w:id="701"/>
      <w:bookmarkEnd w:id="702"/>
      <w:bookmarkEnd w:id="703"/>
    </w:p>
    <w:p w14:paraId="7C7BF8B8" w14:textId="746E2EE3" w:rsidR="000756EB" w:rsidRDefault="000756EB" w:rsidP="00325A27">
      <w:pPr>
        <w:pStyle w:val="Heading3"/>
      </w:pPr>
      <w:bookmarkStart w:id="704" w:name="_Ref103619732"/>
      <w:r>
        <w:t>If the Contractor becomes aware of any Contamination at the Site, the Contractor must:</w:t>
      </w:r>
      <w:bookmarkEnd w:id="704"/>
    </w:p>
    <w:p w14:paraId="3B019F6F" w14:textId="4565BE84" w:rsidR="000756EB" w:rsidRDefault="000756EB" w:rsidP="00325A27">
      <w:pPr>
        <w:pStyle w:val="Heading4"/>
      </w:pPr>
      <w:bookmarkStart w:id="705" w:name="_Ref103619733"/>
      <w:r>
        <w:t>immediately notify the Principal of the Contamination;</w:t>
      </w:r>
      <w:bookmarkEnd w:id="705"/>
    </w:p>
    <w:p w14:paraId="484E3114" w14:textId="6B4ABA39" w:rsidR="000756EB" w:rsidRDefault="000756EB" w:rsidP="00325A27">
      <w:pPr>
        <w:pStyle w:val="Heading4"/>
      </w:pPr>
      <w:bookmarkStart w:id="706" w:name="_Ref103619734"/>
      <w:r>
        <w:t>take any urgent action required to protect people, property, the Environment or livestock; and</w:t>
      </w:r>
      <w:bookmarkEnd w:id="706"/>
    </w:p>
    <w:p w14:paraId="7ABD983D" w14:textId="2CD7089B" w:rsidR="000756EB" w:rsidRDefault="000756EB" w:rsidP="00325A27">
      <w:pPr>
        <w:pStyle w:val="Heading4"/>
      </w:pPr>
      <w:bookmarkStart w:id="707" w:name="_Ref103619735"/>
      <w:r>
        <w:t>take all reasonable steps to minimise and mitigate any adverse impacts that the Contamination has on the Work, Site and surrounding areas.</w:t>
      </w:r>
      <w:bookmarkEnd w:id="707"/>
    </w:p>
    <w:p w14:paraId="56866368" w14:textId="4209BFFD" w:rsidR="000756EB" w:rsidRDefault="000756EB" w:rsidP="00325A27">
      <w:pPr>
        <w:pStyle w:val="Heading3"/>
      </w:pPr>
      <w:bookmarkStart w:id="708" w:name="_Ref103619736"/>
      <w:r>
        <w:t>To the extent the Contamination is not Excluded Contamination, the Contractor must, at its cost:</w:t>
      </w:r>
      <w:bookmarkEnd w:id="708"/>
    </w:p>
    <w:p w14:paraId="7CA0615F" w14:textId="5071EB5D" w:rsidR="000756EB" w:rsidRDefault="000756EB" w:rsidP="00325A27">
      <w:pPr>
        <w:pStyle w:val="Heading4"/>
      </w:pPr>
      <w:bookmarkStart w:id="709" w:name="_Ref103619737"/>
      <w:r>
        <w:t>dispose of, or otherwise deal with, the Contamination at the Site; and</w:t>
      </w:r>
      <w:bookmarkEnd w:id="709"/>
    </w:p>
    <w:p w14:paraId="2FC47C7D" w14:textId="3D5F2C72" w:rsidR="000756EB" w:rsidRDefault="000756EB" w:rsidP="00325A27">
      <w:pPr>
        <w:pStyle w:val="Heading4"/>
      </w:pPr>
      <w:bookmarkStart w:id="710" w:name="_Ref103619738"/>
      <w:r>
        <w:t>remediate the Site and surrounding areas to the extent affected by the Contamination at the Site,</w:t>
      </w:r>
      <w:bookmarkEnd w:id="710"/>
    </w:p>
    <w:p w14:paraId="1FE88E5F" w14:textId="77777777" w:rsidR="000756EB" w:rsidRDefault="000756EB" w:rsidP="00AB781B">
      <w:pPr>
        <w:pStyle w:val="BodyTextIndent"/>
      </w:pPr>
      <w:r>
        <w:t>in accordance with Environmental Requirements and Good Industry Practices.</w:t>
      </w:r>
    </w:p>
    <w:p w14:paraId="37AA8683" w14:textId="1749D045" w:rsidR="000756EB" w:rsidRDefault="000756EB" w:rsidP="00325A27">
      <w:pPr>
        <w:pStyle w:val="Heading3"/>
      </w:pPr>
      <w:bookmarkStart w:id="711" w:name="_Ref103619739"/>
      <w:r>
        <w:t xml:space="preserve">To the extent the Contamination is Excluded Contamination, the Contractor must, as soon as possible after giving notice under clause </w:t>
      </w:r>
      <w:r w:rsidR="007F0F7B">
        <w:fldChar w:fldCharType="begin"/>
      </w:r>
      <w:r w:rsidR="007F0F7B">
        <w:instrText xml:space="preserve">  REF _Ref103619733 \w \h \* MERGEFORMAT </w:instrText>
      </w:r>
      <w:r w:rsidR="007F0F7B">
        <w:fldChar w:fldCharType="separate"/>
      </w:r>
      <w:r w:rsidR="00A54AAA" w:rsidRPr="00A54AAA">
        <w:rPr>
          <w:color w:val="000000"/>
        </w:rPr>
        <w:t>10.2(a)(1)</w:t>
      </w:r>
      <w:r w:rsidR="007F0F7B">
        <w:fldChar w:fldCharType="end"/>
      </w:r>
      <w:r>
        <w:t xml:space="preserve">, give the Principal a Variation Quotation which complies with clause </w:t>
      </w:r>
      <w:r w:rsidR="002B78CE">
        <w:fldChar w:fldCharType="begin"/>
      </w:r>
      <w:r w:rsidR="002B78CE">
        <w:instrText xml:space="preserve"> REF _Ref103620529 \w \h </w:instrText>
      </w:r>
      <w:r w:rsidR="002B78CE">
        <w:fldChar w:fldCharType="separate"/>
      </w:r>
      <w:r w:rsidR="00A54AAA">
        <w:t>21</w:t>
      </w:r>
      <w:r w:rsidR="002B78CE">
        <w:fldChar w:fldCharType="end"/>
      </w:r>
      <w:r>
        <w:t xml:space="preserve"> for any Variation proposed by the Contractor to deal with or avoid the Excluded Contamination.</w:t>
      </w:r>
      <w:bookmarkEnd w:id="711"/>
    </w:p>
    <w:p w14:paraId="23F72BAE" w14:textId="587A55E5" w:rsidR="000756EB" w:rsidRDefault="000756EB" w:rsidP="00325A27">
      <w:pPr>
        <w:pStyle w:val="Heading3"/>
      </w:pPr>
      <w:bookmarkStart w:id="712" w:name="_Ref103619740"/>
      <w:r>
        <w:t xml:space="preserve">The Principal must, within 10 Business Days after the Contractor gives a Variation </w:t>
      </w:r>
      <w:r w:rsidR="00E20337">
        <w:t xml:space="preserve">Quotation </w:t>
      </w:r>
      <w:r>
        <w:t xml:space="preserve">under clause </w:t>
      </w:r>
      <w:r w:rsidR="007F0F7B">
        <w:fldChar w:fldCharType="begin"/>
      </w:r>
      <w:r w:rsidR="007F0F7B">
        <w:instrText xml:space="preserve">  REF _Ref103619739 \w \h \* MERGEFORMAT </w:instrText>
      </w:r>
      <w:r w:rsidR="007F0F7B">
        <w:fldChar w:fldCharType="separate"/>
      </w:r>
      <w:r w:rsidR="00A54AAA" w:rsidRPr="00A54AAA">
        <w:rPr>
          <w:color w:val="000000"/>
        </w:rPr>
        <w:t>10.2(c)</w:t>
      </w:r>
      <w:r w:rsidR="007F0F7B">
        <w:fldChar w:fldCharType="end"/>
      </w:r>
      <w:r>
        <w:t>, give the Contractor a Variation Notice for a Variation which enables the Excluded Contamination to be dealt with or avoided.</w:t>
      </w:r>
      <w:bookmarkEnd w:id="712"/>
      <w:r>
        <w:t xml:space="preserve"> </w:t>
      </w:r>
    </w:p>
    <w:p w14:paraId="5C536EC0" w14:textId="27BAC06F" w:rsidR="000756EB" w:rsidRDefault="000756EB" w:rsidP="00325A27">
      <w:pPr>
        <w:pStyle w:val="Heading3"/>
      </w:pPr>
      <w:bookmarkStart w:id="713" w:name="_Ref103619741"/>
      <w:r>
        <w:t xml:space="preserve">The Variation Directed under clause </w:t>
      </w:r>
      <w:r w:rsidR="007F0F7B">
        <w:fldChar w:fldCharType="begin"/>
      </w:r>
      <w:r w:rsidR="007F0F7B">
        <w:instrText xml:space="preserve">  REF _Ref103619740 \w \h \* MERGEFORMAT </w:instrText>
      </w:r>
      <w:r w:rsidR="007F0F7B">
        <w:fldChar w:fldCharType="separate"/>
      </w:r>
      <w:r w:rsidR="00A54AAA" w:rsidRPr="00A54AAA">
        <w:rPr>
          <w:color w:val="000000"/>
        </w:rPr>
        <w:t>10.2(d)</w:t>
      </w:r>
      <w:r w:rsidR="007F0F7B">
        <w:fldChar w:fldCharType="end"/>
      </w:r>
      <w:r>
        <w:t xml:space="preserve"> may differ from that proposed by the Contractor under clause </w:t>
      </w:r>
      <w:r w:rsidR="007F0F7B">
        <w:fldChar w:fldCharType="begin"/>
      </w:r>
      <w:r w:rsidR="007F0F7B">
        <w:instrText xml:space="preserve">  REF _Ref103619739 \w \h \* MERGEFORMAT </w:instrText>
      </w:r>
      <w:r w:rsidR="007F0F7B">
        <w:fldChar w:fldCharType="separate"/>
      </w:r>
      <w:r w:rsidR="00A54AAA" w:rsidRPr="00A54AAA">
        <w:rPr>
          <w:color w:val="000000"/>
        </w:rPr>
        <w:t>10.2(c)</w:t>
      </w:r>
      <w:r w:rsidR="007F0F7B">
        <w:fldChar w:fldCharType="end"/>
      </w:r>
      <w:r>
        <w:t xml:space="preserve">, in which case the Principal may request a Variation Quotation under clause </w:t>
      </w:r>
      <w:r w:rsidR="007F0F7B">
        <w:fldChar w:fldCharType="begin"/>
      </w:r>
      <w:r w:rsidR="007F0F7B">
        <w:instrText xml:space="preserve">  REF _Ref103619739 \w \h \* MERGEFORMAT </w:instrText>
      </w:r>
      <w:r w:rsidR="007F0F7B">
        <w:fldChar w:fldCharType="separate"/>
      </w:r>
      <w:r w:rsidR="00A54AAA" w:rsidRPr="00A54AAA">
        <w:rPr>
          <w:color w:val="000000"/>
        </w:rPr>
        <w:t>10.2(c)</w:t>
      </w:r>
      <w:r w:rsidR="007F0F7B">
        <w:fldChar w:fldCharType="end"/>
      </w:r>
      <w:r>
        <w:t xml:space="preserve"> for the alternative Variation before giving the Variation Notice.</w:t>
      </w:r>
      <w:bookmarkEnd w:id="713"/>
    </w:p>
    <w:p w14:paraId="07CCB2F7" w14:textId="01747345" w:rsidR="000756EB" w:rsidRDefault="000756EB" w:rsidP="00325A27">
      <w:pPr>
        <w:pStyle w:val="Heading2"/>
      </w:pPr>
      <w:bookmarkStart w:id="714" w:name="_Ref103619742"/>
      <w:bookmarkStart w:id="715" w:name="_Toc103871569"/>
      <w:bookmarkStart w:id="716" w:name="_Toc114656444"/>
      <w:r>
        <w:t>Artefacts</w:t>
      </w:r>
      <w:bookmarkEnd w:id="714"/>
      <w:bookmarkEnd w:id="715"/>
      <w:bookmarkEnd w:id="716"/>
    </w:p>
    <w:p w14:paraId="52FA60D5" w14:textId="0474DCE9" w:rsidR="000756EB" w:rsidRDefault="000756EB" w:rsidP="00325A27">
      <w:pPr>
        <w:pStyle w:val="Heading3"/>
      </w:pPr>
      <w:bookmarkStart w:id="717" w:name="_Ref103619743"/>
      <w:r>
        <w:t>All Artefacts found at the Site will, as between the Parties, be the property of the Principal.</w:t>
      </w:r>
      <w:bookmarkEnd w:id="717"/>
    </w:p>
    <w:p w14:paraId="6A61A092" w14:textId="124B9669" w:rsidR="000756EB" w:rsidRDefault="000756EB" w:rsidP="00325A27">
      <w:pPr>
        <w:pStyle w:val="Heading3"/>
      </w:pPr>
      <w:bookmarkStart w:id="718" w:name="_Ref103619744"/>
      <w:r>
        <w:t>If the Contractor becomes aware of any Artefact at the Site, the Contractor must:</w:t>
      </w:r>
      <w:bookmarkEnd w:id="718"/>
    </w:p>
    <w:p w14:paraId="3E59EF09" w14:textId="0738ED34" w:rsidR="000756EB" w:rsidRDefault="000756EB" w:rsidP="00325A27">
      <w:pPr>
        <w:pStyle w:val="Heading4"/>
      </w:pPr>
      <w:bookmarkStart w:id="719" w:name="_Ref103619745"/>
      <w:r>
        <w:t>immediately notify the Principal of the Artefact;</w:t>
      </w:r>
      <w:bookmarkEnd w:id="719"/>
      <w:r>
        <w:t xml:space="preserve"> </w:t>
      </w:r>
    </w:p>
    <w:p w14:paraId="1B33F8A0" w14:textId="2DF0AAED" w:rsidR="000756EB" w:rsidRDefault="000756EB" w:rsidP="00325A27">
      <w:pPr>
        <w:pStyle w:val="Heading4"/>
      </w:pPr>
      <w:bookmarkStart w:id="720" w:name="_Ref103619746"/>
      <w:r>
        <w:t>protect the Artefact and not disturb it further; and</w:t>
      </w:r>
      <w:bookmarkEnd w:id="720"/>
    </w:p>
    <w:p w14:paraId="33D5C920" w14:textId="04DA0112" w:rsidR="000756EB" w:rsidRDefault="000756EB" w:rsidP="00325A27">
      <w:pPr>
        <w:pStyle w:val="Heading4"/>
      </w:pPr>
      <w:bookmarkStart w:id="721" w:name="_Ref103619747"/>
      <w:r>
        <w:t>take all reasonable steps to minimise and mitigate any adverse impacts that the Artefact has on the Work or the Site.</w:t>
      </w:r>
      <w:bookmarkEnd w:id="721"/>
      <w:r>
        <w:t xml:space="preserve"> </w:t>
      </w:r>
    </w:p>
    <w:p w14:paraId="2B91908A" w14:textId="78D603B9" w:rsidR="000756EB" w:rsidRDefault="000756EB" w:rsidP="00325A27">
      <w:pPr>
        <w:pStyle w:val="Heading3"/>
      </w:pPr>
      <w:bookmarkStart w:id="722" w:name="_Ref103619748"/>
      <w:r>
        <w:lastRenderedPageBreak/>
        <w:t>To the extent the Artefact is not an Excluded Artefact, the Contractor must, at its cost, deal with the Artefact in accordance with Legislative Requirements and Good Industry Practices.</w:t>
      </w:r>
      <w:bookmarkEnd w:id="722"/>
    </w:p>
    <w:p w14:paraId="0A62D5A7" w14:textId="24253785" w:rsidR="000756EB" w:rsidRDefault="000756EB" w:rsidP="00325A27">
      <w:pPr>
        <w:pStyle w:val="Heading3"/>
      </w:pPr>
      <w:bookmarkStart w:id="723" w:name="_Ref103619749"/>
      <w:r>
        <w:t xml:space="preserve">To the extent the Artefact is an Excluded Artefact, the Contractor must, as soon as possible after giving notice under clause </w:t>
      </w:r>
      <w:r w:rsidR="007F0F7B">
        <w:fldChar w:fldCharType="begin"/>
      </w:r>
      <w:r w:rsidR="007F0F7B">
        <w:instrText xml:space="preserve">  REF _Ref103619745 \w \h \* MERGEFORMAT </w:instrText>
      </w:r>
      <w:r w:rsidR="007F0F7B">
        <w:fldChar w:fldCharType="separate"/>
      </w:r>
      <w:r w:rsidR="00A54AAA" w:rsidRPr="00A54AAA">
        <w:rPr>
          <w:color w:val="000000"/>
        </w:rPr>
        <w:t>10.3(b)(1)</w:t>
      </w:r>
      <w:r w:rsidR="007F0F7B">
        <w:fldChar w:fldCharType="end"/>
      </w:r>
      <w:r>
        <w:t xml:space="preserve">, give the Principal a Variation Quotation which complies with clause </w:t>
      </w:r>
      <w:r w:rsidR="002B78CE">
        <w:fldChar w:fldCharType="begin"/>
      </w:r>
      <w:r w:rsidR="002B78CE">
        <w:instrText xml:space="preserve"> REF _Ref103620530 \w \h </w:instrText>
      </w:r>
      <w:r w:rsidR="002B78CE">
        <w:fldChar w:fldCharType="separate"/>
      </w:r>
      <w:r w:rsidR="00A54AAA">
        <w:t>21</w:t>
      </w:r>
      <w:r w:rsidR="002B78CE">
        <w:fldChar w:fldCharType="end"/>
      </w:r>
      <w:r>
        <w:t xml:space="preserve"> for any Variation proposed by the Contractor to deal with or avoid the Excluded Artefact.</w:t>
      </w:r>
      <w:bookmarkEnd w:id="723"/>
    </w:p>
    <w:p w14:paraId="0CAB2124" w14:textId="333D3838" w:rsidR="000756EB" w:rsidRDefault="000756EB" w:rsidP="00325A27">
      <w:pPr>
        <w:pStyle w:val="Heading3"/>
      </w:pPr>
      <w:bookmarkStart w:id="724" w:name="_Ref103619750"/>
      <w:r>
        <w:t xml:space="preserve">The Principal must, promptly after the Contractor gives a Variation Quotation under clause </w:t>
      </w:r>
      <w:r w:rsidR="007F0F7B">
        <w:fldChar w:fldCharType="begin"/>
      </w:r>
      <w:r w:rsidR="007F0F7B">
        <w:instrText xml:space="preserve">  REF _Ref103619749 \w \h \* MERGEFORMAT </w:instrText>
      </w:r>
      <w:r w:rsidR="007F0F7B">
        <w:fldChar w:fldCharType="separate"/>
      </w:r>
      <w:r w:rsidR="00A54AAA" w:rsidRPr="00A54AAA">
        <w:rPr>
          <w:color w:val="000000"/>
        </w:rPr>
        <w:t>10.3(d)</w:t>
      </w:r>
      <w:r w:rsidR="007F0F7B">
        <w:fldChar w:fldCharType="end"/>
      </w:r>
      <w:r>
        <w:t>, give the Contractor a Variation Notice for a Variation which enables the Excluded Artefact to be dealt with or avoided.</w:t>
      </w:r>
      <w:bookmarkEnd w:id="724"/>
      <w:r>
        <w:t xml:space="preserve"> </w:t>
      </w:r>
    </w:p>
    <w:p w14:paraId="1C2321C5" w14:textId="4DFF85D5" w:rsidR="000756EB" w:rsidRDefault="000756EB" w:rsidP="00325A27">
      <w:pPr>
        <w:pStyle w:val="Heading3"/>
      </w:pPr>
      <w:bookmarkStart w:id="725" w:name="_Ref103619751"/>
      <w:r>
        <w:t xml:space="preserve">The Variation Directed under clause </w:t>
      </w:r>
      <w:r w:rsidR="007F0F7B">
        <w:fldChar w:fldCharType="begin"/>
      </w:r>
      <w:r w:rsidR="007F0F7B">
        <w:instrText xml:space="preserve">  REF _Ref103619750 \w \h \* MERGEFORMAT </w:instrText>
      </w:r>
      <w:r w:rsidR="007F0F7B">
        <w:fldChar w:fldCharType="separate"/>
      </w:r>
      <w:r w:rsidR="00A54AAA" w:rsidRPr="00A54AAA">
        <w:rPr>
          <w:color w:val="000000"/>
        </w:rPr>
        <w:t>10.3(e)</w:t>
      </w:r>
      <w:r w:rsidR="007F0F7B">
        <w:fldChar w:fldCharType="end"/>
      </w:r>
      <w:r>
        <w:t xml:space="preserve"> may differ from that proposed by the Contractor under clause </w:t>
      </w:r>
      <w:r w:rsidR="007F0F7B">
        <w:fldChar w:fldCharType="begin"/>
      </w:r>
      <w:r w:rsidR="007F0F7B">
        <w:instrText xml:space="preserve">  REF _Ref103619749 \w \h \* MERGEFORMAT </w:instrText>
      </w:r>
      <w:r w:rsidR="007F0F7B">
        <w:fldChar w:fldCharType="separate"/>
      </w:r>
      <w:r w:rsidR="00A54AAA" w:rsidRPr="00A54AAA">
        <w:rPr>
          <w:color w:val="000000"/>
        </w:rPr>
        <w:t>10.3(d)</w:t>
      </w:r>
      <w:r w:rsidR="007F0F7B">
        <w:fldChar w:fldCharType="end"/>
      </w:r>
      <w:r>
        <w:t xml:space="preserve">, in which case the Principal may request a Variation Quotation under clause </w:t>
      </w:r>
      <w:r w:rsidR="007F0F7B">
        <w:fldChar w:fldCharType="begin"/>
      </w:r>
      <w:r w:rsidR="007F0F7B">
        <w:instrText xml:space="preserve">  REF _Ref103619749 \w \h \* MERGEFORMAT </w:instrText>
      </w:r>
      <w:r w:rsidR="007F0F7B">
        <w:fldChar w:fldCharType="separate"/>
      </w:r>
      <w:r w:rsidR="00A54AAA" w:rsidRPr="00A54AAA">
        <w:rPr>
          <w:color w:val="000000"/>
        </w:rPr>
        <w:t>10.3(d)</w:t>
      </w:r>
      <w:r w:rsidR="007F0F7B">
        <w:fldChar w:fldCharType="end"/>
      </w:r>
      <w:r>
        <w:t xml:space="preserve"> for the alternative Variation before giving the Variation Notice.</w:t>
      </w:r>
      <w:bookmarkEnd w:id="725"/>
      <w:r>
        <w:t xml:space="preserve"> </w:t>
      </w:r>
    </w:p>
    <w:p w14:paraId="0AD3452E" w14:textId="6B76C062" w:rsidR="000756EB" w:rsidRDefault="000756EB" w:rsidP="00325A27">
      <w:pPr>
        <w:pStyle w:val="Heading2"/>
      </w:pPr>
      <w:bookmarkStart w:id="726" w:name="_Ref103619752"/>
      <w:bookmarkStart w:id="727" w:name="_Toc103871570"/>
      <w:bookmarkStart w:id="728" w:name="_Toc114656445"/>
      <w:r>
        <w:t>Native Title</w:t>
      </w:r>
      <w:bookmarkEnd w:id="726"/>
      <w:bookmarkEnd w:id="727"/>
      <w:bookmarkEnd w:id="728"/>
    </w:p>
    <w:p w14:paraId="6611BB8B" w14:textId="5694DE40" w:rsidR="000756EB" w:rsidRDefault="000756EB" w:rsidP="00325A27">
      <w:pPr>
        <w:pStyle w:val="Heading3"/>
      </w:pPr>
      <w:bookmarkStart w:id="729" w:name="_Ref103619753"/>
      <w:r>
        <w:t>The Contractor must comply with the Principal’s Directions and any order of a court relating to any Native Title Claim made in respect of the Site.</w:t>
      </w:r>
      <w:bookmarkEnd w:id="729"/>
      <w:r>
        <w:t xml:space="preserve"> </w:t>
      </w:r>
    </w:p>
    <w:p w14:paraId="5154A86C" w14:textId="6AFF3B99" w:rsidR="000756EB" w:rsidRDefault="000756EB" w:rsidP="00325A27">
      <w:pPr>
        <w:pStyle w:val="Heading3"/>
      </w:pPr>
      <w:bookmarkStart w:id="730" w:name="_Ref103619754"/>
      <w:r>
        <w:t xml:space="preserve">This clause </w:t>
      </w:r>
      <w:r w:rsidR="007F0F7B">
        <w:fldChar w:fldCharType="begin"/>
      </w:r>
      <w:r w:rsidR="007F0F7B">
        <w:instrText xml:space="preserve">  REF _Ref103619752 \w \h \* MERGEFORMAT </w:instrText>
      </w:r>
      <w:r w:rsidR="007F0F7B">
        <w:fldChar w:fldCharType="separate"/>
      </w:r>
      <w:r w:rsidR="00A54AAA" w:rsidRPr="00A54AAA">
        <w:rPr>
          <w:color w:val="000000"/>
        </w:rPr>
        <w:t>10.4</w:t>
      </w:r>
      <w:r w:rsidR="007F0F7B">
        <w:fldChar w:fldCharType="end"/>
      </w:r>
      <w:r>
        <w:t xml:space="preserve"> does not exclude or reduce the Contractor’s rights under the Contract in relation to Native Title Claims, including under clauses </w:t>
      </w:r>
      <w:r w:rsidR="007F0F7B">
        <w:fldChar w:fldCharType="begin"/>
      </w:r>
      <w:r w:rsidR="007F0F7B">
        <w:instrText xml:space="preserve">  REF _Ref103619853 \w \h \* MERGEFORMAT </w:instrText>
      </w:r>
      <w:r w:rsidR="007F0F7B">
        <w:fldChar w:fldCharType="separate"/>
      </w:r>
      <w:r w:rsidR="00A54AAA" w:rsidRPr="00A54AAA">
        <w:rPr>
          <w:color w:val="000000"/>
        </w:rPr>
        <w:t>12.2</w:t>
      </w:r>
      <w:r w:rsidR="007F0F7B">
        <w:fldChar w:fldCharType="end"/>
      </w:r>
      <w:r>
        <w:t xml:space="preserve"> or </w:t>
      </w:r>
      <w:r w:rsidR="005B79E2">
        <w:fldChar w:fldCharType="begin"/>
      </w:r>
      <w:r w:rsidR="005B79E2">
        <w:instrText xml:space="preserve"> REF _Ref104382039 \r \h </w:instrText>
      </w:r>
      <w:r w:rsidR="005B79E2">
        <w:fldChar w:fldCharType="separate"/>
      </w:r>
      <w:r w:rsidR="00A54AAA">
        <w:t>12.7</w:t>
      </w:r>
      <w:r w:rsidR="005B79E2">
        <w:fldChar w:fldCharType="end"/>
      </w:r>
      <w:r>
        <w:t>.</w:t>
      </w:r>
      <w:bookmarkEnd w:id="730"/>
    </w:p>
    <w:p w14:paraId="37CE2AC6" w14:textId="45BF50C9" w:rsidR="000756EB" w:rsidRDefault="000756EB" w:rsidP="00325A27">
      <w:pPr>
        <w:pStyle w:val="Heading2"/>
      </w:pPr>
      <w:bookmarkStart w:id="731" w:name="_Ref103619755"/>
      <w:bookmarkStart w:id="732" w:name="_Toc103871571"/>
      <w:bookmarkStart w:id="733" w:name="_Toc114656446"/>
      <w:r>
        <w:t>Inductions</w:t>
      </w:r>
      <w:bookmarkEnd w:id="731"/>
      <w:bookmarkEnd w:id="732"/>
      <w:bookmarkEnd w:id="733"/>
      <w:r>
        <w:t xml:space="preserve"> </w:t>
      </w:r>
    </w:p>
    <w:p w14:paraId="7B4BCB36" w14:textId="77777777" w:rsidR="000756EB" w:rsidRDefault="000756EB" w:rsidP="000756EB">
      <w:pPr>
        <w:pStyle w:val="BodyText"/>
      </w:pPr>
      <w:r>
        <w:t>The Contractor must, and must ensure that the Contractor Personnel, have undertaken any inductions or similar required by the Principal prior to accessing the Site.</w:t>
      </w:r>
    </w:p>
    <w:p w14:paraId="25BFDC4B" w14:textId="578B04A9" w:rsidR="000756EB" w:rsidRDefault="000756EB" w:rsidP="00325A27">
      <w:pPr>
        <w:pStyle w:val="Heading2"/>
      </w:pPr>
      <w:bookmarkStart w:id="734" w:name="_Ref103619756"/>
      <w:bookmarkStart w:id="735" w:name="_Toc103871572"/>
      <w:bookmarkStart w:id="736" w:name="_Toc114656447"/>
      <w:r>
        <w:t>Principal to provide access</w:t>
      </w:r>
      <w:bookmarkEnd w:id="734"/>
      <w:bookmarkEnd w:id="735"/>
      <w:bookmarkEnd w:id="736"/>
    </w:p>
    <w:p w14:paraId="4C72DE85" w14:textId="29DED7EB" w:rsidR="000756EB" w:rsidRDefault="000756EB" w:rsidP="00325A27">
      <w:pPr>
        <w:pStyle w:val="Heading3"/>
      </w:pPr>
      <w:bookmarkStart w:id="737" w:name="_Ref103619757"/>
      <w:r>
        <w:t xml:space="preserve">Subject to clauses </w:t>
      </w:r>
      <w:r w:rsidR="002B78CE">
        <w:fldChar w:fldCharType="begin"/>
      </w:r>
      <w:r w:rsidR="002B78CE">
        <w:instrText xml:space="preserve"> REF _Ref103620531 \w \h </w:instrText>
      </w:r>
      <w:r w:rsidR="002B78CE">
        <w:fldChar w:fldCharType="separate"/>
      </w:r>
      <w:r w:rsidR="00A54AAA">
        <w:t>23</w:t>
      </w:r>
      <w:r w:rsidR="002B78CE">
        <w:fldChar w:fldCharType="end"/>
      </w:r>
      <w:r>
        <w:t xml:space="preserve"> and </w:t>
      </w:r>
      <w:r w:rsidR="007F0F7B">
        <w:fldChar w:fldCharType="begin"/>
      </w:r>
      <w:r w:rsidR="007F0F7B">
        <w:instrText xml:space="preserve">  REF _Ref103620242 \w \h \* MERGEFORMAT </w:instrText>
      </w:r>
      <w:r w:rsidR="007F0F7B">
        <w:fldChar w:fldCharType="separate"/>
      </w:r>
      <w:r w:rsidR="00A54AAA" w:rsidRPr="00A54AAA">
        <w:rPr>
          <w:color w:val="000000"/>
        </w:rPr>
        <w:t>28.1</w:t>
      </w:r>
      <w:r w:rsidR="007F0F7B">
        <w:fldChar w:fldCharType="end"/>
      </w:r>
      <w:r>
        <w:t>, the Principal must ensure that the Contractor has the non-exclusive right to access the Site to perform the Work on and from the date that is 10 Business Days after the Commencement Date.</w:t>
      </w:r>
      <w:bookmarkEnd w:id="737"/>
      <w:r>
        <w:t xml:space="preserve"> </w:t>
      </w:r>
    </w:p>
    <w:p w14:paraId="6DCF73C6" w14:textId="440DAD90" w:rsidR="000756EB" w:rsidRDefault="000756EB" w:rsidP="00325A27">
      <w:pPr>
        <w:pStyle w:val="Heading3"/>
      </w:pPr>
      <w:bookmarkStart w:id="738" w:name="_Ref103619758"/>
      <w:r>
        <w:t>The Principal and any person authorised by the Principal may access the Site at any time for any purpose.</w:t>
      </w:r>
      <w:bookmarkEnd w:id="738"/>
    </w:p>
    <w:p w14:paraId="4A995C81" w14:textId="0B3EB8D7" w:rsidR="000756EB" w:rsidRDefault="000756EB" w:rsidP="00325A27">
      <w:pPr>
        <w:pStyle w:val="Heading2"/>
      </w:pPr>
      <w:bookmarkStart w:id="739" w:name="_Ref103619759"/>
      <w:bookmarkStart w:id="740" w:name="_Toc103871573"/>
      <w:bookmarkStart w:id="741" w:name="_Toc114656448"/>
      <w:r>
        <w:t>Access requirements</w:t>
      </w:r>
      <w:bookmarkEnd w:id="739"/>
      <w:bookmarkEnd w:id="740"/>
      <w:bookmarkEnd w:id="741"/>
    </w:p>
    <w:p w14:paraId="787E9827" w14:textId="5BC83C23" w:rsidR="000756EB" w:rsidRDefault="000756EB" w:rsidP="00325A27">
      <w:pPr>
        <w:pStyle w:val="Heading3"/>
      </w:pPr>
      <w:bookmarkStart w:id="742" w:name="_Ref103619760"/>
      <w:r>
        <w:t>The Contractor must give the Principal at least 10 Business Days prior written notice:</w:t>
      </w:r>
      <w:bookmarkEnd w:id="742"/>
    </w:p>
    <w:p w14:paraId="2BA00176" w14:textId="3A67C124" w:rsidR="000756EB" w:rsidRDefault="000756EB" w:rsidP="00325A27">
      <w:pPr>
        <w:pStyle w:val="Heading4"/>
      </w:pPr>
      <w:bookmarkStart w:id="743" w:name="_Ref103619761"/>
      <w:r>
        <w:t>each time that the Contractor accesses the Site for the purposes of carrying out pre-mobilisation site investigations or other pre-mobilisation activities; and</w:t>
      </w:r>
      <w:bookmarkEnd w:id="743"/>
    </w:p>
    <w:p w14:paraId="3464D7EC" w14:textId="3969655C" w:rsidR="000756EB" w:rsidRDefault="000756EB" w:rsidP="00325A27">
      <w:pPr>
        <w:pStyle w:val="Heading4"/>
      </w:pPr>
      <w:bookmarkStart w:id="744" w:name="_Ref103619762"/>
      <w:r>
        <w:t>before first mobilising or making a delivery to the Site.</w:t>
      </w:r>
      <w:bookmarkEnd w:id="744"/>
    </w:p>
    <w:p w14:paraId="1BBC3A39" w14:textId="3C35FD5E" w:rsidR="000756EB" w:rsidRDefault="000756EB" w:rsidP="00325A27">
      <w:pPr>
        <w:pStyle w:val="Heading3"/>
      </w:pPr>
      <w:bookmarkStart w:id="745" w:name="_Ref103619763"/>
      <w:r>
        <w:t xml:space="preserve">The Contractor must, when accessing the Site, comply with the requirements set out in </w:t>
      </w:r>
      <w:r w:rsidR="00646744">
        <w:fldChar w:fldCharType="begin"/>
      </w:r>
      <w:r w:rsidR="00646744">
        <w:instrText xml:space="preserve"> REF _Ref103623111 \h </w:instrText>
      </w:r>
      <w:r w:rsidR="00646744">
        <w:fldChar w:fldCharType="separate"/>
      </w:r>
      <w:r w:rsidR="00A54AAA" w:rsidRPr="00482095">
        <w:rPr>
          <w:rStyle w:val="Highlight"/>
        </w:rPr>
        <w:t xml:space="preserve">Schedule </w:t>
      </w:r>
      <w:r w:rsidR="00A54AAA">
        <w:rPr>
          <w:rStyle w:val="Highlight"/>
          <w:noProof/>
        </w:rPr>
        <w:t>4</w:t>
      </w:r>
      <w:r w:rsidR="00646744">
        <w:fldChar w:fldCharType="end"/>
      </w:r>
      <w:r>
        <w:t>.</w:t>
      </w:r>
      <w:bookmarkEnd w:id="745"/>
    </w:p>
    <w:p w14:paraId="1F126D1C" w14:textId="56382F63" w:rsidR="000756EB" w:rsidRDefault="000756EB" w:rsidP="00325A27">
      <w:pPr>
        <w:pStyle w:val="Heading3"/>
      </w:pPr>
      <w:bookmarkStart w:id="746" w:name="_Ref103619764"/>
      <w:r>
        <w:t xml:space="preserve">The Principal must, and must ensure those authorised by it to access the Site under clause </w:t>
      </w:r>
      <w:r w:rsidR="007F0F7B">
        <w:fldChar w:fldCharType="begin"/>
      </w:r>
      <w:r w:rsidR="007F0F7B">
        <w:instrText xml:space="preserve">  REF _Ref103619758 \w \h \* MERGEFORMAT </w:instrText>
      </w:r>
      <w:r w:rsidR="007F0F7B">
        <w:fldChar w:fldCharType="separate"/>
      </w:r>
      <w:r w:rsidR="00A54AAA" w:rsidRPr="00A54AAA">
        <w:rPr>
          <w:color w:val="000000"/>
        </w:rPr>
        <w:t>10.6(b)</w:t>
      </w:r>
      <w:r w:rsidR="007F0F7B">
        <w:fldChar w:fldCharType="end"/>
      </w:r>
      <w:r>
        <w:t>, when accessing the Site before the Date of Completion, comply with the Contractor’s reasonable access requirements, including in relation to work health and safety, the protection of the Environment and security.</w:t>
      </w:r>
      <w:bookmarkEnd w:id="746"/>
    </w:p>
    <w:p w14:paraId="20F07AD4" w14:textId="106E2413" w:rsidR="000756EB" w:rsidRDefault="000756EB" w:rsidP="00325A27">
      <w:pPr>
        <w:pStyle w:val="Heading2"/>
      </w:pPr>
      <w:bookmarkStart w:id="747" w:name="_Ref103619765"/>
      <w:bookmarkStart w:id="748" w:name="_Toc103871574"/>
      <w:bookmarkStart w:id="749" w:name="_Toc114656449"/>
      <w:r>
        <w:lastRenderedPageBreak/>
        <w:t>Care of Site</w:t>
      </w:r>
      <w:bookmarkEnd w:id="747"/>
      <w:bookmarkEnd w:id="748"/>
      <w:bookmarkEnd w:id="749"/>
    </w:p>
    <w:p w14:paraId="44A4DE92" w14:textId="2D00098F" w:rsidR="000756EB" w:rsidRDefault="000756EB" w:rsidP="00325A27">
      <w:pPr>
        <w:pStyle w:val="Heading3"/>
      </w:pPr>
      <w:bookmarkStart w:id="750" w:name="_Ref103619766"/>
      <w:r>
        <w:t>The Contractor is responsible for the care of the Site on and from the date the Contractor first mobilises to it until (and including) the Date of Completion.</w:t>
      </w:r>
      <w:bookmarkEnd w:id="750"/>
      <w:r>
        <w:t xml:space="preserve"> </w:t>
      </w:r>
    </w:p>
    <w:p w14:paraId="2D559667" w14:textId="4E82A4D1" w:rsidR="000756EB" w:rsidRDefault="000756EB" w:rsidP="0083134C">
      <w:pPr>
        <w:pStyle w:val="Heading3"/>
      </w:pPr>
      <w:bookmarkStart w:id="751" w:name="_Ref103619767"/>
      <w:r>
        <w:t xml:space="preserve">Without limiting clause </w:t>
      </w:r>
      <w:r w:rsidR="007F0F7B">
        <w:fldChar w:fldCharType="begin"/>
      </w:r>
      <w:r w:rsidR="007F0F7B">
        <w:instrText xml:space="preserve">  REF _Ref103619766 \w \h \* MERGEFORMAT </w:instrText>
      </w:r>
      <w:r w:rsidR="007F0F7B">
        <w:fldChar w:fldCharType="separate"/>
      </w:r>
      <w:r w:rsidR="00A54AAA">
        <w:t>10.8(a)</w:t>
      </w:r>
      <w:r w:rsidR="007F0F7B">
        <w:fldChar w:fldCharType="end"/>
      </w:r>
      <w:r>
        <w:t>, the Contractor must</w:t>
      </w:r>
      <w:r w:rsidR="00DB26F3" w:rsidRPr="00DB26F3">
        <w:t xml:space="preserve"> keep the Site in good repair, clean and tidy at all times</w:t>
      </w:r>
      <w:r w:rsidR="00DB26F3">
        <w:t>.</w:t>
      </w:r>
      <w:bookmarkEnd w:id="751"/>
    </w:p>
    <w:p w14:paraId="4777C875" w14:textId="0F72BC8C" w:rsidR="000756EB" w:rsidRDefault="000756EB" w:rsidP="00325A27">
      <w:pPr>
        <w:pStyle w:val="Heading2"/>
      </w:pPr>
      <w:bookmarkStart w:id="752" w:name="_Ref103619770"/>
      <w:bookmarkStart w:id="753" w:name="_Toc103871575"/>
      <w:bookmarkStart w:id="754" w:name="_Toc114656450"/>
      <w:r>
        <w:t>Site facilities for Principal</w:t>
      </w:r>
      <w:bookmarkEnd w:id="752"/>
      <w:bookmarkEnd w:id="753"/>
      <w:bookmarkEnd w:id="754"/>
    </w:p>
    <w:p w14:paraId="5951FE94" w14:textId="77777777" w:rsidR="000756EB" w:rsidRPr="009C31AA" w:rsidRDefault="000756EB" w:rsidP="000756EB">
      <w:pPr>
        <w:pStyle w:val="BodyText"/>
      </w:pPr>
      <w:r w:rsidRPr="009C31AA">
        <w:t>The Contractor must provide facilities at the Site for use by the Principal and Principal Personnel as required by the Project Requirements.</w:t>
      </w:r>
    </w:p>
    <w:p w14:paraId="39A057F2" w14:textId="3FB7F1A5" w:rsidR="000756EB" w:rsidRPr="009C31AA" w:rsidRDefault="000756EB" w:rsidP="00325A27">
      <w:pPr>
        <w:pStyle w:val="Heading2"/>
      </w:pPr>
      <w:bookmarkStart w:id="755" w:name="_Ref103619771"/>
      <w:bookmarkStart w:id="756" w:name="_Toc103871576"/>
      <w:bookmarkStart w:id="757" w:name="_Toc114656451"/>
      <w:r w:rsidRPr="009C31AA">
        <w:t>Indemnity</w:t>
      </w:r>
      <w:bookmarkEnd w:id="755"/>
      <w:bookmarkEnd w:id="756"/>
      <w:bookmarkEnd w:id="757"/>
    </w:p>
    <w:p w14:paraId="575AB322" w14:textId="055D15AE" w:rsidR="000756EB" w:rsidRPr="009C31AA" w:rsidRDefault="000756EB" w:rsidP="00325A27">
      <w:pPr>
        <w:pStyle w:val="Heading3"/>
      </w:pPr>
      <w:bookmarkStart w:id="758" w:name="_Ref103619772"/>
      <w:r w:rsidRPr="009C31AA">
        <w:t xml:space="preserve">Subject to clause </w:t>
      </w:r>
      <w:r w:rsidR="007F0F7B" w:rsidRPr="009C31AA">
        <w:fldChar w:fldCharType="begin"/>
      </w:r>
      <w:r w:rsidR="007F0F7B" w:rsidRPr="009C31AA">
        <w:instrText xml:space="preserve">  REF _Ref103619773 \w \h \* MERGEFORMAT </w:instrText>
      </w:r>
      <w:r w:rsidR="007F0F7B" w:rsidRPr="009C31AA">
        <w:fldChar w:fldCharType="separate"/>
      </w:r>
      <w:r w:rsidR="00A54AAA" w:rsidRPr="00A54AAA">
        <w:rPr>
          <w:color w:val="000000"/>
        </w:rPr>
        <w:t>10.10(b)</w:t>
      </w:r>
      <w:r w:rsidR="007F0F7B" w:rsidRPr="009C31AA">
        <w:fldChar w:fldCharType="end"/>
      </w:r>
      <w:r w:rsidRPr="009C31AA">
        <w:t xml:space="preserve">, the Contractor must indemnify the Principal from and against any Claim brought against the Principal arising out of, or in connection with the Contractor’s failure to comply with clause </w:t>
      </w:r>
      <w:r w:rsidR="007F0F7B" w:rsidRPr="009C31AA">
        <w:fldChar w:fldCharType="begin"/>
      </w:r>
      <w:r w:rsidR="007F0F7B" w:rsidRPr="009C31AA">
        <w:instrText xml:space="preserve">  REF _Ref103619763 \w \h \* MERGEFORMAT </w:instrText>
      </w:r>
      <w:r w:rsidR="007F0F7B" w:rsidRPr="009C31AA">
        <w:fldChar w:fldCharType="separate"/>
      </w:r>
      <w:r w:rsidR="00A54AAA" w:rsidRPr="00A54AAA">
        <w:rPr>
          <w:color w:val="000000"/>
        </w:rPr>
        <w:t>10.7(b)</w:t>
      </w:r>
      <w:r w:rsidR="007F0F7B" w:rsidRPr="009C31AA">
        <w:fldChar w:fldCharType="end"/>
      </w:r>
      <w:r w:rsidRPr="009C31AA">
        <w:t>.</w:t>
      </w:r>
      <w:bookmarkEnd w:id="758"/>
      <w:r w:rsidRPr="009C31AA">
        <w:t xml:space="preserve"> </w:t>
      </w:r>
    </w:p>
    <w:p w14:paraId="4D96FF7C" w14:textId="506BDCD0" w:rsidR="000756EB" w:rsidRPr="009C31AA" w:rsidRDefault="000756EB" w:rsidP="00325A27">
      <w:pPr>
        <w:pStyle w:val="Heading3"/>
      </w:pPr>
      <w:bookmarkStart w:id="759" w:name="_Ref103619773"/>
      <w:r w:rsidRPr="009C31AA">
        <w:t xml:space="preserve">The Contractor’s liability to indemnify the Principal under clause </w:t>
      </w:r>
      <w:r w:rsidR="007F0F7B" w:rsidRPr="009C31AA">
        <w:fldChar w:fldCharType="begin"/>
      </w:r>
      <w:r w:rsidR="007F0F7B" w:rsidRPr="009C31AA">
        <w:instrText xml:space="preserve">  REF _Ref103619772 \w \h \* MERGEFORMAT </w:instrText>
      </w:r>
      <w:r w:rsidR="007F0F7B" w:rsidRPr="009C31AA">
        <w:fldChar w:fldCharType="separate"/>
      </w:r>
      <w:r w:rsidR="00A54AAA" w:rsidRPr="00A54AAA">
        <w:rPr>
          <w:color w:val="000000"/>
        </w:rPr>
        <w:t>10.10(a)</w:t>
      </w:r>
      <w:r w:rsidR="007F0F7B" w:rsidRPr="009C31AA">
        <w:fldChar w:fldCharType="end"/>
      </w:r>
      <w:r w:rsidRPr="009C31AA">
        <w:t xml:space="preserve"> in respect of a Claim will be reduced to the extent that:</w:t>
      </w:r>
      <w:bookmarkEnd w:id="759"/>
      <w:r w:rsidRPr="009C31AA">
        <w:t xml:space="preserve"> </w:t>
      </w:r>
    </w:p>
    <w:p w14:paraId="34D4139C" w14:textId="2B4C18BD" w:rsidR="000756EB" w:rsidRPr="009C31AA" w:rsidRDefault="000756EB" w:rsidP="00325A27">
      <w:pPr>
        <w:pStyle w:val="Heading4"/>
      </w:pPr>
      <w:bookmarkStart w:id="760" w:name="_Ref103619774"/>
      <w:r w:rsidRPr="009C31AA">
        <w:t>a negligent act or omission of the Principal or a Principal Personnel caused or contributed to the Claim; or</w:t>
      </w:r>
      <w:bookmarkEnd w:id="760"/>
    </w:p>
    <w:p w14:paraId="47012029" w14:textId="215DE70D" w:rsidR="000756EB" w:rsidRPr="009C31AA" w:rsidRDefault="000756EB" w:rsidP="00325A27">
      <w:pPr>
        <w:pStyle w:val="Heading4"/>
      </w:pPr>
      <w:bookmarkStart w:id="761" w:name="_Ref103619775"/>
      <w:r w:rsidRPr="009C31AA">
        <w:t>the Principal failed to take reasonable steps to mitigate the Claim.</w:t>
      </w:r>
      <w:bookmarkEnd w:id="761"/>
    </w:p>
    <w:p w14:paraId="113BB298" w14:textId="0EBE2449" w:rsidR="000756EB" w:rsidRDefault="000756EB" w:rsidP="00325A27">
      <w:pPr>
        <w:pStyle w:val="Heading2"/>
      </w:pPr>
      <w:bookmarkStart w:id="762" w:name="_Ref103619776"/>
      <w:bookmarkStart w:id="763" w:name="_Toc103871577"/>
      <w:bookmarkStart w:id="764" w:name="_Toc114656452"/>
      <w:r>
        <w:t>Latent Conditions</w:t>
      </w:r>
      <w:bookmarkEnd w:id="762"/>
      <w:bookmarkEnd w:id="763"/>
      <w:bookmarkEnd w:id="764"/>
    </w:p>
    <w:p w14:paraId="3A3F21B3" w14:textId="67D5A0C7" w:rsidR="000756EB" w:rsidRDefault="000756EB" w:rsidP="00325A27">
      <w:pPr>
        <w:pStyle w:val="Heading3"/>
      </w:pPr>
      <w:bookmarkStart w:id="765" w:name="_Ref103619777"/>
      <w:r w:rsidRPr="0083134C">
        <w:rPr>
          <w:b/>
          <w:bCs/>
        </w:rPr>
        <w:t>Latent Conditions</w:t>
      </w:r>
      <w:r>
        <w:t xml:space="preserve"> are physical conditions on the Site and its near surrounds, including artificial things but excluding weather conditions, which differ materially from the physical conditions and which could not have reasonably been discovered by a competent contractor if that contractor had inspected:</w:t>
      </w:r>
      <w:bookmarkEnd w:id="765"/>
      <w:r>
        <w:t xml:space="preserve"> </w:t>
      </w:r>
    </w:p>
    <w:p w14:paraId="22FC9783" w14:textId="2A758FC7" w:rsidR="000756EB" w:rsidRDefault="000756EB" w:rsidP="00325A27">
      <w:pPr>
        <w:pStyle w:val="Heading4"/>
      </w:pPr>
      <w:bookmarkStart w:id="766" w:name="_Ref103619778"/>
      <w:r>
        <w:t>all written information made available by the Principal to the Contractor for the purpose of the Contract, or associated tender (if applicable);</w:t>
      </w:r>
      <w:bookmarkEnd w:id="766"/>
    </w:p>
    <w:p w14:paraId="4F4D3B01" w14:textId="7B1985A7" w:rsidR="000756EB" w:rsidRDefault="000756EB" w:rsidP="00325A27">
      <w:pPr>
        <w:pStyle w:val="Heading4"/>
      </w:pPr>
      <w:bookmarkStart w:id="767" w:name="_Ref103619779"/>
      <w:r>
        <w:t>all information reasonably obtainable by the making of reasonable enquiries; and</w:t>
      </w:r>
      <w:bookmarkEnd w:id="767"/>
    </w:p>
    <w:p w14:paraId="60DD7AF7" w14:textId="1D2958FF" w:rsidR="000756EB" w:rsidRDefault="000756EB" w:rsidP="00325A27">
      <w:pPr>
        <w:pStyle w:val="Heading4"/>
      </w:pPr>
      <w:bookmarkStart w:id="768" w:name="_Ref103619780"/>
      <w:r>
        <w:t>the Site and its near surrounds,</w:t>
      </w:r>
      <w:bookmarkEnd w:id="768"/>
    </w:p>
    <w:p w14:paraId="2BC33B43" w14:textId="77777777" w:rsidR="000756EB" w:rsidRDefault="000756EB" w:rsidP="00AB781B">
      <w:pPr>
        <w:pStyle w:val="BodyTextIndent"/>
      </w:pPr>
      <w:r>
        <w:t>prior to the Contract Date.</w:t>
      </w:r>
    </w:p>
    <w:p w14:paraId="7BC53188" w14:textId="0985E191" w:rsidR="000756EB" w:rsidRDefault="000756EB" w:rsidP="00325A27">
      <w:pPr>
        <w:pStyle w:val="Heading3"/>
      </w:pPr>
      <w:bookmarkStart w:id="769" w:name="_Ref103619781"/>
      <w:r>
        <w:t>The Contractor, upon becoming aware of a Latent Condition while carrying out Works, must promptly, and where possible before the Latent Condition is disturbed, give the Principal written notice of the general nature thereof.</w:t>
      </w:r>
      <w:bookmarkEnd w:id="769"/>
    </w:p>
    <w:p w14:paraId="570A3773" w14:textId="6B6FBF8C" w:rsidR="000756EB" w:rsidRDefault="000756EB" w:rsidP="00325A27">
      <w:pPr>
        <w:pStyle w:val="Heading3"/>
      </w:pPr>
      <w:bookmarkStart w:id="770" w:name="_Ref103619782"/>
      <w:r>
        <w:t xml:space="preserve">If required by the Principal promptly after receiving the notice in clause </w:t>
      </w:r>
      <w:r w:rsidR="007F0F7B">
        <w:fldChar w:fldCharType="begin"/>
      </w:r>
      <w:r w:rsidR="007F0F7B">
        <w:instrText xml:space="preserve">  REF _Ref103619781 \w \h \* MERGEFORMAT </w:instrText>
      </w:r>
      <w:r w:rsidR="007F0F7B">
        <w:fldChar w:fldCharType="separate"/>
      </w:r>
      <w:r w:rsidR="00A54AAA" w:rsidRPr="00A54AAA">
        <w:rPr>
          <w:color w:val="000000"/>
        </w:rPr>
        <w:t>10.11(b)</w:t>
      </w:r>
      <w:r w:rsidR="007F0F7B">
        <w:fldChar w:fldCharType="end"/>
      </w:r>
      <w:r>
        <w:t>, the Contractor must, as soon as reasonably practicable, give the Principal a written statement of:</w:t>
      </w:r>
      <w:bookmarkEnd w:id="770"/>
    </w:p>
    <w:p w14:paraId="3DFE1929" w14:textId="5A7B1F63" w:rsidR="000756EB" w:rsidRDefault="000756EB" w:rsidP="00325A27">
      <w:pPr>
        <w:pStyle w:val="Heading4"/>
      </w:pPr>
      <w:bookmarkStart w:id="771" w:name="_Ref103619783"/>
      <w:r>
        <w:t xml:space="preserve">the Latent Condition encountered and the respects in which it differs materially from the physical conditions which could reasonably have been anticipated by a competent contractor as further described in clause </w:t>
      </w:r>
      <w:r w:rsidR="007F0F7B">
        <w:fldChar w:fldCharType="begin"/>
      </w:r>
      <w:r w:rsidR="007F0F7B">
        <w:instrText xml:space="preserve">  REF _Ref103619777 \w \h \* MERGEFORMAT </w:instrText>
      </w:r>
      <w:r w:rsidR="007F0F7B">
        <w:fldChar w:fldCharType="separate"/>
      </w:r>
      <w:r w:rsidR="00A54AAA" w:rsidRPr="00A54AAA">
        <w:rPr>
          <w:color w:val="000000"/>
        </w:rPr>
        <w:t>10.11(a)</w:t>
      </w:r>
      <w:r w:rsidR="007F0F7B">
        <w:fldChar w:fldCharType="end"/>
      </w:r>
      <w:r>
        <w:t>;</w:t>
      </w:r>
      <w:bookmarkEnd w:id="771"/>
    </w:p>
    <w:p w14:paraId="58180053" w14:textId="21B12211" w:rsidR="000756EB" w:rsidRDefault="000756EB" w:rsidP="00325A27">
      <w:pPr>
        <w:pStyle w:val="Heading4"/>
      </w:pPr>
      <w:bookmarkStart w:id="772" w:name="_Ref103619784"/>
      <w:r>
        <w:t>the additional Work, resources, time and cost which the Contractor estimates to be necessary to deal with the Latent Condition; and</w:t>
      </w:r>
      <w:bookmarkEnd w:id="772"/>
    </w:p>
    <w:p w14:paraId="2BD16677" w14:textId="2374B1C8" w:rsidR="000756EB" w:rsidRDefault="000756EB" w:rsidP="00325A27">
      <w:pPr>
        <w:pStyle w:val="Heading4"/>
      </w:pPr>
      <w:bookmarkStart w:id="773" w:name="_Ref103619785"/>
      <w:r>
        <w:lastRenderedPageBreak/>
        <w:t>other details reasonably required by the Principal.</w:t>
      </w:r>
      <w:bookmarkEnd w:id="773"/>
    </w:p>
    <w:p w14:paraId="1B54B5CE" w14:textId="58D3E7F7" w:rsidR="000756EB" w:rsidRDefault="000756EB" w:rsidP="00325A27">
      <w:pPr>
        <w:pStyle w:val="Heading3"/>
      </w:pPr>
      <w:bookmarkStart w:id="774" w:name="_Ref103619786"/>
      <w:r>
        <w:t xml:space="preserve">The effect of the Latent Condition must be a deemed Variation, priced having no regard to additional cost incurred more than 20 Business Days before the date on which the Contractor gave the notice required under clause </w:t>
      </w:r>
      <w:r w:rsidR="007F0F7B">
        <w:fldChar w:fldCharType="begin"/>
      </w:r>
      <w:r w:rsidR="007F0F7B">
        <w:instrText xml:space="preserve">  REF _Ref103619781 \w \h \* MERGEFORMAT </w:instrText>
      </w:r>
      <w:r w:rsidR="007F0F7B">
        <w:fldChar w:fldCharType="separate"/>
      </w:r>
      <w:r w:rsidR="00A54AAA" w:rsidRPr="00A54AAA">
        <w:rPr>
          <w:color w:val="000000"/>
        </w:rPr>
        <w:t>10.11(b)</w:t>
      </w:r>
      <w:r w:rsidR="007F0F7B">
        <w:fldChar w:fldCharType="end"/>
      </w:r>
      <w:r>
        <w:t xml:space="preserve">, in accordance with clause </w:t>
      </w:r>
      <w:r w:rsidR="002B78CE">
        <w:fldChar w:fldCharType="begin"/>
      </w:r>
      <w:r w:rsidR="002B78CE">
        <w:instrText xml:space="preserve"> REF _Ref103620536 \w \h </w:instrText>
      </w:r>
      <w:r w:rsidR="002B78CE">
        <w:fldChar w:fldCharType="separate"/>
      </w:r>
      <w:r w:rsidR="00A54AAA">
        <w:t>21</w:t>
      </w:r>
      <w:r w:rsidR="002B78CE">
        <w:fldChar w:fldCharType="end"/>
      </w:r>
      <w:r>
        <w:t xml:space="preserve">, but so as to include the Contractor’s other costs for each compliance with clause </w:t>
      </w:r>
      <w:r w:rsidR="007F0F7B">
        <w:fldChar w:fldCharType="begin"/>
      </w:r>
      <w:r w:rsidR="007F0F7B">
        <w:instrText xml:space="preserve">  REF _Ref103619782 \w \h \* MERGEFORMAT </w:instrText>
      </w:r>
      <w:r w:rsidR="007F0F7B">
        <w:fldChar w:fldCharType="separate"/>
      </w:r>
      <w:r w:rsidR="00A54AAA" w:rsidRPr="00A54AAA">
        <w:rPr>
          <w:color w:val="000000"/>
        </w:rPr>
        <w:t>10.11(c)</w:t>
      </w:r>
      <w:r w:rsidR="007F0F7B">
        <w:fldChar w:fldCharType="end"/>
      </w:r>
      <w:r>
        <w:t>.</w:t>
      </w:r>
      <w:bookmarkEnd w:id="774"/>
    </w:p>
    <w:p w14:paraId="1BCF59C2" w14:textId="33C6FA6D" w:rsidR="000756EB" w:rsidRDefault="000756EB" w:rsidP="00325A27">
      <w:pPr>
        <w:pStyle w:val="Heading1"/>
      </w:pPr>
      <w:bookmarkStart w:id="775" w:name="_Ref103619787"/>
      <w:bookmarkStart w:id="776" w:name="_Ref103620543"/>
      <w:bookmarkStart w:id="777" w:name="_Ref103620550"/>
      <w:bookmarkStart w:id="778" w:name="_Ref103620558"/>
      <w:bookmarkStart w:id="779" w:name="_Ref103620563"/>
      <w:bookmarkStart w:id="780" w:name="_Toc103871578"/>
      <w:bookmarkStart w:id="781" w:name="_Toc114656453"/>
      <w:r>
        <w:t>Work Health and Safety</w:t>
      </w:r>
      <w:bookmarkEnd w:id="775"/>
      <w:bookmarkEnd w:id="776"/>
      <w:bookmarkEnd w:id="777"/>
      <w:bookmarkEnd w:id="778"/>
      <w:bookmarkEnd w:id="779"/>
      <w:bookmarkEnd w:id="780"/>
      <w:bookmarkEnd w:id="781"/>
      <w:r>
        <w:t xml:space="preserve"> </w:t>
      </w:r>
    </w:p>
    <w:p w14:paraId="7CB32A9C" w14:textId="7381EF3A" w:rsidR="000756EB" w:rsidRDefault="00715A43" w:rsidP="00325A27">
      <w:pPr>
        <w:pStyle w:val="Heading2"/>
      </w:pPr>
      <w:bookmarkStart w:id="782" w:name="_Ref113290671"/>
      <w:bookmarkStart w:id="783" w:name="_Toc114656454"/>
      <w:r>
        <w:t>Contractor’s work health and safety obligations</w:t>
      </w:r>
      <w:bookmarkEnd w:id="782"/>
      <w:bookmarkEnd w:id="783"/>
    </w:p>
    <w:p w14:paraId="2A7B8D70" w14:textId="36A05814" w:rsidR="00715A43" w:rsidRDefault="00715A43" w:rsidP="00715A43">
      <w:pPr>
        <w:pStyle w:val="Heading3"/>
      </w:pPr>
      <w:bookmarkStart w:id="784" w:name="_Ref103619789"/>
      <w:r>
        <w:t>The Contractor must comply, and ensure that the Contractor Personnel comply, with:</w:t>
      </w:r>
    </w:p>
    <w:p w14:paraId="60EDDA7A" w14:textId="77777777" w:rsidR="00715A43" w:rsidRDefault="00715A43" w:rsidP="0083134C">
      <w:pPr>
        <w:pStyle w:val="Heading4"/>
      </w:pPr>
      <w:r>
        <w:t>all Work Health and Safety Requirements; and</w:t>
      </w:r>
    </w:p>
    <w:p w14:paraId="1FE35D87" w14:textId="77777777" w:rsidR="00715A43" w:rsidRDefault="00715A43" w:rsidP="0083134C">
      <w:pPr>
        <w:pStyle w:val="Heading4"/>
      </w:pPr>
      <w:r>
        <w:t>all requirements under the Contract relating to work health and safety.</w:t>
      </w:r>
    </w:p>
    <w:p w14:paraId="7087CA66" w14:textId="77777777" w:rsidR="00715A43" w:rsidRDefault="00715A43" w:rsidP="00715A43">
      <w:pPr>
        <w:pStyle w:val="Heading3"/>
      </w:pPr>
      <w:r>
        <w:t xml:space="preserve">The Contractor must: </w:t>
      </w:r>
    </w:p>
    <w:p w14:paraId="246C9A66" w14:textId="77777777" w:rsidR="00715A43" w:rsidRDefault="00715A43" w:rsidP="0083134C">
      <w:pPr>
        <w:pStyle w:val="Heading4"/>
      </w:pPr>
      <w:r>
        <w:t xml:space="preserve">only employ or engage people who are appropriately qualified and competent to carry out the Work and, when requested by the Principal, provide evidence of such qualifications and competency; </w:t>
      </w:r>
    </w:p>
    <w:p w14:paraId="756C11E5" w14:textId="1B0853FE" w:rsidR="00715A43" w:rsidRDefault="00715A43" w:rsidP="0083134C">
      <w:pPr>
        <w:pStyle w:val="Heading4"/>
      </w:pPr>
      <w:r>
        <w:t>where required, ensure that the Contractor and the Contractor Personnel attend all appropriate and relevant induction courses required by the Principal to enter any Site; and</w:t>
      </w:r>
    </w:p>
    <w:p w14:paraId="4DF76C09" w14:textId="77777777" w:rsidR="00715A43" w:rsidRDefault="00715A43" w:rsidP="0083134C">
      <w:pPr>
        <w:pStyle w:val="Heading4"/>
      </w:pPr>
      <w:r>
        <w:t>supply all Materials and Equipment necessary to ensure performance of the Works in a manner that is safe and without risks to health. The Contractor must ensure that all Materials and Equipment supplied by it is, and is maintained, in a condition that is safe and without risks to any person and at a minimum complies with all Work Health and Safety Requirements.</w:t>
      </w:r>
    </w:p>
    <w:p w14:paraId="27F87A33" w14:textId="328ECC2E" w:rsidR="00715A43" w:rsidRDefault="00715A43" w:rsidP="00715A43">
      <w:pPr>
        <w:pStyle w:val="Heading3"/>
      </w:pPr>
      <w:r>
        <w:t>The Contractor warrants that it understands and has the capability and resources to:</w:t>
      </w:r>
    </w:p>
    <w:p w14:paraId="0274C3B5" w14:textId="2B3BDF46" w:rsidR="00715A43" w:rsidRDefault="00715A43" w:rsidP="0083134C">
      <w:pPr>
        <w:pStyle w:val="Heading4"/>
      </w:pPr>
      <w:r>
        <w:t>comply with its duties and obligations under the Work Health and Safety Requirements; and</w:t>
      </w:r>
    </w:p>
    <w:p w14:paraId="5484ADAD" w14:textId="708E25F1" w:rsidR="00715A43" w:rsidRDefault="00715A43" w:rsidP="0083134C">
      <w:pPr>
        <w:pStyle w:val="Heading4"/>
      </w:pPr>
      <w:r>
        <w:t xml:space="preserve">perform and discharge the functions and duties referred to in this clause </w:t>
      </w:r>
      <w:r>
        <w:fldChar w:fldCharType="begin"/>
      </w:r>
      <w:r>
        <w:instrText xml:space="preserve"> REF _Ref103619787 \w \h </w:instrText>
      </w:r>
      <w:r>
        <w:fldChar w:fldCharType="separate"/>
      </w:r>
      <w:r w:rsidR="00A54AAA">
        <w:t>11</w:t>
      </w:r>
      <w:r>
        <w:fldChar w:fldCharType="end"/>
      </w:r>
      <w:r>
        <w:t>.</w:t>
      </w:r>
    </w:p>
    <w:p w14:paraId="0107A52A" w14:textId="77777777" w:rsidR="00715A43" w:rsidRDefault="00715A43" w:rsidP="00715A43">
      <w:pPr>
        <w:pStyle w:val="Heading3"/>
      </w:pPr>
      <w:r>
        <w:t>The Contractor must:</w:t>
      </w:r>
    </w:p>
    <w:p w14:paraId="1D57E22D" w14:textId="77777777" w:rsidR="00715A43" w:rsidRDefault="00715A43" w:rsidP="0083134C">
      <w:pPr>
        <w:pStyle w:val="Heading4"/>
      </w:pPr>
      <w:r>
        <w:t>assist the Principal to comply with the Work Health and Safety Requirements applicable to it in relation to the Works; and</w:t>
      </w:r>
    </w:p>
    <w:p w14:paraId="4F8C8861" w14:textId="77777777" w:rsidR="00715A43" w:rsidRDefault="00715A43" w:rsidP="0083134C">
      <w:pPr>
        <w:pStyle w:val="Heading4"/>
      </w:pPr>
      <w:r>
        <w:t>comply with any directions given by the Principal or the Principal’s Representative which are necessary for the Principal to comply with its Work Health and Safety Requirements.</w:t>
      </w:r>
    </w:p>
    <w:p w14:paraId="5D58C0C6" w14:textId="77777777" w:rsidR="00715A43" w:rsidRDefault="00715A43" w:rsidP="00715A43">
      <w:pPr>
        <w:pStyle w:val="Heading3"/>
      </w:pPr>
      <w:r>
        <w:t xml:space="preserve">The Contractor must: </w:t>
      </w:r>
    </w:p>
    <w:p w14:paraId="30E851AF" w14:textId="3F77358F" w:rsidR="00715A43" w:rsidRDefault="00715A43" w:rsidP="0083134C">
      <w:pPr>
        <w:pStyle w:val="Heading4"/>
      </w:pPr>
      <w:r>
        <w:t>immediately notify the Principal in writing of any Notifiable Incident that occurs at or in connection with the Works;</w:t>
      </w:r>
    </w:p>
    <w:p w14:paraId="5B9273AD" w14:textId="77777777" w:rsidR="00715A43" w:rsidRDefault="00715A43" w:rsidP="0083134C">
      <w:pPr>
        <w:pStyle w:val="Heading4"/>
      </w:pPr>
      <w:r>
        <w:lastRenderedPageBreak/>
        <w:t>promptly investigate any Notifiable Incidents, unless directed otherwise by the Principal;</w:t>
      </w:r>
    </w:p>
    <w:p w14:paraId="1C6C8A2B" w14:textId="524D4977" w:rsidR="00715A43" w:rsidRDefault="00715A43" w:rsidP="0083134C">
      <w:pPr>
        <w:pStyle w:val="Heading4"/>
      </w:pPr>
      <w:r>
        <w:t>allow the Principal to conduct its own investigation into any Notifiable Incidents; and</w:t>
      </w:r>
    </w:p>
    <w:p w14:paraId="0AFD50B1" w14:textId="77777777" w:rsidR="00715A43" w:rsidRDefault="00715A43" w:rsidP="0083134C">
      <w:pPr>
        <w:pStyle w:val="Heading4"/>
      </w:pPr>
      <w:r>
        <w:t>promptly notify the Principal (and, in any case, within 8 hours) and as practicable provide all relevant information and documents, in relation to any accident, injury, property damage, damage to the Environment or other work health and safety issue arising from or in connection with the Works, including:</w:t>
      </w:r>
    </w:p>
    <w:p w14:paraId="330D4B34" w14:textId="12B9A3E1" w:rsidR="00715A43" w:rsidRDefault="00715A43" w:rsidP="0083134C">
      <w:pPr>
        <w:pStyle w:val="Heading5"/>
      </w:pPr>
      <w:r>
        <w:t xml:space="preserve">details of any notification provided to a </w:t>
      </w:r>
      <w:r w:rsidR="00AA0091">
        <w:t>Government Agency</w:t>
      </w:r>
      <w:r>
        <w:t>;</w:t>
      </w:r>
    </w:p>
    <w:p w14:paraId="200AC683" w14:textId="6CEA75EF" w:rsidR="00715A43" w:rsidRDefault="00715A43" w:rsidP="0083134C">
      <w:pPr>
        <w:pStyle w:val="Heading5"/>
      </w:pPr>
      <w:r>
        <w:t xml:space="preserve">a copy of any notice issued by a </w:t>
      </w:r>
      <w:r w:rsidR="00AA0091">
        <w:t>Government Agency</w:t>
      </w:r>
      <w:r>
        <w:t xml:space="preserve"> requiring the Contractor to provide information or documents to the </w:t>
      </w:r>
      <w:r w:rsidR="00AA0091">
        <w:t>Government Agency</w:t>
      </w:r>
      <w:r>
        <w:t>;</w:t>
      </w:r>
    </w:p>
    <w:p w14:paraId="586E410B" w14:textId="20F3778D" w:rsidR="00715A43" w:rsidRDefault="00715A43" w:rsidP="0083134C">
      <w:pPr>
        <w:pStyle w:val="Heading5"/>
      </w:pPr>
      <w:r>
        <w:t xml:space="preserve">a copy of any information or document provided by the Contractor to a </w:t>
      </w:r>
      <w:r w:rsidR="00AA0091">
        <w:t>Government Agency</w:t>
      </w:r>
      <w:r>
        <w:t>;</w:t>
      </w:r>
    </w:p>
    <w:p w14:paraId="18C21858" w14:textId="77777777" w:rsidR="00715A43" w:rsidRDefault="00715A43" w:rsidP="0083134C">
      <w:pPr>
        <w:pStyle w:val="Heading5"/>
      </w:pPr>
      <w:r>
        <w:t>details of any enforcement action taken against the Contractor, including legal proceedings commenced against the Contractor; and</w:t>
      </w:r>
    </w:p>
    <w:p w14:paraId="692C972C" w14:textId="77777777" w:rsidR="00715A43" w:rsidRDefault="00715A43" w:rsidP="0083134C">
      <w:pPr>
        <w:pStyle w:val="Heading5"/>
      </w:pPr>
      <w:r>
        <w:t>a copy of any investigation report prepared by or at the instruction of the Contractor.</w:t>
      </w:r>
    </w:p>
    <w:p w14:paraId="6EB05D74" w14:textId="77777777" w:rsidR="00715A43" w:rsidRDefault="00715A43" w:rsidP="00715A43">
      <w:pPr>
        <w:pStyle w:val="Heading3"/>
      </w:pPr>
      <w:r>
        <w:t>The Contractor must:</w:t>
      </w:r>
    </w:p>
    <w:p w14:paraId="7EFE2F9C" w14:textId="28CC6981" w:rsidR="00715A43" w:rsidRDefault="00715A43" w:rsidP="0083134C">
      <w:pPr>
        <w:pStyle w:val="Heading4"/>
      </w:pPr>
      <w:r>
        <w:t>so far as is reasonably practicable, consult, cooperate and coordinate with the Principal and any other person who has obligations under the Work Health and Safety Requirements; and</w:t>
      </w:r>
    </w:p>
    <w:p w14:paraId="1EE07491" w14:textId="78757944" w:rsidR="00715A43" w:rsidRDefault="00715A43" w:rsidP="0083134C">
      <w:pPr>
        <w:pStyle w:val="Heading4"/>
      </w:pPr>
      <w:r>
        <w:t>provide all information and documents to the Principal that are reasonably necessary to facilitate the process of consultation, coordination and cooperation.</w:t>
      </w:r>
    </w:p>
    <w:p w14:paraId="42D76556" w14:textId="47E48043" w:rsidR="000756EB" w:rsidRDefault="000756EB" w:rsidP="00325A27">
      <w:pPr>
        <w:pStyle w:val="Heading2"/>
      </w:pPr>
      <w:bookmarkStart w:id="785" w:name="_Ref103619800"/>
      <w:bookmarkStart w:id="786" w:name="_Toc103871580"/>
      <w:bookmarkStart w:id="787" w:name="_Toc114656455"/>
      <w:bookmarkEnd w:id="784"/>
      <w:r>
        <w:t>Principal’s right of review</w:t>
      </w:r>
      <w:bookmarkEnd w:id="785"/>
      <w:bookmarkEnd w:id="786"/>
      <w:bookmarkEnd w:id="787"/>
    </w:p>
    <w:p w14:paraId="2171A9F1" w14:textId="0228DFEB" w:rsidR="000756EB" w:rsidRDefault="00715A43" w:rsidP="00325A27">
      <w:pPr>
        <w:pStyle w:val="Heading3"/>
      </w:pPr>
      <w:bookmarkStart w:id="788" w:name="_Ref103619801"/>
      <w:r>
        <w:t xml:space="preserve">For the purposes of confirming that the Contractor has complied with its obligations under the Contract, and if requested by </w:t>
      </w:r>
      <w:r w:rsidR="000756EB">
        <w:t>the Principal</w:t>
      </w:r>
      <w:r>
        <w:t>, the Contractor must allow the Principal to</w:t>
      </w:r>
      <w:r w:rsidR="000756EB">
        <w:t xml:space="preserve"> review, inspect, audit or otherwise observe the Contractor’s </w:t>
      </w:r>
      <w:r>
        <w:t xml:space="preserve">health and </w:t>
      </w:r>
      <w:r w:rsidR="000756EB">
        <w:t>safety systems, work practices and procedures</w:t>
      </w:r>
      <w:r>
        <w:t xml:space="preserve"> related to the Works.</w:t>
      </w:r>
      <w:bookmarkEnd w:id="788"/>
    </w:p>
    <w:p w14:paraId="61B0415B" w14:textId="6E5354A9" w:rsidR="00715A43" w:rsidRPr="00715A43" w:rsidRDefault="00715A43" w:rsidP="00715A43">
      <w:pPr>
        <w:pStyle w:val="Heading3"/>
      </w:pPr>
      <w:r>
        <w:t>The Contractor acknowledges:</w:t>
      </w:r>
    </w:p>
    <w:p w14:paraId="20913D86" w14:textId="33270942" w:rsidR="000756EB" w:rsidRDefault="000756EB" w:rsidP="0083134C">
      <w:pPr>
        <w:pStyle w:val="Heading4"/>
      </w:pPr>
      <w:bookmarkStart w:id="789" w:name="_Ref103619802"/>
      <w:r>
        <w:t xml:space="preserve">any review by the Principal of the Contractor’s performance of its obligation under this clause </w:t>
      </w:r>
      <w:r w:rsidR="002B78CE">
        <w:fldChar w:fldCharType="begin"/>
      </w:r>
      <w:r w:rsidR="002B78CE">
        <w:instrText xml:space="preserve"> REF _Ref103620543 \w \h </w:instrText>
      </w:r>
      <w:r w:rsidR="002B78CE">
        <w:fldChar w:fldCharType="separate"/>
      </w:r>
      <w:r w:rsidR="00A54AAA">
        <w:t>11</w:t>
      </w:r>
      <w:r w:rsidR="002B78CE">
        <w:fldChar w:fldCharType="end"/>
      </w:r>
      <w:r>
        <w:t xml:space="preserve"> does not constitute acceptance of the adequacy of the matters reviewed or a waiver of the Principal of its rights or the Contractor’s obligations under the Contract; and</w:t>
      </w:r>
      <w:bookmarkEnd w:id="789"/>
    </w:p>
    <w:p w14:paraId="7EF1EF47" w14:textId="011BE7E4" w:rsidR="000756EB" w:rsidRDefault="000756EB" w:rsidP="0083134C">
      <w:pPr>
        <w:pStyle w:val="Heading4"/>
      </w:pPr>
      <w:bookmarkStart w:id="790" w:name="_Ref103619803"/>
      <w:r>
        <w:t xml:space="preserve">the Contractor has no Claim against the Principal, or any defence to any action or </w:t>
      </w:r>
      <w:r w:rsidR="00E47305">
        <w:t>C</w:t>
      </w:r>
      <w:r>
        <w:t xml:space="preserve">laim by the Principal, arising from any review, alleged verification, approval or acceptance of any of the Contractor’s health and safety systems, work practices or procedures including any information requested by the Principal under this clause </w:t>
      </w:r>
      <w:r w:rsidR="002B78CE">
        <w:fldChar w:fldCharType="begin"/>
      </w:r>
      <w:r w:rsidR="002B78CE">
        <w:instrText xml:space="preserve"> REF _Ref103620550 \w \h </w:instrText>
      </w:r>
      <w:r w:rsidR="002B78CE">
        <w:fldChar w:fldCharType="separate"/>
      </w:r>
      <w:r w:rsidR="00A54AAA">
        <w:t>11</w:t>
      </w:r>
      <w:r w:rsidR="002B78CE">
        <w:fldChar w:fldCharType="end"/>
      </w:r>
      <w:r>
        <w:t>.</w:t>
      </w:r>
      <w:bookmarkEnd w:id="790"/>
    </w:p>
    <w:p w14:paraId="22758070" w14:textId="58EBA56B" w:rsidR="000756EB" w:rsidRDefault="000756EB" w:rsidP="00325A27">
      <w:pPr>
        <w:pStyle w:val="Heading2"/>
      </w:pPr>
      <w:bookmarkStart w:id="791" w:name="_Ref103619804"/>
      <w:bookmarkStart w:id="792" w:name="_Toc103871581"/>
      <w:bookmarkStart w:id="793" w:name="_Toc114656456"/>
      <w:r>
        <w:lastRenderedPageBreak/>
        <w:t>Breach of Work Health and Safety Requirements</w:t>
      </w:r>
      <w:bookmarkEnd w:id="791"/>
      <w:bookmarkEnd w:id="792"/>
      <w:bookmarkEnd w:id="793"/>
    </w:p>
    <w:p w14:paraId="6788E594" w14:textId="18B3E20D" w:rsidR="00715A43" w:rsidRDefault="00715A43" w:rsidP="00715A43">
      <w:pPr>
        <w:pStyle w:val="Heading3"/>
      </w:pPr>
      <w:bookmarkStart w:id="794" w:name="_Ref103619805"/>
      <w:r>
        <w:t>If the Principal reasonably considers that:</w:t>
      </w:r>
    </w:p>
    <w:p w14:paraId="09DC4233" w14:textId="752E9175" w:rsidR="00715A43" w:rsidRDefault="00715A43" w:rsidP="0083134C">
      <w:pPr>
        <w:pStyle w:val="Heading4"/>
      </w:pPr>
      <w:r>
        <w:t>there is a hazard or potential hazard which might give rise to a risk of injury to people or damage to property arising from or in connection with the Works;</w:t>
      </w:r>
    </w:p>
    <w:p w14:paraId="61E4536D" w14:textId="0F2EB0F4" w:rsidR="00715A43" w:rsidRDefault="00715A43" w:rsidP="0083134C">
      <w:pPr>
        <w:pStyle w:val="Heading4"/>
      </w:pPr>
      <w:r>
        <w:t>the Contractor’s health and safety performance is below the standards specified in the Contract; or</w:t>
      </w:r>
    </w:p>
    <w:p w14:paraId="0F615F95" w14:textId="4232FF40" w:rsidR="00715A43" w:rsidRDefault="00715A43" w:rsidP="0083134C">
      <w:pPr>
        <w:pStyle w:val="Heading4"/>
      </w:pPr>
      <w:r>
        <w:t xml:space="preserve">the Contractor otherwise breaches its obligations under this clause </w:t>
      </w:r>
      <w:r>
        <w:fldChar w:fldCharType="begin"/>
      </w:r>
      <w:r>
        <w:instrText xml:space="preserve"> REF _Ref103619787 \w \h </w:instrText>
      </w:r>
      <w:r>
        <w:fldChar w:fldCharType="separate"/>
      </w:r>
      <w:r w:rsidR="00A54AAA">
        <w:t>11</w:t>
      </w:r>
      <w:r>
        <w:fldChar w:fldCharType="end"/>
      </w:r>
      <w:r>
        <w:t>,</w:t>
      </w:r>
    </w:p>
    <w:p w14:paraId="192FA152" w14:textId="6A8B2E86" w:rsidR="00715A43" w:rsidRDefault="00715A43" w:rsidP="0083134C">
      <w:pPr>
        <w:pStyle w:val="Heading3"/>
        <w:numPr>
          <w:ilvl w:val="0"/>
          <w:numId w:val="0"/>
        </w:numPr>
        <w:ind w:left="1701"/>
      </w:pPr>
      <w:r>
        <w:t>the Principal may direct the Contractor to suspend the whole or part of the Works, and the Contractor must immediately comply with such a direction and bear any costs incurred by any person as a result of the suspension.</w:t>
      </w:r>
    </w:p>
    <w:p w14:paraId="26D53C2F" w14:textId="1D26E17A" w:rsidR="000756EB" w:rsidRDefault="000756EB" w:rsidP="00325A27">
      <w:pPr>
        <w:pStyle w:val="Heading3"/>
      </w:pPr>
      <w:bookmarkStart w:id="795" w:name="_Ref103619806"/>
      <w:bookmarkEnd w:id="794"/>
      <w:r>
        <w:t>The suspension will not be lifted until the work area is made safe, the unsafe practice removed or the breach rectified.</w:t>
      </w:r>
      <w:bookmarkEnd w:id="795"/>
    </w:p>
    <w:p w14:paraId="5D72AA05" w14:textId="73FC86FF" w:rsidR="000756EB" w:rsidRDefault="000756EB" w:rsidP="00325A27">
      <w:pPr>
        <w:pStyle w:val="Heading3"/>
      </w:pPr>
      <w:bookmarkStart w:id="796" w:name="_Ref103619807"/>
      <w:r>
        <w:t>The Contractor must bear:</w:t>
      </w:r>
      <w:bookmarkEnd w:id="796"/>
    </w:p>
    <w:p w14:paraId="12F15E95" w14:textId="2763227A" w:rsidR="000756EB" w:rsidRDefault="000756EB" w:rsidP="00325A27">
      <w:pPr>
        <w:pStyle w:val="Heading4"/>
      </w:pPr>
      <w:bookmarkStart w:id="797" w:name="_Ref103619808"/>
      <w:r>
        <w:t xml:space="preserve">any cost it incurs and any delay or disruption caused as a result of a suspension under clause </w:t>
      </w:r>
      <w:r w:rsidR="007F0F7B">
        <w:fldChar w:fldCharType="begin"/>
      </w:r>
      <w:r w:rsidR="007F0F7B">
        <w:instrText xml:space="preserve">  REF _Ref103619805 \w \h \* MERGEFORMAT </w:instrText>
      </w:r>
      <w:r w:rsidR="007F0F7B">
        <w:fldChar w:fldCharType="separate"/>
      </w:r>
      <w:r w:rsidR="00A54AAA" w:rsidRPr="00A54AAA">
        <w:rPr>
          <w:color w:val="000000"/>
        </w:rPr>
        <w:t>11.3(a)</w:t>
      </w:r>
      <w:r w:rsidR="007F0F7B">
        <w:fldChar w:fldCharType="end"/>
      </w:r>
      <w:r>
        <w:t>; and</w:t>
      </w:r>
      <w:bookmarkEnd w:id="797"/>
    </w:p>
    <w:p w14:paraId="50C628A9" w14:textId="7491F78F" w:rsidR="000756EB" w:rsidRDefault="000756EB" w:rsidP="00325A27">
      <w:pPr>
        <w:pStyle w:val="Heading4"/>
      </w:pPr>
      <w:bookmarkStart w:id="798" w:name="_Ref103619809"/>
      <w:r>
        <w:t>any costs incurred by the Principal as a result of the suspension, and any such costs become a debt due to the Principal by the Contractor.</w:t>
      </w:r>
      <w:bookmarkEnd w:id="798"/>
    </w:p>
    <w:p w14:paraId="5D12AD84" w14:textId="6482E1DB" w:rsidR="000756EB" w:rsidRDefault="000756EB" w:rsidP="00325A27">
      <w:pPr>
        <w:pStyle w:val="Heading2"/>
      </w:pPr>
      <w:bookmarkStart w:id="799" w:name="_Ref103619810"/>
      <w:bookmarkStart w:id="800" w:name="_Toc103871582"/>
      <w:bookmarkStart w:id="801" w:name="_Toc114656457"/>
      <w:r>
        <w:t xml:space="preserve">Contractor’s </w:t>
      </w:r>
      <w:r w:rsidR="00715A43">
        <w:t xml:space="preserve">Work Health and Safety Management </w:t>
      </w:r>
      <w:r>
        <w:t>Plan</w:t>
      </w:r>
      <w:bookmarkEnd w:id="799"/>
      <w:bookmarkEnd w:id="800"/>
      <w:bookmarkEnd w:id="801"/>
    </w:p>
    <w:p w14:paraId="30977DCA" w14:textId="2D64D22D" w:rsidR="000756EB" w:rsidRDefault="000756EB" w:rsidP="00325A27">
      <w:pPr>
        <w:pStyle w:val="Heading3"/>
      </w:pPr>
      <w:bookmarkStart w:id="802" w:name="_Ref103619811"/>
      <w:r>
        <w:t xml:space="preserve">The </w:t>
      </w:r>
      <w:r w:rsidR="00715A43">
        <w:t>Work Health and Safety Management</w:t>
      </w:r>
      <w:r>
        <w:t xml:space="preserve"> Plan must comply with the Work Health and Safety Requirements.</w:t>
      </w:r>
      <w:bookmarkEnd w:id="802"/>
    </w:p>
    <w:p w14:paraId="3EC18A3F" w14:textId="0DCB94AD" w:rsidR="000756EB" w:rsidRDefault="000756EB" w:rsidP="00325A27">
      <w:pPr>
        <w:pStyle w:val="Heading3"/>
      </w:pPr>
      <w:bookmarkStart w:id="803" w:name="_Ref103619812"/>
      <w:r>
        <w:t xml:space="preserve">The Contractor, the Contractor Personnel and any other person engaged by the Contractor to perform the Works must not commence the Works on any Site until the </w:t>
      </w:r>
      <w:r w:rsidR="00715A43">
        <w:t xml:space="preserve">Work Health and Safety Management </w:t>
      </w:r>
      <w:r>
        <w:t xml:space="preserve">Plan has been approved by the Principal in accordance with clause </w:t>
      </w:r>
      <w:r w:rsidR="007F0F7B">
        <w:fldChar w:fldCharType="begin"/>
      </w:r>
      <w:r w:rsidR="007F0F7B">
        <w:instrText xml:space="preserve">  REF _Ref103619625 \w \h \* MERGEFORMAT </w:instrText>
      </w:r>
      <w:r w:rsidR="007F0F7B">
        <w:fldChar w:fldCharType="separate"/>
      </w:r>
      <w:r w:rsidR="00A54AAA" w:rsidRPr="00A54AAA">
        <w:rPr>
          <w:color w:val="000000"/>
        </w:rPr>
        <w:t>6.3</w:t>
      </w:r>
      <w:r w:rsidR="007F0F7B">
        <w:fldChar w:fldCharType="end"/>
      </w:r>
      <w:r>
        <w:t xml:space="preserve"> and the Contractor has provided evidence to the Principal's reasonable satisfaction that the Contractor and any agents or contractors engaged by the Contractor have agreed to comply with the </w:t>
      </w:r>
      <w:r w:rsidR="00715A43">
        <w:t xml:space="preserve">Work Health and Safety Management </w:t>
      </w:r>
      <w:r>
        <w:t>Plan.</w:t>
      </w:r>
      <w:bookmarkEnd w:id="803"/>
    </w:p>
    <w:p w14:paraId="21E160E4" w14:textId="1A91ADEF" w:rsidR="000756EB" w:rsidRDefault="000756EB" w:rsidP="00325A27">
      <w:pPr>
        <w:pStyle w:val="Heading3"/>
      </w:pPr>
      <w:bookmarkStart w:id="804" w:name="_Ref103619813"/>
      <w:r>
        <w:t xml:space="preserve">In addition to any other obligations the Contractor has under the Work Health and Safety Requirements, the </w:t>
      </w:r>
      <w:r w:rsidR="00715A43">
        <w:t xml:space="preserve">Work Health and Safety Management </w:t>
      </w:r>
      <w:r>
        <w:t>Plan must set out all reasonably practicable steps the Contractor will take to ensure health and safety during performance of the Works.</w:t>
      </w:r>
      <w:bookmarkEnd w:id="804"/>
    </w:p>
    <w:p w14:paraId="5E4EC1AD" w14:textId="25DA6F76" w:rsidR="000756EB" w:rsidRDefault="000756EB" w:rsidP="00325A27">
      <w:pPr>
        <w:pStyle w:val="Heading3"/>
      </w:pPr>
      <w:bookmarkStart w:id="805" w:name="_Ref103619814"/>
      <w:r>
        <w:t xml:space="preserve">The Principal may review the </w:t>
      </w:r>
      <w:r w:rsidR="00715A43">
        <w:t xml:space="preserve">Work Health and Safety Management </w:t>
      </w:r>
      <w:r>
        <w:t xml:space="preserve">Plan and notify the Contractor of amendments required. If required, the Contractor must amend the </w:t>
      </w:r>
      <w:r w:rsidR="00715A43">
        <w:t xml:space="preserve">Work Health and Safety Management </w:t>
      </w:r>
      <w:r>
        <w:t xml:space="preserve">Plan and resubmit it to the Principal. The Contractor must ensure that all affected parties comply with the </w:t>
      </w:r>
      <w:r w:rsidR="00715A43">
        <w:t xml:space="preserve">Work Health and Safety Management </w:t>
      </w:r>
      <w:r>
        <w:t>Plan as amended.</w:t>
      </w:r>
      <w:bookmarkEnd w:id="805"/>
    </w:p>
    <w:p w14:paraId="0E68E231" w14:textId="47710821" w:rsidR="000756EB" w:rsidRPr="00715A43" w:rsidRDefault="000756EB" w:rsidP="00325A27">
      <w:pPr>
        <w:pStyle w:val="Heading3"/>
      </w:pPr>
      <w:bookmarkStart w:id="806" w:name="_Ref103619815"/>
      <w:r>
        <w:t xml:space="preserve">Where the Contractor becomes aware of any person who is not complying with the </w:t>
      </w:r>
      <w:r w:rsidR="00715A43">
        <w:t xml:space="preserve">Work Health and Safety Management </w:t>
      </w:r>
      <w:r>
        <w:t xml:space="preserve">Plan the Contractor must notify the Principal in writing and advise the Principal what steps the Contractor will take to ensure compliance with the </w:t>
      </w:r>
      <w:r w:rsidR="00715A43">
        <w:t xml:space="preserve">Work Health and Safety Management </w:t>
      </w:r>
      <w:r w:rsidRPr="00715A43">
        <w:t>Plan.</w:t>
      </w:r>
      <w:bookmarkEnd w:id="806"/>
    </w:p>
    <w:p w14:paraId="472565F5" w14:textId="737D0FEB" w:rsidR="00715A43" w:rsidRPr="00715A43" w:rsidRDefault="00715A43" w:rsidP="00715A43">
      <w:pPr>
        <w:pStyle w:val="Heading2"/>
      </w:pPr>
      <w:bookmarkStart w:id="807" w:name="_Toc114656458"/>
      <w:r w:rsidRPr="00715A43">
        <w:lastRenderedPageBreak/>
        <w:t>Additional obligations</w:t>
      </w:r>
      <w:bookmarkEnd w:id="807"/>
    </w:p>
    <w:p w14:paraId="74E1F94C" w14:textId="08312101" w:rsidR="00715A43" w:rsidRDefault="00715A43" w:rsidP="00715A43">
      <w:pPr>
        <w:pStyle w:val="Heading3"/>
      </w:pPr>
      <w:r>
        <w:t>The Contractor must comply, and ensure that the Contractor Personnel comply, with all duties imposed on a manufacturer under the Work Health and Safety Requirements, including, ensuring, so far as is reasonably practicable, that the plant, substance or structure is manufactured without risks to health and safety.</w:t>
      </w:r>
    </w:p>
    <w:p w14:paraId="1C25DFDC" w14:textId="27714523" w:rsidR="00715A43" w:rsidRDefault="00715A43" w:rsidP="00715A43">
      <w:pPr>
        <w:pStyle w:val="Heading3"/>
      </w:pPr>
      <w:r>
        <w:t>The Contractor must comply, and ensure that the Contractor Personnel comply, with all duties imposed on an importer under the Work Health and Safety Requirements, including, ensuring, so far as is reasonably practicable, that the plant, substance or structure is without risks to health and safety.</w:t>
      </w:r>
    </w:p>
    <w:p w14:paraId="7409A926" w14:textId="2F8A47C6" w:rsidR="00715A43" w:rsidRDefault="00715A43" w:rsidP="00715A43">
      <w:pPr>
        <w:pStyle w:val="Heading3"/>
      </w:pPr>
      <w:r>
        <w:t xml:space="preserve">The Contractor must comply, and ensure that the Contractor Personnel comply, with all duties imposed on a supplier under the Work Health and Safety Requirements, including, ensuring, so far as is reasonably practicable, that the plant, substance or structure is without risks to health and safety. </w:t>
      </w:r>
    </w:p>
    <w:p w14:paraId="1FD89C57" w14:textId="294C6A4A" w:rsidR="00715A43" w:rsidRDefault="00715A43" w:rsidP="00715A43">
      <w:pPr>
        <w:pStyle w:val="Heading3"/>
      </w:pPr>
      <w:r>
        <w:t>The Contractor must comply, and ensure that the Contractor Personnel comply, with all duties imposed on a person that installs, constructs or commissions plant or structures under the Work Health and Safety Requirements, including ensuring, so far as is reasonably practicable, that the plant or structure is installed, constructed or commissioned without risks to health and safety.</w:t>
      </w:r>
    </w:p>
    <w:p w14:paraId="34603511" w14:textId="5CBC894F" w:rsidR="00715A43" w:rsidRDefault="00715A43" w:rsidP="00715A43">
      <w:pPr>
        <w:pStyle w:val="Heading2"/>
      </w:pPr>
      <w:bookmarkStart w:id="808" w:name="_Toc114656459"/>
      <w:r>
        <w:t>Principal Contractor obligations</w:t>
      </w:r>
      <w:bookmarkEnd w:id="808"/>
    </w:p>
    <w:p w14:paraId="685E36EF" w14:textId="4124D404" w:rsidR="00715A43" w:rsidRDefault="00715A43" w:rsidP="00715A43">
      <w:pPr>
        <w:pStyle w:val="Heading3"/>
      </w:pPr>
      <w:r>
        <w:t xml:space="preserve">In this clause </w:t>
      </w:r>
      <w:r>
        <w:fldChar w:fldCharType="begin"/>
      </w:r>
      <w:r>
        <w:instrText xml:space="preserve"> REF _Ref103619787 \w \h </w:instrText>
      </w:r>
      <w:r>
        <w:fldChar w:fldCharType="separate"/>
      </w:r>
      <w:r w:rsidR="00A54AAA">
        <w:t>11</w:t>
      </w:r>
      <w:r>
        <w:fldChar w:fldCharType="end"/>
      </w:r>
      <w:r>
        <w:t xml:space="preserve">, the terms </w:t>
      </w:r>
      <w:r w:rsidRPr="0083134C">
        <w:rPr>
          <w:b/>
          <w:bCs/>
        </w:rPr>
        <w:t>Construction Project</w:t>
      </w:r>
      <w:r>
        <w:t xml:space="preserve"> and </w:t>
      </w:r>
      <w:r w:rsidRPr="0083134C">
        <w:rPr>
          <w:b/>
          <w:bCs/>
        </w:rPr>
        <w:t>Principal Contractor</w:t>
      </w:r>
      <w:r>
        <w:t xml:space="preserve"> have the meanings given to them under the </w:t>
      </w:r>
      <w:r w:rsidRPr="0083134C">
        <w:rPr>
          <w:i/>
          <w:iCs/>
        </w:rPr>
        <w:t>Work Health and Safety Act 2020</w:t>
      </w:r>
      <w:r>
        <w:t xml:space="preserve"> (WA) and associated regulations.</w:t>
      </w:r>
    </w:p>
    <w:p w14:paraId="016E6FA1" w14:textId="77777777" w:rsidR="00715A43" w:rsidRDefault="00715A43" w:rsidP="00715A43">
      <w:pPr>
        <w:pStyle w:val="Heading3"/>
      </w:pPr>
      <w:r>
        <w:t>For the purposes of the Work Health and Safety Requirements, the Principal:</w:t>
      </w:r>
    </w:p>
    <w:p w14:paraId="04BD302F" w14:textId="77777777" w:rsidR="00715A43" w:rsidRDefault="00715A43" w:rsidP="0083134C">
      <w:pPr>
        <w:pStyle w:val="Heading4"/>
      </w:pPr>
      <w:bookmarkStart w:id="809" w:name="_Ref111557313"/>
      <w:r>
        <w:t>engages the Contractor as the Principal Contractor for the Construction Project forming the whole or part of the Works; and</w:t>
      </w:r>
      <w:bookmarkEnd w:id="809"/>
    </w:p>
    <w:p w14:paraId="68EE337F" w14:textId="77777777" w:rsidR="00715A43" w:rsidRDefault="00715A43" w:rsidP="0083134C">
      <w:pPr>
        <w:pStyle w:val="Heading4"/>
      </w:pPr>
      <w:r>
        <w:t>authorises the Contractor to have management or control of the workplace and to discharge the duties of a Principal Contractor imposed by the Work Health and Safety Requirements.</w:t>
      </w:r>
    </w:p>
    <w:p w14:paraId="153A6BDC" w14:textId="02064F0D" w:rsidR="00715A43" w:rsidRDefault="00715A43" w:rsidP="00715A43">
      <w:pPr>
        <w:pStyle w:val="Heading3"/>
      </w:pPr>
      <w:r>
        <w:t>The Contractor:</w:t>
      </w:r>
    </w:p>
    <w:p w14:paraId="7D488D8B" w14:textId="6D846C0F" w:rsidR="00715A43" w:rsidRDefault="00715A43" w:rsidP="0083134C">
      <w:pPr>
        <w:pStyle w:val="Heading4"/>
      </w:pPr>
      <w:r>
        <w:t xml:space="preserve">accepts its engagement as Principal Contractor under clause </w:t>
      </w:r>
      <w:r>
        <w:fldChar w:fldCharType="begin"/>
      </w:r>
      <w:r>
        <w:instrText xml:space="preserve"> REF _Ref111557313 \w \h </w:instrText>
      </w:r>
      <w:r>
        <w:fldChar w:fldCharType="separate"/>
      </w:r>
      <w:r w:rsidR="00A54AAA">
        <w:t>11.6(b)(1)</w:t>
      </w:r>
      <w:r>
        <w:fldChar w:fldCharType="end"/>
      </w:r>
      <w:r>
        <w:t>;</w:t>
      </w:r>
    </w:p>
    <w:p w14:paraId="636AF74B" w14:textId="77777777" w:rsidR="00715A43" w:rsidRDefault="00715A43" w:rsidP="0083134C">
      <w:pPr>
        <w:pStyle w:val="Heading4"/>
      </w:pPr>
      <w:r>
        <w:t>agrees to discharge and perform the responsibilities and functions of the Principal Contractor for the Construction Project; and</w:t>
      </w:r>
    </w:p>
    <w:p w14:paraId="47EC74A4" w14:textId="38E2D2EE" w:rsidR="00715A43" w:rsidRDefault="00715A43" w:rsidP="00715A43">
      <w:pPr>
        <w:pStyle w:val="Heading4"/>
      </w:pPr>
      <w:r>
        <w:t>acknowledges that it will retain all responsibilities connected with its engagement as the Principal Contractor for the Works until the Completion of the Works.</w:t>
      </w:r>
    </w:p>
    <w:p w14:paraId="70C2D664" w14:textId="17B10EC8" w:rsidR="00715A43" w:rsidRDefault="00715A43" w:rsidP="00715A43">
      <w:pPr>
        <w:pStyle w:val="Heading2"/>
      </w:pPr>
      <w:bookmarkStart w:id="810" w:name="_Ref111558350"/>
      <w:bookmarkStart w:id="811" w:name="_Toc114656460"/>
      <w:r>
        <w:t xml:space="preserve">Environmental </w:t>
      </w:r>
      <w:r w:rsidR="00F96C8F">
        <w:t>R</w:t>
      </w:r>
      <w:r>
        <w:t>equirements</w:t>
      </w:r>
      <w:bookmarkEnd w:id="810"/>
      <w:bookmarkEnd w:id="811"/>
    </w:p>
    <w:p w14:paraId="0FB4DECC" w14:textId="688ED07F" w:rsidR="00715A43" w:rsidRDefault="00715A43" w:rsidP="00715A43">
      <w:pPr>
        <w:pStyle w:val="Heading3"/>
      </w:pPr>
      <w:r>
        <w:t>The Contractor must comply with, and ensure the Contractor Personnel comply with:</w:t>
      </w:r>
    </w:p>
    <w:p w14:paraId="28D3EEBC" w14:textId="77777777" w:rsidR="00715A43" w:rsidRDefault="00715A43" w:rsidP="0083134C">
      <w:pPr>
        <w:pStyle w:val="Heading4"/>
      </w:pPr>
      <w:r>
        <w:t>all Environmental Requirements; and</w:t>
      </w:r>
    </w:p>
    <w:p w14:paraId="657A65BB" w14:textId="77777777" w:rsidR="00715A43" w:rsidRDefault="00715A43" w:rsidP="0083134C">
      <w:pPr>
        <w:pStyle w:val="Heading4"/>
      </w:pPr>
      <w:r>
        <w:t>the Contractor’s policies and procedures relating to the protection of the Environment, pollution, Contamination and hazardous substances.</w:t>
      </w:r>
    </w:p>
    <w:p w14:paraId="239DA30F" w14:textId="77777777" w:rsidR="00715A43" w:rsidRDefault="00715A43" w:rsidP="00715A43">
      <w:pPr>
        <w:pStyle w:val="Heading3"/>
      </w:pPr>
      <w:r>
        <w:t>The Contractor must, and must ensure the Contractor Personnel:</w:t>
      </w:r>
    </w:p>
    <w:p w14:paraId="71852E0B" w14:textId="77777777" w:rsidR="00715A43" w:rsidRDefault="00715A43" w:rsidP="0083134C">
      <w:pPr>
        <w:pStyle w:val="Heading4"/>
      </w:pPr>
      <w:r>
        <w:lastRenderedPageBreak/>
        <w:t>transport, store, use and dispose of hazardous substances in a way which:</w:t>
      </w:r>
    </w:p>
    <w:p w14:paraId="1D4453A9" w14:textId="77777777" w:rsidR="00715A43" w:rsidRDefault="00715A43" w:rsidP="0083134C">
      <w:pPr>
        <w:pStyle w:val="Heading5"/>
      </w:pPr>
      <w:r>
        <w:t xml:space="preserve">minimises the risk of Contamination, pollution and harm to the Environment; and </w:t>
      </w:r>
    </w:p>
    <w:p w14:paraId="614A3104" w14:textId="77777777" w:rsidR="00715A43" w:rsidRDefault="00715A43" w:rsidP="0083134C">
      <w:pPr>
        <w:pStyle w:val="Heading5"/>
      </w:pPr>
      <w:r>
        <w:t>complies with all Environmental Requirements;</w:t>
      </w:r>
    </w:p>
    <w:p w14:paraId="76475040" w14:textId="77777777" w:rsidR="00715A43" w:rsidRDefault="00715A43" w:rsidP="0083134C">
      <w:pPr>
        <w:pStyle w:val="Heading4"/>
      </w:pPr>
      <w:r>
        <w:t>do not Contaminate, pollute or harm the Site or the surrounding Environment; and</w:t>
      </w:r>
    </w:p>
    <w:p w14:paraId="28DE9360" w14:textId="77777777" w:rsidR="00715A43" w:rsidRDefault="00715A43" w:rsidP="0083134C">
      <w:pPr>
        <w:pStyle w:val="Heading4"/>
      </w:pPr>
      <w:r>
        <w:t>comply with any direction given by the Principal in respect of any Environmental Incident.</w:t>
      </w:r>
    </w:p>
    <w:p w14:paraId="7DC8818B" w14:textId="77777777" w:rsidR="00715A43" w:rsidRDefault="00715A43" w:rsidP="00715A43">
      <w:pPr>
        <w:pStyle w:val="Heading3"/>
      </w:pPr>
      <w:r>
        <w:t>The Contractor must allow the Principal reasonable access to the Site for the purposes of:</w:t>
      </w:r>
    </w:p>
    <w:p w14:paraId="101EB021" w14:textId="77777777" w:rsidR="00715A43" w:rsidRDefault="00715A43" w:rsidP="0083134C">
      <w:pPr>
        <w:pStyle w:val="Heading4"/>
      </w:pPr>
      <w:r>
        <w:t>assessing the environmental impacts of the Work and activities of the Principal, Principal Personnel, Contractor or the Contractor Personnel; and</w:t>
      </w:r>
    </w:p>
    <w:p w14:paraId="04579492" w14:textId="77777777" w:rsidR="00715A43" w:rsidRDefault="00715A43" w:rsidP="0083134C">
      <w:pPr>
        <w:pStyle w:val="Heading4"/>
      </w:pPr>
      <w:r>
        <w:t>responding to any Environmental Incident.</w:t>
      </w:r>
    </w:p>
    <w:p w14:paraId="1C774FCE" w14:textId="3E9E9F3A" w:rsidR="00715A43" w:rsidRPr="00715A43" w:rsidRDefault="00715A43" w:rsidP="00715A43">
      <w:pPr>
        <w:pStyle w:val="Heading3"/>
      </w:pPr>
      <w:r>
        <w:t xml:space="preserve">The other provisions of this clause </w:t>
      </w:r>
      <w:r>
        <w:fldChar w:fldCharType="begin"/>
      </w:r>
      <w:r>
        <w:instrText xml:space="preserve"> REF _Ref103619787 \w \h </w:instrText>
      </w:r>
      <w:r>
        <w:fldChar w:fldCharType="separate"/>
      </w:r>
      <w:r w:rsidR="00A54AAA">
        <w:t>11</w:t>
      </w:r>
      <w:r>
        <w:fldChar w:fldCharType="end"/>
      </w:r>
      <w:r>
        <w:t xml:space="preserve"> do not limit this clause </w:t>
      </w:r>
      <w:r>
        <w:fldChar w:fldCharType="begin"/>
      </w:r>
      <w:r>
        <w:instrText xml:space="preserve"> REF _Ref111558350 \w \h </w:instrText>
      </w:r>
      <w:r>
        <w:fldChar w:fldCharType="separate"/>
      </w:r>
      <w:r w:rsidR="00A54AAA">
        <w:t>11.7</w:t>
      </w:r>
      <w:r>
        <w:fldChar w:fldCharType="end"/>
      </w:r>
      <w:r>
        <w:t xml:space="preserve">. Nothing in this clause </w:t>
      </w:r>
      <w:r>
        <w:fldChar w:fldCharType="begin"/>
      </w:r>
      <w:r>
        <w:instrText xml:space="preserve"> REF _Ref103619787 \w \h </w:instrText>
      </w:r>
      <w:r>
        <w:fldChar w:fldCharType="separate"/>
      </w:r>
      <w:r w:rsidR="00A54AAA">
        <w:t>11</w:t>
      </w:r>
      <w:r>
        <w:fldChar w:fldCharType="end"/>
      </w:r>
      <w:r>
        <w:t xml:space="preserve"> or elsewhere in the Contract in any way limits or excludes the obligations the Contractor has under Environmental Requirements.</w:t>
      </w:r>
    </w:p>
    <w:p w14:paraId="2715F4DB" w14:textId="1B8E59D3" w:rsidR="000756EB" w:rsidRDefault="000756EB" w:rsidP="00325A27">
      <w:pPr>
        <w:pStyle w:val="Heading2"/>
      </w:pPr>
      <w:bookmarkStart w:id="812" w:name="_Ref103619832"/>
      <w:bookmarkStart w:id="813" w:name="_Ref103622594"/>
      <w:bookmarkStart w:id="814" w:name="_Toc103871585"/>
      <w:bookmarkStart w:id="815" w:name="_Toc114656461"/>
      <w:r>
        <w:t>Power to remove</w:t>
      </w:r>
      <w:bookmarkEnd w:id="812"/>
      <w:bookmarkEnd w:id="813"/>
      <w:bookmarkEnd w:id="814"/>
      <w:bookmarkEnd w:id="815"/>
    </w:p>
    <w:p w14:paraId="105F44C3" w14:textId="0D5DFEF2" w:rsidR="000756EB" w:rsidRDefault="000756EB" w:rsidP="00325A27">
      <w:pPr>
        <w:pStyle w:val="Heading3"/>
      </w:pPr>
      <w:bookmarkStart w:id="816" w:name="_Ref103619833"/>
      <w:r>
        <w:t xml:space="preserve">If the Contractor or any of the Contractor Personnel fail to comply with any obligation under this clause </w:t>
      </w:r>
      <w:r w:rsidR="002B78CE">
        <w:fldChar w:fldCharType="begin"/>
      </w:r>
      <w:r w:rsidR="002B78CE">
        <w:instrText xml:space="preserve"> REF _Ref103620558 \w \h </w:instrText>
      </w:r>
      <w:r w:rsidR="002B78CE">
        <w:fldChar w:fldCharType="separate"/>
      </w:r>
      <w:r w:rsidR="00A54AAA">
        <w:t>11</w:t>
      </w:r>
      <w:r w:rsidR="002B78CE">
        <w:fldChar w:fldCharType="end"/>
      </w:r>
      <w:r>
        <w:t xml:space="preserve"> then the Principal may in its discretion deny that person access to the Site or require that person to leave the Site immediately.</w:t>
      </w:r>
      <w:bookmarkEnd w:id="816"/>
    </w:p>
    <w:p w14:paraId="31DDA018" w14:textId="2834FC3B" w:rsidR="000756EB" w:rsidRPr="009C31AA" w:rsidRDefault="000756EB" w:rsidP="00325A27">
      <w:pPr>
        <w:pStyle w:val="Heading3"/>
      </w:pPr>
      <w:bookmarkStart w:id="817" w:name="_Ref103619834"/>
      <w:r>
        <w:t xml:space="preserve">The Principal is not liable to the Contractor for any Loss or Claim arising from </w:t>
      </w:r>
      <w:r w:rsidRPr="009C31AA">
        <w:t xml:space="preserve">the removal of any person under clause </w:t>
      </w:r>
      <w:r w:rsidR="007F0F7B" w:rsidRPr="009C31AA">
        <w:fldChar w:fldCharType="begin"/>
      </w:r>
      <w:r w:rsidR="007F0F7B" w:rsidRPr="009C31AA">
        <w:instrText xml:space="preserve">  REF _Ref103619833 \w \h \* MERGEFORMAT </w:instrText>
      </w:r>
      <w:r w:rsidR="007F0F7B" w:rsidRPr="009C31AA">
        <w:fldChar w:fldCharType="separate"/>
      </w:r>
      <w:r w:rsidR="00A54AAA" w:rsidRPr="00A54AAA">
        <w:rPr>
          <w:color w:val="000000"/>
        </w:rPr>
        <w:t>11.8(a)</w:t>
      </w:r>
      <w:r w:rsidR="007F0F7B" w:rsidRPr="009C31AA">
        <w:fldChar w:fldCharType="end"/>
      </w:r>
      <w:r w:rsidRPr="009C31AA">
        <w:t>.</w:t>
      </w:r>
      <w:bookmarkEnd w:id="817"/>
    </w:p>
    <w:p w14:paraId="1E53757D" w14:textId="3F18B823" w:rsidR="000756EB" w:rsidRPr="009C31AA" w:rsidRDefault="000756EB" w:rsidP="00325A27">
      <w:pPr>
        <w:pStyle w:val="Heading2"/>
      </w:pPr>
      <w:bookmarkStart w:id="818" w:name="_Ref103619835"/>
      <w:bookmarkStart w:id="819" w:name="_Toc103871586"/>
      <w:bookmarkStart w:id="820" w:name="_Toc114656462"/>
      <w:r w:rsidRPr="009C31AA">
        <w:t>Indemnities</w:t>
      </w:r>
      <w:bookmarkEnd w:id="818"/>
      <w:bookmarkEnd w:id="819"/>
      <w:bookmarkEnd w:id="820"/>
    </w:p>
    <w:p w14:paraId="02CEFBCE" w14:textId="5C776886" w:rsidR="000756EB" w:rsidRPr="009C31AA" w:rsidRDefault="000756EB" w:rsidP="00325A27">
      <w:pPr>
        <w:pStyle w:val="Heading3"/>
      </w:pPr>
      <w:bookmarkStart w:id="821" w:name="_Ref103619836"/>
      <w:r w:rsidRPr="009C31AA">
        <w:t xml:space="preserve">Subject to clause </w:t>
      </w:r>
      <w:r w:rsidR="007F0F7B" w:rsidRPr="009C31AA">
        <w:fldChar w:fldCharType="begin"/>
      </w:r>
      <w:r w:rsidR="007F0F7B" w:rsidRPr="009C31AA">
        <w:instrText xml:space="preserve">  REF _Ref103619844 \w \h \* MERGEFORMAT </w:instrText>
      </w:r>
      <w:r w:rsidR="007F0F7B" w:rsidRPr="009C31AA">
        <w:fldChar w:fldCharType="separate"/>
      </w:r>
      <w:r w:rsidR="00A54AAA" w:rsidRPr="00A54AAA">
        <w:rPr>
          <w:color w:val="000000"/>
        </w:rPr>
        <w:t>11.9(c)</w:t>
      </w:r>
      <w:r w:rsidR="007F0F7B" w:rsidRPr="009C31AA">
        <w:fldChar w:fldCharType="end"/>
      </w:r>
      <w:r w:rsidRPr="009C31AA">
        <w:t>, the Contractor must indemnify the Principal from and against any Claim or Loss, however caused (including negligence), brought against, suffered or incurred by the Principal arising out of, or in connection with:</w:t>
      </w:r>
      <w:bookmarkEnd w:id="821"/>
    </w:p>
    <w:p w14:paraId="599EB493" w14:textId="641BD90D" w:rsidR="000756EB" w:rsidRPr="009C31AA" w:rsidRDefault="000756EB" w:rsidP="00325A27">
      <w:pPr>
        <w:pStyle w:val="Heading4"/>
      </w:pPr>
      <w:bookmarkStart w:id="822" w:name="_Ref103619837"/>
      <w:r w:rsidRPr="009C31AA">
        <w:t>damage to, or loss or destruction of, any real or personal property (including property of the Principal);</w:t>
      </w:r>
      <w:bookmarkEnd w:id="822"/>
      <w:r w:rsidRPr="009C31AA">
        <w:t xml:space="preserve"> </w:t>
      </w:r>
    </w:p>
    <w:p w14:paraId="388241B9" w14:textId="1B62AEAD" w:rsidR="000756EB" w:rsidRPr="009C31AA" w:rsidRDefault="000756EB" w:rsidP="00325A27">
      <w:pPr>
        <w:pStyle w:val="Heading4"/>
      </w:pPr>
      <w:bookmarkStart w:id="823" w:name="_Ref103619838"/>
      <w:r w:rsidRPr="009C31AA">
        <w:t>Contamination or other harm or adverse impact caused to the Environment; or</w:t>
      </w:r>
      <w:bookmarkEnd w:id="823"/>
    </w:p>
    <w:p w14:paraId="78202A46" w14:textId="33D3EC5A" w:rsidR="000756EB" w:rsidRPr="009C31AA" w:rsidRDefault="000756EB" w:rsidP="00325A27">
      <w:pPr>
        <w:pStyle w:val="Heading4"/>
      </w:pPr>
      <w:bookmarkStart w:id="824" w:name="_Ref103619839"/>
      <w:r w:rsidRPr="009C31AA">
        <w:t>injury to, or death or disease of, any person,</w:t>
      </w:r>
      <w:bookmarkEnd w:id="824"/>
      <w:r w:rsidRPr="009C31AA">
        <w:t xml:space="preserve"> </w:t>
      </w:r>
    </w:p>
    <w:p w14:paraId="0502B7FE" w14:textId="77777777" w:rsidR="000756EB" w:rsidRPr="009C31AA" w:rsidRDefault="000756EB" w:rsidP="00AB781B">
      <w:pPr>
        <w:pStyle w:val="BodyTextIndent"/>
      </w:pPr>
      <w:r w:rsidRPr="009C31AA">
        <w:t xml:space="preserve">arising out of or in connection with the performance of the Work or the Contractor’s breach of the Contract. </w:t>
      </w:r>
    </w:p>
    <w:p w14:paraId="545948CA" w14:textId="1D68C591" w:rsidR="000756EB" w:rsidRPr="009C31AA" w:rsidRDefault="000756EB" w:rsidP="00325A27">
      <w:pPr>
        <w:pStyle w:val="Heading3"/>
      </w:pPr>
      <w:bookmarkStart w:id="825" w:name="_Ref103619840"/>
      <w:r w:rsidRPr="009C31AA">
        <w:t xml:space="preserve">Subject to clause </w:t>
      </w:r>
      <w:r w:rsidR="007F0F7B" w:rsidRPr="009C31AA">
        <w:fldChar w:fldCharType="begin"/>
      </w:r>
      <w:r w:rsidR="007F0F7B" w:rsidRPr="009C31AA">
        <w:instrText xml:space="preserve">  REF _Ref103619844 \w \h \* MERGEFORMAT </w:instrText>
      </w:r>
      <w:r w:rsidR="007F0F7B" w:rsidRPr="009C31AA">
        <w:fldChar w:fldCharType="separate"/>
      </w:r>
      <w:r w:rsidR="00A54AAA" w:rsidRPr="00A54AAA">
        <w:rPr>
          <w:color w:val="000000"/>
        </w:rPr>
        <w:t>11.9(c)</w:t>
      </w:r>
      <w:r w:rsidR="007F0F7B" w:rsidRPr="009C31AA">
        <w:fldChar w:fldCharType="end"/>
      </w:r>
      <w:r w:rsidRPr="009C31AA">
        <w:t>, the Contractor must indemnify the Principal from and against</w:t>
      </w:r>
      <w:r w:rsidR="00715A43">
        <w:t xml:space="preserve"> any Claim or Loss brought against, suffered or incurred by the Principal arising out of, or in connection with</w:t>
      </w:r>
      <w:r w:rsidRPr="009C31AA">
        <w:t>:</w:t>
      </w:r>
      <w:bookmarkEnd w:id="825"/>
      <w:r w:rsidRPr="009C31AA">
        <w:t xml:space="preserve"> </w:t>
      </w:r>
    </w:p>
    <w:p w14:paraId="004A4C19" w14:textId="09B65031" w:rsidR="000756EB" w:rsidRPr="009C31AA" w:rsidRDefault="00715A43" w:rsidP="00325A27">
      <w:pPr>
        <w:pStyle w:val="Heading4"/>
      </w:pPr>
      <w:bookmarkStart w:id="826" w:name="_Ref103619841"/>
      <w:r>
        <w:t>to the extent permitted by law,</w:t>
      </w:r>
      <w:r w:rsidR="000756EB" w:rsidRPr="009C31AA">
        <w:t xml:space="preserve"> the Contractor or the Contractor Personnel failing to comply with the Work Health and Safety Requirements or Environmental Requirements</w:t>
      </w:r>
      <w:r>
        <w:t xml:space="preserve"> (or any combination)</w:t>
      </w:r>
      <w:r w:rsidR="000756EB" w:rsidRPr="009C31AA">
        <w:t>;</w:t>
      </w:r>
      <w:bookmarkEnd w:id="826"/>
      <w:r w:rsidR="000756EB" w:rsidRPr="009C31AA">
        <w:t xml:space="preserve"> </w:t>
      </w:r>
    </w:p>
    <w:p w14:paraId="3D55FEF9" w14:textId="7DE4551D" w:rsidR="000756EB" w:rsidRPr="009C31AA" w:rsidRDefault="000756EB" w:rsidP="00325A27">
      <w:pPr>
        <w:pStyle w:val="Heading4"/>
      </w:pPr>
      <w:bookmarkStart w:id="827" w:name="_Ref103619842"/>
      <w:r w:rsidRPr="009C31AA">
        <w:t xml:space="preserve">a breach by the Contractor of clause </w:t>
      </w:r>
      <w:r w:rsidR="002B78CE" w:rsidRPr="009C31AA">
        <w:fldChar w:fldCharType="begin"/>
      </w:r>
      <w:r w:rsidR="002B78CE" w:rsidRPr="009C31AA">
        <w:instrText xml:space="preserve"> REF _Ref103620563 \w \h </w:instrText>
      </w:r>
      <w:r w:rsidR="00256903" w:rsidRPr="009C31AA">
        <w:instrText xml:space="preserve"> \* MERGEFORMAT </w:instrText>
      </w:r>
      <w:r w:rsidR="002B78CE" w:rsidRPr="009C31AA">
        <w:fldChar w:fldCharType="separate"/>
      </w:r>
      <w:r w:rsidR="00A54AAA">
        <w:t>11</w:t>
      </w:r>
      <w:r w:rsidR="002B78CE" w:rsidRPr="009C31AA">
        <w:fldChar w:fldCharType="end"/>
      </w:r>
      <w:r w:rsidRPr="009C31AA">
        <w:t>; and</w:t>
      </w:r>
      <w:bookmarkEnd w:id="827"/>
    </w:p>
    <w:p w14:paraId="27237086" w14:textId="26738EAE" w:rsidR="000756EB" w:rsidRPr="009C31AA" w:rsidRDefault="000756EB" w:rsidP="00325A27">
      <w:pPr>
        <w:pStyle w:val="Heading4"/>
      </w:pPr>
      <w:bookmarkStart w:id="828" w:name="_Ref103619843"/>
      <w:r w:rsidRPr="009C31AA">
        <w:lastRenderedPageBreak/>
        <w:t>the Contractor or any of the Contractor Personnel failing to comply with a Legislative Requirement,</w:t>
      </w:r>
      <w:bookmarkEnd w:id="828"/>
    </w:p>
    <w:p w14:paraId="15A09348" w14:textId="77777777" w:rsidR="000756EB" w:rsidRPr="009C31AA" w:rsidRDefault="000756EB" w:rsidP="00AB781B">
      <w:pPr>
        <w:pStyle w:val="BodyTextIndent"/>
      </w:pPr>
      <w:r w:rsidRPr="009C31AA">
        <w:t>including any fines or penalties to the extent permitted by Law.</w:t>
      </w:r>
    </w:p>
    <w:p w14:paraId="4C3EF963" w14:textId="58C4A275" w:rsidR="000756EB" w:rsidRPr="009C31AA" w:rsidRDefault="000756EB" w:rsidP="00325A27">
      <w:pPr>
        <w:pStyle w:val="Heading3"/>
      </w:pPr>
      <w:bookmarkStart w:id="829" w:name="_Ref103619844"/>
      <w:r w:rsidRPr="009C31AA">
        <w:t xml:space="preserve">The Contractor’s liability to indemnify the Principal under clauses </w:t>
      </w:r>
      <w:r w:rsidR="007F0F7B" w:rsidRPr="009C31AA">
        <w:fldChar w:fldCharType="begin"/>
      </w:r>
      <w:r w:rsidR="007F0F7B" w:rsidRPr="009C31AA">
        <w:instrText xml:space="preserve">  REF _Ref103619836 \w \h \* MERGEFORMAT </w:instrText>
      </w:r>
      <w:r w:rsidR="007F0F7B" w:rsidRPr="009C31AA">
        <w:fldChar w:fldCharType="separate"/>
      </w:r>
      <w:r w:rsidR="00A54AAA" w:rsidRPr="00A54AAA">
        <w:rPr>
          <w:color w:val="000000"/>
        </w:rPr>
        <w:t>11.9(a)</w:t>
      </w:r>
      <w:r w:rsidR="007F0F7B" w:rsidRPr="009C31AA">
        <w:fldChar w:fldCharType="end"/>
      </w:r>
      <w:r w:rsidRPr="009C31AA">
        <w:t xml:space="preserve"> and </w:t>
      </w:r>
      <w:r w:rsidR="007F0F7B" w:rsidRPr="009C31AA">
        <w:fldChar w:fldCharType="begin"/>
      </w:r>
      <w:r w:rsidR="007F0F7B" w:rsidRPr="009C31AA">
        <w:instrText xml:space="preserve">  REF _Ref103619840 \w \h \* MERGEFORMAT </w:instrText>
      </w:r>
      <w:r w:rsidR="007F0F7B" w:rsidRPr="009C31AA">
        <w:fldChar w:fldCharType="separate"/>
      </w:r>
      <w:r w:rsidR="00A54AAA" w:rsidRPr="00A54AAA">
        <w:rPr>
          <w:color w:val="000000"/>
        </w:rPr>
        <w:t>11.9(b)</w:t>
      </w:r>
      <w:r w:rsidR="007F0F7B" w:rsidRPr="009C31AA">
        <w:fldChar w:fldCharType="end"/>
      </w:r>
      <w:r w:rsidRPr="009C31AA">
        <w:t xml:space="preserve"> will be proportionately reduced to the extent that:</w:t>
      </w:r>
      <w:bookmarkEnd w:id="829"/>
      <w:r w:rsidRPr="009C31AA">
        <w:t xml:space="preserve"> </w:t>
      </w:r>
    </w:p>
    <w:p w14:paraId="26F228B4" w14:textId="041903F3" w:rsidR="000756EB" w:rsidRPr="009C31AA" w:rsidRDefault="000756EB" w:rsidP="00325A27">
      <w:pPr>
        <w:pStyle w:val="Heading4"/>
      </w:pPr>
      <w:bookmarkStart w:id="830" w:name="_Ref103619845"/>
      <w:r w:rsidRPr="009C31AA">
        <w:t>a negligent act or omission of the Principal or the Principal Personnel caused or contributed to the Claim or Loss; or</w:t>
      </w:r>
      <w:bookmarkEnd w:id="830"/>
    </w:p>
    <w:p w14:paraId="33103DC9" w14:textId="4EB92A56" w:rsidR="000756EB" w:rsidRPr="009C31AA" w:rsidRDefault="000756EB" w:rsidP="00325A27">
      <w:pPr>
        <w:pStyle w:val="Heading4"/>
      </w:pPr>
      <w:bookmarkStart w:id="831" w:name="_Ref103619846"/>
      <w:r w:rsidRPr="009C31AA">
        <w:t>the Principal failed to take reasonable steps to mitigate the Claim or Loss.</w:t>
      </w:r>
      <w:bookmarkEnd w:id="831"/>
    </w:p>
    <w:p w14:paraId="111F0AEF" w14:textId="3C8A611D" w:rsidR="000756EB" w:rsidRPr="00713E52" w:rsidRDefault="000756EB" w:rsidP="00507174">
      <w:pPr>
        <w:pStyle w:val="Heading1"/>
      </w:pPr>
      <w:bookmarkStart w:id="832" w:name="_Ref103619847"/>
      <w:bookmarkStart w:id="833" w:name="_Ref103620506"/>
      <w:bookmarkStart w:id="834" w:name="_Ref103620507"/>
      <w:bookmarkStart w:id="835" w:name="_Ref103620589"/>
      <w:bookmarkStart w:id="836" w:name="_Ref103620596"/>
      <w:bookmarkStart w:id="837" w:name="_Ref103620600"/>
      <w:bookmarkStart w:id="838" w:name="_Ref103620837"/>
      <w:bookmarkStart w:id="839" w:name="_Toc103871587"/>
      <w:bookmarkStart w:id="840" w:name="_Toc114656463"/>
      <w:r>
        <w:t>Timing for completion of Works</w:t>
      </w:r>
      <w:bookmarkEnd w:id="832"/>
      <w:bookmarkEnd w:id="833"/>
      <w:bookmarkEnd w:id="834"/>
      <w:bookmarkEnd w:id="835"/>
      <w:bookmarkEnd w:id="836"/>
      <w:bookmarkEnd w:id="837"/>
      <w:bookmarkEnd w:id="838"/>
      <w:bookmarkEnd w:id="839"/>
      <w:bookmarkEnd w:id="840"/>
    </w:p>
    <w:p w14:paraId="6EF32E2A" w14:textId="325CF14E" w:rsidR="000756EB" w:rsidRDefault="000756EB" w:rsidP="00325A27">
      <w:pPr>
        <w:pStyle w:val="Heading2"/>
      </w:pPr>
      <w:bookmarkStart w:id="841" w:name="_Ref103619848"/>
      <w:bookmarkStart w:id="842" w:name="_Toc103871588"/>
      <w:bookmarkStart w:id="843" w:name="_Toc114656464"/>
      <w:r>
        <w:t>Time for Completion</w:t>
      </w:r>
      <w:bookmarkEnd w:id="841"/>
      <w:bookmarkEnd w:id="842"/>
      <w:bookmarkEnd w:id="843"/>
    </w:p>
    <w:p w14:paraId="023EFC12" w14:textId="77777777" w:rsidR="000756EB" w:rsidRDefault="000756EB" w:rsidP="000756EB">
      <w:pPr>
        <w:pStyle w:val="BodyText"/>
      </w:pPr>
      <w:r>
        <w:t>The Contractor must:</w:t>
      </w:r>
    </w:p>
    <w:p w14:paraId="4558E6ED" w14:textId="0F6F6DFE" w:rsidR="000756EB" w:rsidRDefault="000756EB" w:rsidP="00325A27">
      <w:pPr>
        <w:pStyle w:val="Heading3"/>
      </w:pPr>
      <w:bookmarkStart w:id="844" w:name="_Ref103619849"/>
      <w:r>
        <w:t>perform the Works with due expedition and without delay and in accordance with the Construction Program;</w:t>
      </w:r>
      <w:bookmarkEnd w:id="844"/>
      <w:r>
        <w:t xml:space="preserve"> </w:t>
      </w:r>
    </w:p>
    <w:p w14:paraId="7E9FE844" w14:textId="40DB55B5" w:rsidR="000756EB" w:rsidRDefault="000756EB" w:rsidP="00325A27">
      <w:pPr>
        <w:pStyle w:val="Heading3"/>
      </w:pPr>
      <w:bookmarkStart w:id="845" w:name="_Ref103619850"/>
      <w:r>
        <w:t>achieve Completion by the Date for Completion;</w:t>
      </w:r>
      <w:bookmarkEnd w:id="845"/>
    </w:p>
    <w:p w14:paraId="579E6533" w14:textId="2749DC94" w:rsidR="000756EB" w:rsidRDefault="000756EB" w:rsidP="00325A27">
      <w:pPr>
        <w:pStyle w:val="Heading3"/>
      </w:pPr>
      <w:bookmarkStart w:id="846" w:name="_Ref103619851"/>
      <w:r>
        <w:t>notify the Principal of any delays or potential delays in the performance of the Works or achieving Completion by the Date for Completion</w:t>
      </w:r>
      <w:r w:rsidR="00715A43">
        <w:t xml:space="preserve"> within 5 Business Days after the Contractor became aware of any delay or potential delay (or when the Contractor ought to have become aware of the delay or potential delay, if earlier)</w:t>
      </w:r>
      <w:r>
        <w:t>, which notice must include details of the cause and likely extent of the delay; and</w:t>
      </w:r>
      <w:bookmarkEnd w:id="846"/>
    </w:p>
    <w:p w14:paraId="729D2FF7" w14:textId="2AEF3DE7" w:rsidR="000756EB" w:rsidRDefault="000756EB" w:rsidP="00325A27">
      <w:pPr>
        <w:pStyle w:val="Heading3"/>
      </w:pPr>
      <w:bookmarkStart w:id="847" w:name="_Ref103619852"/>
      <w:r>
        <w:t>take all steps necessary to minimise the effect of any delay to the Works.</w:t>
      </w:r>
      <w:bookmarkEnd w:id="847"/>
    </w:p>
    <w:p w14:paraId="1345F9CA" w14:textId="32A207F7" w:rsidR="000756EB" w:rsidRDefault="000756EB" w:rsidP="00325A27">
      <w:pPr>
        <w:pStyle w:val="Heading2"/>
      </w:pPr>
      <w:bookmarkStart w:id="848" w:name="_Ref103619853"/>
      <w:bookmarkStart w:id="849" w:name="_Toc103871589"/>
      <w:bookmarkStart w:id="850" w:name="_Toc114656465"/>
      <w:r>
        <w:t>Allowable extensions of time</w:t>
      </w:r>
      <w:bookmarkEnd w:id="848"/>
      <w:bookmarkEnd w:id="849"/>
      <w:bookmarkEnd w:id="850"/>
    </w:p>
    <w:p w14:paraId="7E8C72F3" w14:textId="37A37FFD" w:rsidR="000756EB" w:rsidRDefault="000756EB" w:rsidP="000756EB">
      <w:pPr>
        <w:pStyle w:val="BodyText"/>
      </w:pPr>
      <w:r>
        <w:t xml:space="preserve">Subject to the other provisions of this clause </w:t>
      </w:r>
      <w:r w:rsidR="002B78CE">
        <w:fldChar w:fldCharType="begin"/>
      </w:r>
      <w:r w:rsidR="002B78CE">
        <w:instrText xml:space="preserve"> REF _Ref103620589 \w \h </w:instrText>
      </w:r>
      <w:r w:rsidR="002B78CE">
        <w:fldChar w:fldCharType="separate"/>
      </w:r>
      <w:r w:rsidR="00A54AAA">
        <w:t>12</w:t>
      </w:r>
      <w:r w:rsidR="002B78CE">
        <w:fldChar w:fldCharType="end"/>
      </w:r>
      <w:r>
        <w:t xml:space="preserve">, the Contractor is entitled to </w:t>
      </w:r>
      <w:r w:rsidR="009B7C52">
        <w:t xml:space="preserve">Claim </w:t>
      </w:r>
      <w:r>
        <w:t>an extension to the Date for Completion if the Contractor has demonstrated to the Principal’s satisfaction that it has, or will be, delayed in achieving Completion by the Date for Completion due to one or more of the following reasons</w:t>
      </w:r>
      <w:r w:rsidR="002E0D4E">
        <w:t>, except to the extent caused by the Contractor</w:t>
      </w:r>
      <w:r w:rsidR="002E0D4E" w:rsidRPr="000756EB">
        <w:t>, the Contractor Personnel or a Defect</w:t>
      </w:r>
      <w:r>
        <w:t>:</w:t>
      </w:r>
    </w:p>
    <w:p w14:paraId="6D22D9CC" w14:textId="3726984A" w:rsidR="000756EB" w:rsidRDefault="000756EB" w:rsidP="00325A27">
      <w:pPr>
        <w:pStyle w:val="Heading3"/>
      </w:pPr>
      <w:bookmarkStart w:id="851" w:name="_Ref103619854"/>
      <w:r>
        <w:t>a Compensation Event;</w:t>
      </w:r>
      <w:bookmarkEnd w:id="851"/>
    </w:p>
    <w:p w14:paraId="6D0A5B52" w14:textId="579FD269" w:rsidR="000756EB" w:rsidRDefault="00820E83" w:rsidP="00820E83">
      <w:pPr>
        <w:pStyle w:val="Heading3"/>
      </w:pPr>
      <w:bookmarkStart w:id="852" w:name="_Ref103619855"/>
      <w:r w:rsidRPr="00820E83">
        <w:t xml:space="preserve">a suspension of Work by the Contractor pursuant to section </w:t>
      </w:r>
      <w:r w:rsidR="00DB26F3">
        <w:t>6</w:t>
      </w:r>
      <w:r w:rsidR="00DB26F3" w:rsidRPr="00820E83">
        <w:t xml:space="preserve">2 </w:t>
      </w:r>
      <w:r w:rsidRPr="00820E83">
        <w:t>of the Security of Payment Act</w:t>
      </w:r>
      <w:r w:rsidR="000756EB">
        <w:t>; or</w:t>
      </w:r>
      <w:bookmarkEnd w:id="852"/>
    </w:p>
    <w:p w14:paraId="415E4E80" w14:textId="3581418D" w:rsidR="000756EB" w:rsidRDefault="000756EB" w:rsidP="00325A27">
      <w:pPr>
        <w:pStyle w:val="Heading3"/>
      </w:pPr>
      <w:bookmarkStart w:id="853" w:name="_Ref103619856"/>
      <w:r>
        <w:t>a Force Majeure Event,</w:t>
      </w:r>
      <w:bookmarkEnd w:id="853"/>
    </w:p>
    <w:p w14:paraId="59F66C20" w14:textId="77777777" w:rsidR="000756EB" w:rsidRDefault="000756EB" w:rsidP="000756EB">
      <w:pPr>
        <w:pStyle w:val="BodyText"/>
      </w:pPr>
      <w:r>
        <w:t xml:space="preserve">(in each case, a </w:t>
      </w:r>
      <w:r w:rsidRPr="00AB781B">
        <w:rPr>
          <w:b/>
          <w:bCs/>
        </w:rPr>
        <w:t>Delay Event</w:t>
      </w:r>
      <w:r>
        <w:t xml:space="preserve">). </w:t>
      </w:r>
    </w:p>
    <w:p w14:paraId="5D9EE97B" w14:textId="0D186547" w:rsidR="000756EB" w:rsidRDefault="000756EB" w:rsidP="00325A27">
      <w:pPr>
        <w:pStyle w:val="Heading2"/>
      </w:pPr>
      <w:bookmarkStart w:id="854" w:name="_Ref103619857"/>
      <w:bookmarkStart w:id="855" w:name="_Toc103871590"/>
      <w:bookmarkStart w:id="856" w:name="_Toc114656466"/>
      <w:r>
        <w:t>Conditions precedent to an extension of time</w:t>
      </w:r>
      <w:bookmarkEnd w:id="854"/>
      <w:bookmarkEnd w:id="855"/>
      <w:bookmarkEnd w:id="856"/>
    </w:p>
    <w:p w14:paraId="346FF611" w14:textId="3ABC887A" w:rsidR="000756EB" w:rsidRDefault="000756EB" w:rsidP="00325A27">
      <w:pPr>
        <w:pStyle w:val="Heading3"/>
      </w:pPr>
      <w:bookmarkStart w:id="857" w:name="_Ref103619858"/>
      <w:r>
        <w:t>The Contractor is not entitled to an extension of time unless the:</w:t>
      </w:r>
      <w:bookmarkEnd w:id="857"/>
    </w:p>
    <w:p w14:paraId="463FB09C" w14:textId="309A13C3" w:rsidR="000756EB" w:rsidRDefault="000756EB" w:rsidP="00325A27">
      <w:pPr>
        <w:pStyle w:val="Heading4"/>
      </w:pPr>
      <w:bookmarkStart w:id="858" w:name="_Ref103619859"/>
      <w:r>
        <w:t>delay is caused by a Delay Event;</w:t>
      </w:r>
      <w:bookmarkEnd w:id="858"/>
    </w:p>
    <w:p w14:paraId="146720A0" w14:textId="21F4F69C" w:rsidR="000756EB" w:rsidRDefault="000756EB" w:rsidP="00325A27">
      <w:pPr>
        <w:pStyle w:val="Heading4"/>
      </w:pPr>
      <w:bookmarkStart w:id="859" w:name="_Ref103619860"/>
      <w:r>
        <w:t>Works that are delayed are on the critical path;</w:t>
      </w:r>
      <w:bookmarkEnd w:id="859"/>
    </w:p>
    <w:p w14:paraId="535B4655" w14:textId="4DA57F2F" w:rsidR="000756EB" w:rsidRDefault="000756EB" w:rsidP="00325A27">
      <w:pPr>
        <w:pStyle w:val="Heading4"/>
      </w:pPr>
      <w:bookmarkStart w:id="860" w:name="_Ref103619861"/>
      <w:r>
        <w:lastRenderedPageBreak/>
        <w:t>Contractor has taken all reasonable steps to preclude the occurrence of the cause of the delay;</w:t>
      </w:r>
      <w:bookmarkEnd w:id="860"/>
    </w:p>
    <w:p w14:paraId="6FA60B29" w14:textId="3CDBAAC7" w:rsidR="000756EB" w:rsidRDefault="000756EB" w:rsidP="00325A27">
      <w:pPr>
        <w:pStyle w:val="Heading4"/>
      </w:pPr>
      <w:bookmarkStart w:id="861" w:name="_Ref103619862"/>
      <w:r>
        <w:t>Contractor has established to the Principal’s satisfaction that the extension it seeks because of the delay attributable to a Delay Event does not overlap periods of delay due to any cause for which the Contractor is not entitled to request an extension of time. The Contractor will have no entitlement to an extension of time to the extent of any overlap;</w:t>
      </w:r>
      <w:bookmarkEnd w:id="861"/>
      <w:r>
        <w:t xml:space="preserve"> </w:t>
      </w:r>
    </w:p>
    <w:p w14:paraId="5233715A" w14:textId="2B12C0E6" w:rsidR="00715A43" w:rsidRPr="00715A43" w:rsidRDefault="00715A43" w:rsidP="00715A43">
      <w:pPr>
        <w:pStyle w:val="Heading4"/>
      </w:pPr>
      <w:r>
        <w:t xml:space="preserve">Contractor provides updates every 10 Business Days that the Delay Event is continuing, commencing on the date of first notice under clause </w:t>
      </w:r>
      <w:r>
        <w:fldChar w:fldCharType="begin"/>
      </w:r>
      <w:r>
        <w:instrText xml:space="preserve"> REF _Ref103619851 \w \h </w:instrText>
      </w:r>
      <w:r>
        <w:fldChar w:fldCharType="separate"/>
      </w:r>
      <w:r w:rsidR="00A54AAA">
        <w:t>12.1(c)</w:t>
      </w:r>
      <w:r>
        <w:fldChar w:fldCharType="end"/>
      </w:r>
      <w:r>
        <w:t>;</w:t>
      </w:r>
    </w:p>
    <w:p w14:paraId="50070D65" w14:textId="2D100303" w:rsidR="000756EB" w:rsidRDefault="000756EB" w:rsidP="00325A27">
      <w:pPr>
        <w:pStyle w:val="Heading4"/>
      </w:pPr>
      <w:bookmarkStart w:id="862" w:name="_Ref103619863"/>
      <w:r>
        <w:t xml:space="preserve">Claim for an extension of time is made in writing to the Principal within 10 Business Days </w:t>
      </w:r>
      <w:r w:rsidR="00715A43">
        <w:t>after the Contractor became aware, or ought reasonably to have become aware</w:t>
      </w:r>
      <w:r w:rsidR="00F96C8F">
        <w:t>, if earlier</w:t>
      </w:r>
      <w:r w:rsidR="00715A43">
        <w:t>, that</w:t>
      </w:r>
      <w:r>
        <w:t xml:space="preserve"> the Delay Event</w:t>
      </w:r>
      <w:r w:rsidR="00715A43">
        <w:t xml:space="preserve"> had ceased</w:t>
      </w:r>
      <w:r>
        <w:t>; and</w:t>
      </w:r>
      <w:bookmarkEnd w:id="862"/>
    </w:p>
    <w:p w14:paraId="3999ABF1" w14:textId="36C6A9A0" w:rsidR="000756EB" w:rsidRDefault="000756EB" w:rsidP="00325A27">
      <w:pPr>
        <w:pStyle w:val="Heading4"/>
      </w:pPr>
      <w:bookmarkStart w:id="863" w:name="_Ref103619864"/>
      <w:r>
        <w:t>Contractor has taken and continues to take all reasonable steps possible to minimise the extent and consequences of the delay.</w:t>
      </w:r>
      <w:bookmarkEnd w:id="863"/>
    </w:p>
    <w:p w14:paraId="576604A1" w14:textId="6DCC8A62" w:rsidR="000756EB" w:rsidRDefault="000756EB" w:rsidP="00325A27">
      <w:pPr>
        <w:pStyle w:val="Heading3"/>
      </w:pPr>
      <w:bookmarkStart w:id="864" w:name="_Ref103619865"/>
      <w:r>
        <w:t>For clarity, seasonal weather conditions which are typical for the relevant time of year according to the records of the Australian Bureau of Meteorology will not constitute a Delay Event, unless those weather conditions result in a natural disaster or state of emergency being declared in the location of the Site.</w:t>
      </w:r>
      <w:bookmarkEnd w:id="864"/>
    </w:p>
    <w:p w14:paraId="7FCC8AA6" w14:textId="7BF20066" w:rsidR="000756EB" w:rsidRDefault="000756EB" w:rsidP="00325A27">
      <w:pPr>
        <w:pStyle w:val="Heading2"/>
      </w:pPr>
      <w:bookmarkStart w:id="865" w:name="_Ref103619866"/>
      <w:bookmarkStart w:id="866" w:name="_Toc103871591"/>
      <w:bookmarkStart w:id="867" w:name="_Toc114656467"/>
      <w:r>
        <w:t>Response to claim</w:t>
      </w:r>
      <w:bookmarkEnd w:id="865"/>
      <w:bookmarkEnd w:id="866"/>
      <w:bookmarkEnd w:id="867"/>
    </w:p>
    <w:p w14:paraId="64EFED4D" w14:textId="665BB472" w:rsidR="000756EB" w:rsidRDefault="000756EB" w:rsidP="00507174">
      <w:pPr>
        <w:pStyle w:val="Heading3"/>
      </w:pPr>
      <w:bookmarkStart w:id="868" w:name="_Ref104372835"/>
      <w:r>
        <w:t xml:space="preserve">The Principal must, within 15 Business Days after receipt of a </w:t>
      </w:r>
      <w:r w:rsidR="00DE76E8">
        <w:t xml:space="preserve">Claim </w:t>
      </w:r>
      <w:r>
        <w:t xml:space="preserve">under this clause </w:t>
      </w:r>
      <w:r w:rsidR="002B78CE">
        <w:fldChar w:fldCharType="begin"/>
      </w:r>
      <w:r w:rsidR="002B78CE">
        <w:instrText xml:space="preserve"> REF _Ref103620596 \w \h </w:instrText>
      </w:r>
      <w:r w:rsidR="002B78CE">
        <w:fldChar w:fldCharType="separate"/>
      </w:r>
      <w:r w:rsidR="00A54AAA">
        <w:t>12</w:t>
      </w:r>
      <w:r w:rsidR="002B78CE">
        <w:fldChar w:fldCharType="end"/>
      </w:r>
      <w:r>
        <w:t>, respond to the Contractor in writing. The Principal’s response must:</w:t>
      </w:r>
      <w:bookmarkEnd w:id="868"/>
      <w:r>
        <w:t xml:space="preserve"> </w:t>
      </w:r>
    </w:p>
    <w:p w14:paraId="636F8B7F" w14:textId="0F1B526C" w:rsidR="000756EB" w:rsidRDefault="000756EB" w:rsidP="00507174">
      <w:pPr>
        <w:pStyle w:val="Heading4"/>
      </w:pPr>
      <w:bookmarkStart w:id="869" w:name="_Ref103619867"/>
      <w:r>
        <w:t>grant the Contractor the extension of time to the Date for Completion which the Contractor is entitled to (if any);</w:t>
      </w:r>
      <w:bookmarkEnd w:id="869"/>
    </w:p>
    <w:p w14:paraId="49476FE3" w14:textId="46BEBA7B" w:rsidR="000756EB" w:rsidRDefault="000756EB" w:rsidP="00507174">
      <w:pPr>
        <w:pStyle w:val="Heading4"/>
      </w:pPr>
      <w:bookmarkStart w:id="870" w:name="_Ref103619868"/>
      <w:r>
        <w:t xml:space="preserve">for a Compensation Event, specify the amounts under clause </w:t>
      </w:r>
      <w:r w:rsidR="005B79E2">
        <w:fldChar w:fldCharType="begin"/>
      </w:r>
      <w:r w:rsidR="005B79E2">
        <w:instrText xml:space="preserve"> REF _Ref104382039 \r \h </w:instrText>
      </w:r>
      <w:r w:rsidR="005B79E2">
        <w:fldChar w:fldCharType="separate"/>
      </w:r>
      <w:r w:rsidR="00A54AAA">
        <w:t>12.7</w:t>
      </w:r>
      <w:r w:rsidR="005B79E2">
        <w:fldChar w:fldCharType="end"/>
      </w:r>
      <w:r>
        <w:t xml:space="preserve"> which the Contractor is entitled to (if any); and</w:t>
      </w:r>
      <w:bookmarkEnd w:id="870"/>
    </w:p>
    <w:p w14:paraId="549C2EC1" w14:textId="3AA1FF77" w:rsidR="000756EB" w:rsidRDefault="000756EB" w:rsidP="00507174">
      <w:pPr>
        <w:pStyle w:val="Heading4"/>
      </w:pPr>
      <w:bookmarkStart w:id="871" w:name="_Ref103619869"/>
      <w:r>
        <w:t xml:space="preserve">if the extensions of time or amounts under clause </w:t>
      </w:r>
      <w:r w:rsidR="005B79E2">
        <w:fldChar w:fldCharType="begin"/>
      </w:r>
      <w:r w:rsidR="005B79E2">
        <w:instrText xml:space="preserve"> REF _Ref104382039 \r \h </w:instrText>
      </w:r>
      <w:r w:rsidR="005B79E2">
        <w:fldChar w:fldCharType="separate"/>
      </w:r>
      <w:r w:rsidR="00A54AAA">
        <w:t>12.7</w:t>
      </w:r>
      <w:r w:rsidR="005B79E2">
        <w:fldChar w:fldCharType="end"/>
      </w:r>
      <w:r>
        <w:t xml:space="preserve"> differ from those claimed, state the reasons for the differences.</w:t>
      </w:r>
      <w:bookmarkEnd w:id="871"/>
      <w:r>
        <w:t xml:space="preserve"> </w:t>
      </w:r>
    </w:p>
    <w:p w14:paraId="6DB3CF1D" w14:textId="37732B14" w:rsidR="00DE76E8" w:rsidRDefault="00DE76E8" w:rsidP="00DE76E8">
      <w:pPr>
        <w:pStyle w:val="Heading3"/>
      </w:pPr>
      <w:r>
        <w:t xml:space="preserve">A failure of the Principal to grant an extension of time, or to grant an extension of time within the time provided for in clause </w:t>
      </w:r>
      <w:r>
        <w:fldChar w:fldCharType="begin"/>
      </w:r>
      <w:r>
        <w:instrText xml:space="preserve"> REF _Ref103619866 \r \h </w:instrText>
      </w:r>
      <w:r>
        <w:fldChar w:fldCharType="separate"/>
      </w:r>
      <w:r w:rsidR="00A54AAA">
        <w:t>12.4</w:t>
      </w:r>
      <w:r>
        <w:fldChar w:fldCharType="end"/>
      </w:r>
      <w:r>
        <w:fldChar w:fldCharType="begin"/>
      </w:r>
      <w:r>
        <w:instrText xml:space="preserve"> REF _Ref104372835 \r \h </w:instrText>
      </w:r>
      <w:r>
        <w:fldChar w:fldCharType="separate"/>
      </w:r>
      <w:r w:rsidR="00A54AAA">
        <w:t>(a)</w:t>
      </w:r>
      <w:r>
        <w:fldChar w:fldCharType="end"/>
      </w:r>
      <w:r>
        <w:t>, does not cause the Date for Completion to be set at large. However if:</w:t>
      </w:r>
    </w:p>
    <w:p w14:paraId="261D6B4C" w14:textId="6AABECF0" w:rsidR="00DE76E8" w:rsidRDefault="00DE76E8" w:rsidP="00507174">
      <w:pPr>
        <w:pStyle w:val="Heading4"/>
      </w:pPr>
      <w:r>
        <w:t xml:space="preserve">the Principal does not respond to a claim for an extension of time within the time provided for in clause </w:t>
      </w:r>
      <w:r>
        <w:fldChar w:fldCharType="begin"/>
      </w:r>
      <w:r>
        <w:instrText xml:space="preserve"> REF _Ref103619866 \r \h </w:instrText>
      </w:r>
      <w:r>
        <w:fldChar w:fldCharType="separate"/>
      </w:r>
      <w:r w:rsidR="00A54AAA">
        <w:t>12.4</w:t>
      </w:r>
      <w:r>
        <w:fldChar w:fldCharType="end"/>
      </w:r>
      <w:r>
        <w:fldChar w:fldCharType="begin"/>
      </w:r>
      <w:r>
        <w:instrText xml:space="preserve"> REF _Ref104372835 \r \h </w:instrText>
      </w:r>
      <w:r>
        <w:fldChar w:fldCharType="separate"/>
      </w:r>
      <w:r w:rsidR="00A54AAA">
        <w:t>(a)</w:t>
      </w:r>
      <w:r>
        <w:fldChar w:fldCharType="end"/>
      </w:r>
      <w:r>
        <w:t>; and</w:t>
      </w:r>
    </w:p>
    <w:p w14:paraId="51A9FB7B" w14:textId="7FA5D914" w:rsidR="00DE76E8" w:rsidRDefault="00DE76E8" w:rsidP="00507174">
      <w:pPr>
        <w:pStyle w:val="Heading4"/>
      </w:pPr>
      <w:r>
        <w:t xml:space="preserve">as a result, the Contractor is entitled to an extension of time under clause </w:t>
      </w:r>
      <w:r>
        <w:fldChar w:fldCharType="begin"/>
      </w:r>
      <w:r>
        <w:instrText xml:space="preserve"> REF _Ref103619853 \r \h </w:instrText>
      </w:r>
      <w:r>
        <w:fldChar w:fldCharType="separate"/>
      </w:r>
      <w:r w:rsidR="00A54AAA">
        <w:t>12.2</w:t>
      </w:r>
      <w:r>
        <w:fldChar w:fldCharType="end"/>
      </w:r>
      <w:r>
        <w:t>,</w:t>
      </w:r>
    </w:p>
    <w:p w14:paraId="073CA499" w14:textId="34FA6178" w:rsidR="00DE76E8" w:rsidRPr="00DE76E8" w:rsidRDefault="00DE76E8" w:rsidP="00507174">
      <w:pPr>
        <w:pStyle w:val="BodyTextIndent"/>
      </w:pPr>
      <w:r>
        <w:t>the Contractor will be entitled to claim an extension of time in relation to the P</w:t>
      </w:r>
      <w:r w:rsidR="00D56A84">
        <w:t>rincipal</w:t>
      </w:r>
      <w:r>
        <w:t xml:space="preserve">’s delay in responding (over and above the time provided for in clause </w:t>
      </w:r>
      <w:r>
        <w:fldChar w:fldCharType="begin"/>
      </w:r>
      <w:r>
        <w:instrText xml:space="preserve"> REF _Ref103619866 \r \h </w:instrText>
      </w:r>
      <w:r>
        <w:fldChar w:fldCharType="separate"/>
      </w:r>
      <w:r w:rsidR="00A54AAA">
        <w:t>12.4</w:t>
      </w:r>
      <w:r>
        <w:fldChar w:fldCharType="end"/>
      </w:r>
      <w:r>
        <w:fldChar w:fldCharType="begin"/>
      </w:r>
      <w:r>
        <w:instrText xml:space="preserve"> REF _Ref104372835 \r \h </w:instrText>
      </w:r>
      <w:r>
        <w:fldChar w:fldCharType="separate"/>
      </w:r>
      <w:r w:rsidR="00A54AAA">
        <w:t>(a)</w:t>
      </w:r>
      <w:r>
        <w:fldChar w:fldCharType="end"/>
      </w:r>
      <w:r>
        <w:t>).</w:t>
      </w:r>
    </w:p>
    <w:p w14:paraId="06BA9369" w14:textId="0E063E52" w:rsidR="000756EB" w:rsidRDefault="000756EB" w:rsidP="00325A27">
      <w:pPr>
        <w:pStyle w:val="Heading2"/>
      </w:pPr>
      <w:bookmarkStart w:id="872" w:name="_Ref103619870"/>
      <w:bookmarkStart w:id="873" w:name="_Toc103871592"/>
      <w:bookmarkStart w:id="874" w:name="_Toc114656468"/>
      <w:r>
        <w:t>Extension of time at Principal’s discretion</w:t>
      </w:r>
      <w:bookmarkEnd w:id="872"/>
      <w:bookmarkEnd w:id="873"/>
      <w:bookmarkEnd w:id="874"/>
    </w:p>
    <w:p w14:paraId="3EB5C8D5" w14:textId="2D737FA2" w:rsidR="000756EB" w:rsidRDefault="000756EB" w:rsidP="00325A27">
      <w:pPr>
        <w:pStyle w:val="Heading3"/>
      </w:pPr>
      <w:bookmarkStart w:id="875" w:name="_Ref103619871"/>
      <w:r>
        <w:t>Even though the Contractor is not entitled to an extension of time, the Principal may (in its discretion) extend the Date for Completion at any time for any reason by written notice to the Contractor.</w:t>
      </w:r>
      <w:bookmarkEnd w:id="875"/>
      <w:r>
        <w:t xml:space="preserve"> </w:t>
      </w:r>
    </w:p>
    <w:p w14:paraId="5EE67B3A" w14:textId="6B5BF42C" w:rsidR="000756EB" w:rsidRDefault="000756EB" w:rsidP="00325A27">
      <w:pPr>
        <w:pStyle w:val="Heading3"/>
      </w:pPr>
      <w:bookmarkStart w:id="876" w:name="_Ref103619872"/>
      <w:r>
        <w:lastRenderedPageBreak/>
        <w:t xml:space="preserve">The Contractor is not entitled to make any Claim against the Principal in relation to an extension of time under clause </w:t>
      </w:r>
      <w:r w:rsidR="007F0F7B">
        <w:fldChar w:fldCharType="begin"/>
      </w:r>
      <w:r w:rsidR="007F0F7B">
        <w:instrText xml:space="preserve">  REF _Ref103619871 \w \h \* MERGEFORMAT </w:instrText>
      </w:r>
      <w:r w:rsidR="007F0F7B">
        <w:fldChar w:fldCharType="separate"/>
      </w:r>
      <w:r w:rsidR="00A54AAA" w:rsidRPr="00A54AAA">
        <w:rPr>
          <w:color w:val="000000"/>
        </w:rPr>
        <w:t>12.5(a)</w:t>
      </w:r>
      <w:r w:rsidR="007F0F7B">
        <w:fldChar w:fldCharType="end"/>
      </w:r>
      <w:r>
        <w:t xml:space="preserve">, including for amounts under clause </w:t>
      </w:r>
      <w:r w:rsidR="005B79E2">
        <w:fldChar w:fldCharType="begin"/>
      </w:r>
      <w:r w:rsidR="005B79E2">
        <w:instrText xml:space="preserve"> REF _Ref104382039 \r \h </w:instrText>
      </w:r>
      <w:r w:rsidR="005B79E2">
        <w:fldChar w:fldCharType="separate"/>
      </w:r>
      <w:r w:rsidR="00A54AAA">
        <w:t>12.7</w:t>
      </w:r>
      <w:r w:rsidR="005B79E2">
        <w:fldChar w:fldCharType="end"/>
      </w:r>
      <w:r>
        <w:t>.</w:t>
      </w:r>
      <w:bookmarkEnd w:id="876"/>
    </w:p>
    <w:p w14:paraId="33E593FE" w14:textId="29734D08" w:rsidR="00E37456" w:rsidRDefault="00E37456" w:rsidP="00325A27">
      <w:pPr>
        <w:pStyle w:val="Heading2"/>
      </w:pPr>
      <w:bookmarkStart w:id="877" w:name="_Ref104371688"/>
      <w:bookmarkStart w:id="878" w:name="_Toc114656469"/>
      <w:bookmarkStart w:id="879" w:name="_Ref103619873"/>
      <w:bookmarkStart w:id="880" w:name="_Toc103871593"/>
      <w:r>
        <w:t>Reduction in time for Variation</w:t>
      </w:r>
      <w:bookmarkEnd w:id="877"/>
      <w:bookmarkEnd w:id="878"/>
    </w:p>
    <w:p w14:paraId="475F05AC" w14:textId="107858E3" w:rsidR="00E37456" w:rsidRPr="00713E52" w:rsidRDefault="00E37456" w:rsidP="00507174">
      <w:pPr>
        <w:pStyle w:val="BodyText"/>
      </w:pPr>
      <w:r w:rsidRPr="00E37456">
        <w:t xml:space="preserve">Subject to this clause </w:t>
      </w:r>
      <w:r>
        <w:fldChar w:fldCharType="begin"/>
      </w:r>
      <w:r>
        <w:instrText xml:space="preserve"> REF _Ref103619847 \r \h </w:instrText>
      </w:r>
      <w:r>
        <w:fldChar w:fldCharType="separate"/>
      </w:r>
      <w:r w:rsidR="00A54AAA">
        <w:t>12</w:t>
      </w:r>
      <w:r>
        <w:fldChar w:fldCharType="end"/>
      </w:r>
      <w:r w:rsidRPr="00E37456">
        <w:t xml:space="preserve">, if a Variation </w:t>
      </w:r>
      <w:r>
        <w:t>D</w:t>
      </w:r>
      <w:r w:rsidRPr="00E37456">
        <w:t xml:space="preserve">irected pursuant to a Variation </w:t>
      </w:r>
      <w:r>
        <w:t>Notice</w:t>
      </w:r>
      <w:r w:rsidRPr="00E37456">
        <w:t xml:space="preserve">, or action </w:t>
      </w:r>
      <w:r w:rsidR="000D37D8">
        <w:t>D</w:t>
      </w:r>
      <w:r w:rsidRPr="00E37456">
        <w:t xml:space="preserve">irected pursuant to an Acceleration Order, will reduce the time required to achieve a Milestone </w:t>
      </w:r>
      <w:r w:rsidR="00D6532A">
        <w:t xml:space="preserve">Event </w:t>
      </w:r>
      <w:r w:rsidRPr="00E37456">
        <w:t>or Completion, the Date for Completion will be brought forward by the period of the reduction (in days)</w:t>
      </w:r>
      <w:r>
        <w:t>.</w:t>
      </w:r>
    </w:p>
    <w:p w14:paraId="4B1256D5" w14:textId="68FC58BF" w:rsidR="000756EB" w:rsidRDefault="000756EB" w:rsidP="00325A27">
      <w:pPr>
        <w:pStyle w:val="Heading2"/>
      </w:pPr>
      <w:bookmarkStart w:id="881" w:name="_Ref104382039"/>
      <w:bookmarkStart w:id="882" w:name="_Toc114656470"/>
      <w:r>
        <w:t>Delay costs</w:t>
      </w:r>
      <w:bookmarkEnd w:id="879"/>
      <w:bookmarkEnd w:id="880"/>
      <w:bookmarkEnd w:id="881"/>
      <w:bookmarkEnd w:id="882"/>
    </w:p>
    <w:p w14:paraId="1999FF66" w14:textId="101A6289" w:rsidR="000756EB" w:rsidRDefault="000756EB" w:rsidP="00325A27">
      <w:pPr>
        <w:pStyle w:val="Heading3"/>
      </w:pPr>
      <w:bookmarkStart w:id="883" w:name="_Ref103619874"/>
      <w:r>
        <w:t xml:space="preserve">Subject to this clause </w:t>
      </w:r>
      <w:r w:rsidR="002B78CE">
        <w:fldChar w:fldCharType="begin"/>
      </w:r>
      <w:r w:rsidR="002B78CE">
        <w:instrText xml:space="preserve"> REF _Ref103620600 \w \h </w:instrText>
      </w:r>
      <w:r w:rsidR="002B78CE">
        <w:fldChar w:fldCharType="separate"/>
      </w:r>
      <w:r w:rsidR="00A54AAA">
        <w:t>12</w:t>
      </w:r>
      <w:r w:rsidR="002B78CE">
        <w:fldChar w:fldCharType="end"/>
      </w:r>
      <w:r>
        <w:t xml:space="preserve">, if the Date for Completion is extended under clause </w:t>
      </w:r>
      <w:r w:rsidR="007F0F7B">
        <w:fldChar w:fldCharType="begin"/>
      </w:r>
      <w:r w:rsidR="007F0F7B">
        <w:instrText xml:space="preserve">  REF _Ref103619854 \w \h \* MERGEFORMAT </w:instrText>
      </w:r>
      <w:r w:rsidR="007F0F7B">
        <w:fldChar w:fldCharType="separate"/>
      </w:r>
      <w:r w:rsidR="00A54AAA" w:rsidRPr="00A54AAA">
        <w:rPr>
          <w:color w:val="000000"/>
        </w:rPr>
        <w:t>12.2(a)</w:t>
      </w:r>
      <w:r w:rsidR="007F0F7B">
        <w:fldChar w:fldCharType="end"/>
      </w:r>
      <w:r>
        <w:t xml:space="preserve"> for a Compensation Event, the Principal must pay to the Contractor the reasonable additional costs and expenses directly incurred by the Contractor as a result of that delay.</w:t>
      </w:r>
      <w:bookmarkEnd w:id="883"/>
      <w:r>
        <w:t xml:space="preserve"> </w:t>
      </w:r>
    </w:p>
    <w:p w14:paraId="43E7B39C" w14:textId="23BC0F63" w:rsidR="000756EB" w:rsidRDefault="000756EB" w:rsidP="00325A27">
      <w:pPr>
        <w:pStyle w:val="Heading3"/>
      </w:pPr>
      <w:bookmarkStart w:id="884" w:name="_Ref103619875"/>
      <w:r>
        <w:t xml:space="preserve">Amounts payable under this clause </w:t>
      </w:r>
      <w:r w:rsidR="005B79E2">
        <w:fldChar w:fldCharType="begin"/>
      </w:r>
      <w:r w:rsidR="005B79E2">
        <w:instrText xml:space="preserve"> REF _Ref104382039 \r \h </w:instrText>
      </w:r>
      <w:r w:rsidR="005B79E2">
        <w:fldChar w:fldCharType="separate"/>
      </w:r>
      <w:r w:rsidR="00A54AAA">
        <w:t>12.7</w:t>
      </w:r>
      <w:r w:rsidR="005B79E2">
        <w:fldChar w:fldCharType="end"/>
      </w:r>
      <w:r>
        <w:t>:</w:t>
      </w:r>
      <w:bookmarkEnd w:id="884"/>
      <w:r>
        <w:t xml:space="preserve"> </w:t>
      </w:r>
    </w:p>
    <w:p w14:paraId="2AE2536C" w14:textId="7E662BEC" w:rsidR="000756EB" w:rsidRDefault="000756EB" w:rsidP="00325A27">
      <w:pPr>
        <w:pStyle w:val="Heading4"/>
      </w:pPr>
      <w:bookmarkStart w:id="885" w:name="_Ref103619876"/>
      <w:r>
        <w:t>only include costs and expenses relating to Work activities delayed, prolonged or disrupted as a result of the Compensation Event;</w:t>
      </w:r>
      <w:bookmarkEnd w:id="885"/>
      <w:r>
        <w:t xml:space="preserve"> </w:t>
      </w:r>
    </w:p>
    <w:p w14:paraId="47A7115A" w14:textId="30B003E8" w:rsidR="000756EB" w:rsidRPr="00507174" w:rsidRDefault="000756EB" w:rsidP="00325A27">
      <w:pPr>
        <w:pStyle w:val="Heading4"/>
      </w:pPr>
      <w:bookmarkStart w:id="886" w:name="_Ref103619877"/>
      <w:r w:rsidRPr="00507174">
        <w:t>do not include the cost or expense of Personnel and other resources redeployed, whether on other Work or otherwise; and</w:t>
      </w:r>
      <w:bookmarkEnd w:id="886"/>
    </w:p>
    <w:p w14:paraId="6F518F98" w14:textId="4B936644" w:rsidR="000756EB" w:rsidRPr="00507174" w:rsidRDefault="000756EB" w:rsidP="00325A27">
      <w:pPr>
        <w:pStyle w:val="Heading4"/>
      </w:pPr>
      <w:bookmarkStart w:id="887" w:name="_Ref103619878"/>
      <w:r w:rsidRPr="00507174">
        <w:t>do not include profit, margins, corporate overheads, or lost opportunities resulting from the delay.</w:t>
      </w:r>
      <w:bookmarkEnd w:id="887"/>
    </w:p>
    <w:p w14:paraId="26FEBB9F" w14:textId="22827D77" w:rsidR="000756EB" w:rsidRDefault="000756EB" w:rsidP="00325A27">
      <w:pPr>
        <w:pStyle w:val="Heading3"/>
      </w:pPr>
      <w:bookmarkStart w:id="888" w:name="_Ref103619879"/>
      <w:r>
        <w:t xml:space="preserve">Amounts are not payable under this clause </w:t>
      </w:r>
      <w:r w:rsidR="005B79E2">
        <w:fldChar w:fldCharType="begin"/>
      </w:r>
      <w:r w:rsidR="005B79E2">
        <w:instrText xml:space="preserve"> REF _Ref104382039 \r \h </w:instrText>
      </w:r>
      <w:r w:rsidR="005B79E2">
        <w:fldChar w:fldCharType="separate"/>
      </w:r>
      <w:r w:rsidR="00A54AAA">
        <w:t>12.7</w:t>
      </w:r>
      <w:r w:rsidR="005B79E2">
        <w:fldChar w:fldCharType="end"/>
      </w:r>
      <w:r>
        <w:t xml:space="preserve"> to the extent that:</w:t>
      </w:r>
      <w:bookmarkEnd w:id="888"/>
    </w:p>
    <w:p w14:paraId="157090EA" w14:textId="30F8753D" w:rsidR="000756EB" w:rsidRDefault="000756EB" w:rsidP="00325A27">
      <w:pPr>
        <w:pStyle w:val="Heading4"/>
      </w:pPr>
      <w:bookmarkStart w:id="889" w:name="_Ref103619880"/>
      <w:r>
        <w:t xml:space="preserve">those amounts would have been avoided or mitigated if the Contractor had complied with clause </w:t>
      </w:r>
      <w:r w:rsidR="007F0F7B">
        <w:fldChar w:fldCharType="begin"/>
      </w:r>
      <w:r w:rsidR="007F0F7B">
        <w:instrText xml:space="preserve">  REF _Ref103619889 \w \h \* MERGEFORMAT </w:instrText>
      </w:r>
      <w:r w:rsidR="007F0F7B">
        <w:fldChar w:fldCharType="separate"/>
      </w:r>
      <w:r w:rsidR="00A54AAA" w:rsidRPr="00A54AAA">
        <w:rPr>
          <w:color w:val="000000"/>
        </w:rPr>
        <w:t>12.11</w:t>
      </w:r>
      <w:r w:rsidR="007F0F7B">
        <w:fldChar w:fldCharType="end"/>
      </w:r>
      <w:r>
        <w:t>;</w:t>
      </w:r>
      <w:bookmarkEnd w:id="889"/>
      <w:r>
        <w:t xml:space="preserve"> </w:t>
      </w:r>
    </w:p>
    <w:p w14:paraId="1A7425CB" w14:textId="33C1CF4C" w:rsidR="000756EB" w:rsidRDefault="000756EB" w:rsidP="00325A27">
      <w:pPr>
        <w:pStyle w:val="Heading4"/>
      </w:pPr>
      <w:bookmarkStart w:id="890" w:name="_Ref103619881"/>
      <w:r>
        <w:t>the Contractor is entitled to be paid those amounts under another provision of the Contract; and</w:t>
      </w:r>
      <w:bookmarkEnd w:id="890"/>
    </w:p>
    <w:p w14:paraId="74DAACD7" w14:textId="44AD3126" w:rsidR="000756EB" w:rsidRDefault="000756EB" w:rsidP="00325A27">
      <w:pPr>
        <w:pStyle w:val="Heading4"/>
      </w:pPr>
      <w:bookmarkStart w:id="891" w:name="_Ref103619882"/>
      <w:r w:rsidRPr="002E2AA2">
        <w:t>more than one event causes concurrent delay to the Date for Completion and at least one of those events is not a Compensation Event</w:t>
      </w:r>
      <w:r>
        <w:t>.</w:t>
      </w:r>
      <w:bookmarkEnd w:id="891"/>
    </w:p>
    <w:p w14:paraId="0425BAFB" w14:textId="5D8011CC" w:rsidR="000756EB" w:rsidRDefault="000756EB" w:rsidP="00325A27">
      <w:pPr>
        <w:pStyle w:val="Heading3"/>
      </w:pPr>
      <w:bookmarkStart w:id="892" w:name="_Ref103619883"/>
      <w:r>
        <w:t xml:space="preserve">The total amount payable under this clause </w:t>
      </w:r>
      <w:r w:rsidR="005B79E2">
        <w:fldChar w:fldCharType="begin"/>
      </w:r>
      <w:r w:rsidR="005B79E2">
        <w:instrText xml:space="preserve"> REF _Ref104382039 \r \h </w:instrText>
      </w:r>
      <w:r w:rsidR="005B79E2">
        <w:fldChar w:fldCharType="separate"/>
      </w:r>
      <w:r w:rsidR="00A54AAA">
        <w:t>12.7</w:t>
      </w:r>
      <w:r w:rsidR="005B79E2">
        <w:fldChar w:fldCharType="end"/>
      </w:r>
      <w:r>
        <w:t xml:space="preserve"> in relation to a single day is limited to the amount set out in Item </w:t>
      </w:r>
      <w:r w:rsidR="00294997">
        <w:fldChar w:fldCharType="begin"/>
      </w:r>
      <w:r w:rsidR="00294997">
        <w:instrText xml:space="preserve"> REF _Ref103852285 \r \h </w:instrText>
      </w:r>
      <w:r w:rsidR="00294997">
        <w:fldChar w:fldCharType="separate"/>
      </w:r>
      <w:r w:rsidR="00A54AAA">
        <w:t>28</w:t>
      </w:r>
      <w:r w:rsidR="00294997">
        <w:fldChar w:fldCharType="end"/>
      </w:r>
      <w:r>
        <w:t>.</w:t>
      </w:r>
      <w:bookmarkEnd w:id="892"/>
    </w:p>
    <w:p w14:paraId="3682E0DD" w14:textId="0AF24788" w:rsidR="000756EB" w:rsidRDefault="000756EB" w:rsidP="00325A27">
      <w:pPr>
        <w:pStyle w:val="Heading2"/>
      </w:pPr>
      <w:bookmarkStart w:id="893" w:name="_Ref103619884"/>
      <w:bookmarkStart w:id="894" w:name="_Toc103871594"/>
      <w:bookmarkStart w:id="895" w:name="_Toc114656471"/>
      <w:r>
        <w:t>Other provisions relevant to an allowable time extension</w:t>
      </w:r>
      <w:bookmarkEnd w:id="893"/>
      <w:bookmarkEnd w:id="894"/>
      <w:bookmarkEnd w:id="895"/>
    </w:p>
    <w:p w14:paraId="55F9422B" w14:textId="04EF960C" w:rsidR="000756EB" w:rsidRDefault="000756EB" w:rsidP="00325A27">
      <w:pPr>
        <w:pStyle w:val="Heading3"/>
      </w:pPr>
      <w:bookmarkStart w:id="896" w:name="_Ref103619885"/>
      <w:r>
        <w:t xml:space="preserve">After expiration of the period in clause </w:t>
      </w:r>
      <w:r w:rsidR="007F0F7B">
        <w:fldChar w:fldCharType="begin"/>
      </w:r>
      <w:r w:rsidR="007F0F7B">
        <w:instrText xml:space="preserve">  REF _Ref103619863 \w \h \* MERGEFORMAT </w:instrText>
      </w:r>
      <w:r w:rsidR="007F0F7B">
        <w:fldChar w:fldCharType="separate"/>
      </w:r>
      <w:r w:rsidR="00A54AAA" w:rsidRPr="00A54AAA">
        <w:rPr>
          <w:color w:val="000000"/>
        </w:rPr>
        <w:t>12.3(a)(6)</w:t>
      </w:r>
      <w:r w:rsidR="007F0F7B">
        <w:fldChar w:fldCharType="end"/>
      </w:r>
      <w:r>
        <w:t xml:space="preserve">, any Claim for an extension of time to the Date for Completion that the Contractor could have made against the Principal, but which has not been made, is barred and such failure will constitute a waiver by the Contractor of its right under clause </w:t>
      </w:r>
      <w:r w:rsidR="007F0F7B">
        <w:fldChar w:fldCharType="begin"/>
      </w:r>
      <w:r w:rsidR="007F0F7B">
        <w:instrText xml:space="preserve">  REF _Ref103619853 \w \h \* MERGEFORMAT </w:instrText>
      </w:r>
      <w:r w:rsidR="007F0F7B">
        <w:fldChar w:fldCharType="separate"/>
      </w:r>
      <w:r w:rsidR="00A54AAA" w:rsidRPr="00A54AAA">
        <w:rPr>
          <w:color w:val="000000"/>
        </w:rPr>
        <w:t>12.2</w:t>
      </w:r>
      <w:r w:rsidR="007F0F7B">
        <w:fldChar w:fldCharType="end"/>
      </w:r>
      <w:r>
        <w:t>.</w:t>
      </w:r>
      <w:bookmarkEnd w:id="896"/>
    </w:p>
    <w:p w14:paraId="566C5B30" w14:textId="07120D0F" w:rsidR="000756EB" w:rsidRDefault="000756EB" w:rsidP="00325A27">
      <w:pPr>
        <w:pStyle w:val="Heading3"/>
      </w:pPr>
      <w:bookmarkStart w:id="897" w:name="_Ref103619886"/>
      <w:r>
        <w:t xml:space="preserve">If the Contractor disputes the Principal’s determination under clause </w:t>
      </w:r>
      <w:r w:rsidR="007F0F7B">
        <w:fldChar w:fldCharType="begin"/>
      </w:r>
      <w:r w:rsidR="007F0F7B">
        <w:instrText xml:space="preserve">  REF _Ref103619866 \w \h \* MERGEFORMAT </w:instrText>
      </w:r>
      <w:r w:rsidR="007F0F7B">
        <w:fldChar w:fldCharType="separate"/>
      </w:r>
      <w:r w:rsidR="00A54AAA" w:rsidRPr="00A54AAA">
        <w:rPr>
          <w:color w:val="000000"/>
        </w:rPr>
        <w:t>12.4</w:t>
      </w:r>
      <w:r w:rsidR="007F0F7B">
        <w:fldChar w:fldCharType="end"/>
      </w:r>
      <w:r>
        <w:t xml:space="preserve">, it may, within 10 Business Days after the determination, refer the Dispute for resolution under clause </w:t>
      </w:r>
      <w:r w:rsidR="002B78CE">
        <w:fldChar w:fldCharType="begin"/>
      </w:r>
      <w:r w:rsidR="002B78CE">
        <w:instrText xml:space="preserve"> REF _Ref103620608 \w \h </w:instrText>
      </w:r>
      <w:r w:rsidR="002B78CE">
        <w:fldChar w:fldCharType="separate"/>
      </w:r>
      <w:r w:rsidR="00A54AAA">
        <w:t>34</w:t>
      </w:r>
      <w:r w:rsidR="002B78CE">
        <w:fldChar w:fldCharType="end"/>
      </w:r>
      <w:r>
        <w:t>.</w:t>
      </w:r>
      <w:bookmarkEnd w:id="897"/>
    </w:p>
    <w:p w14:paraId="15F32C0A" w14:textId="2A250260" w:rsidR="000756EB" w:rsidRDefault="000756EB" w:rsidP="00325A27">
      <w:pPr>
        <w:pStyle w:val="Heading3"/>
      </w:pPr>
      <w:bookmarkStart w:id="898" w:name="_Ref103619887"/>
      <w:r>
        <w:t xml:space="preserve">If the Contractor does not refer the determination for Dispute resolution within the time set out in clause </w:t>
      </w:r>
      <w:r w:rsidR="007F0F7B">
        <w:fldChar w:fldCharType="begin"/>
      </w:r>
      <w:r w:rsidR="007F0F7B">
        <w:instrText xml:space="preserve">  REF _Ref103619886 \w \h \* MERGEFORMAT </w:instrText>
      </w:r>
      <w:r w:rsidR="007F0F7B">
        <w:fldChar w:fldCharType="separate"/>
      </w:r>
      <w:r w:rsidR="00A54AAA" w:rsidRPr="00A54AAA">
        <w:rPr>
          <w:color w:val="000000"/>
        </w:rPr>
        <w:t>12.8(b)</w:t>
      </w:r>
      <w:r w:rsidR="007F0F7B">
        <w:fldChar w:fldCharType="end"/>
      </w:r>
      <w:r>
        <w:t xml:space="preserve">, the Principal’s determination under clause </w:t>
      </w:r>
      <w:r w:rsidR="00294997">
        <w:fldChar w:fldCharType="begin"/>
      </w:r>
      <w:r w:rsidR="00294997">
        <w:instrText xml:space="preserve"> REF _Ref103619866 \r \h </w:instrText>
      </w:r>
      <w:r w:rsidR="00294997">
        <w:fldChar w:fldCharType="separate"/>
      </w:r>
      <w:r w:rsidR="00A54AAA">
        <w:t>12.4</w:t>
      </w:r>
      <w:r w:rsidR="00294997">
        <w:fldChar w:fldCharType="end"/>
      </w:r>
      <w:r>
        <w:t xml:space="preserve"> will be final and binding on the Contractor and such failure to refer will constitute a waiver by the Contractor of its right under clause </w:t>
      </w:r>
      <w:r w:rsidR="007F0F7B">
        <w:fldChar w:fldCharType="begin"/>
      </w:r>
      <w:r w:rsidR="007F0F7B">
        <w:instrText xml:space="preserve">  REF _Ref103619886 \w \h \* MERGEFORMAT </w:instrText>
      </w:r>
      <w:r w:rsidR="007F0F7B">
        <w:fldChar w:fldCharType="separate"/>
      </w:r>
      <w:r w:rsidR="00A54AAA" w:rsidRPr="00A54AAA">
        <w:rPr>
          <w:color w:val="000000"/>
        </w:rPr>
        <w:t>12.8(b)</w:t>
      </w:r>
      <w:r w:rsidR="007F0F7B">
        <w:fldChar w:fldCharType="end"/>
      </w:r>
      <w:r>
        <w:t>.</w:t>
      </w:r>
      <w:bookmarkEnd w:id="898"/>
    </w:p>
    <w:p w14:paraId="30AC4289" w14:textId="4D25EE42" w:rsidR="00AF0801" w:rsidRDefault="00AF0801" w:rsidP="00325A27">
      <w:pPr>
        <w:pStyle w:val="Heading2"/>
      </w:pPr>
      <w:bookmarkStart w:id="899" w:name="_Ref104370557"/>
      <w:bookmarkStart w:id="900" w:name="_Toc114656472"/>
      <w:bookmarkStart w:id="901" w:name="_Ref103619888"/>
      <w:bookmarkStart w:id="902" w:name="_Toc103871595"/>
      <w:r>
        <w:lastRenderedPageBreak/>
        <w:t>Corrective action</w:t>
      </w:r>
      <w:bookmarkEnd w:id="899"/>
      <w:bookmarkEnd w:id="900"/>
    </w:p>
    <w:p w14:paraId="2370F79C" w14:textId="662D1FC5" w:rsidR="00AF0801" w:rsidRDefault="00AF0801" w:rsidP="00507174">
      <w:pPr>
        <w:pStyle w:val="Heading3"/>
      </w:pPr>
      <w:bookmarkStart w:id="903" w:name="_Ref104370558"/>
      <w:r>
        <w:t xml:space="preserve">Without limiting clause </w:t>
      </w:r>
      <w:r>
        <w:fldChar w:fldCharType="begin"/>
      </w:r>
      <w:r>
        <w:instrText xml:space="preserve"> REF _Ref103619889 \r \h </w:instrText>
      </w:r>
      <w:r>
        <w:fldChar w:fldCharType="separate"/>
      </w:r>
      <w:r w:rsidR="00A54AAA">
        <w:t>12.11</w:t>
      </w:r>
      <w:r>
        <w:fldChar w:fldCharType="end"/>
      </w:r>
      <w:r>
        <w:t>, if at any time:</w:t>
      </w:r>
      <w:bookmarkEnd w:id="903"/>
    </w:p>
    <w:p w14:paraId="3FD7D957" w14:textId="6C18567C" w:rsidR="00AF0801" w:rsidRDefault="00AF0801" w:rsidP="00507174">
      <w:pPr>
        <w:pStyle w:val="Heading4"/>
      </w:pPr>
      <w:bookmarkStart w:id="904" w:name="_Ref104370561"/>
      <w:r>
        <w:t>the progress of Work has fallen behind that shown in the Construction Program, or otherwise is not in accordance with the Contract; and</w:t>
      </w:r>
      <w:bookmarkEnd w:id="904"/>
    </w:p>
    <w:p w14:paraId="56B9A4E3" w14:textId="4AEE639C" w:rsidR="00AF0801" w:rsidRDefault="00AF0801" w:rsidP="00507174">
      <w:pPr>
        <w:pStyle w:val="Heading4"/>
      </w:pPr>
      <w:r>
        <w:t xml:space="preserve">the delay referred to in clause </w:t>
      </w:r>
      <w:r>
        <w:fldChar w:fldCharType="begin"/>
      </w:r>
      <w:r>
        <w:instrText xml:space="preserve"> REF _Ref104370557 \r \h </w:instrText>
      </w:r>
      <w:r>
        <w:fldChar w:fldCharType="separate"/>
      </w:r>
      <w:r w:rsidR="00A54AAA">
        <w:t>12.9</w:t>
      </w:r>
      <w:r>
        <w:fldChar w:fldCharType="end"/>
      </w:r>
      <w:r>
        <w:fldChar w:fldCharType="begin"/>
      </w:r>
      <w:r>
        <w:instrText xml:space="preserve"> REF _Ref104370558 \r \h </w:instrText>
      </w:r>
      <w:r>
        <w:fldChar w:fldCharType="separate"/>
      </w:r>
      <w:r w:rsidR="00A54AAA">
        <w:t>(a)</w:t>
      </w:r>
      <w:r>
        <w:fldChar w:fldCharType="end"/>
      </w:r>
      <w:r>
        <w:fldChar w:fldCharType="begin"/>
      </w:r>
      <w:r>
        <w:instrText xml:space="preserve"> REF _Ref104370561 \r \h </w:instrText>
      </w:r>
      <w:r>
        <w:fldChar w:fldCharType="separate"/>
      </w:r>
      <w:r w:rsidR="00A54AAA">
        <w:t>(1)</w:t>
      </w:r>
      <w:r>
        <w:fldChar w:fldCharType="end"/>
      </w:r>
      <w:r w:rsidR="00E37456">
        <w:t xml:space="preserve"> is not a result of a</w:t>
      </w:r>
      <w:r>
        <w:t xml:space="preserve"> </w:t>
      </w:r>
      <w:r w:rsidR="00E37456">
        <w:t>Delay</w:t>
      </w:r>
      <w:r>
        <w:t xml:space="preserve"> Event,</w:t>
      </w:r>
    </w:p>
    <w:p w14:paraId="2AF780D7" w14:textId="0BCBC1E0" w:rsidR="00AF0801" w:rsidRDefault="00AF0801" w:rsidP="00507174">
      <w:pPr>
        <w:pStyle w:val="BodyTextIndent"/>
      </w:pPr>
      <w:r>
        <w:t xml:space="preserve">the Contractor must, at its own cost, take the necessary corrective action so as to ensure that progress is maintained in accordance with </w:t>
      </w:r>
      <w:r w:rsidR="00E37456">
        <w:t>the Contract</w:t>
      </w:r>
      <w:r>
        <w:t xml:space="preserve">. The </w:t>
      </w:r>
      <w:r w:rsidR="00E37456">
        <w:t>Principal</w:t>
      </w:r>
      <w:r>
        <w:t xml:space="preserve"> may from time to time direct the Contractor to provide details of the corrective action it plans to take under this clause </w:t>
      </w:r>
      <w:r w:rsidR="00E37456">
        <w:fldChar w:fldCharType="begin"/>
      </w:r>
      <w:r w:rsidR="00E37456">
        <w:instrText xml:space="preserve"> REF _Ref104370557 \r \h </w:instrText>
      </w:r>
      <w:r w:rsidR="00E37456">
        <w:fldChar w:fldCharType="separate"/>
      </w:r>
      <w:r w:rsidR="00A54AAA">
        <w:t>12.9</w:t>
      </w:r>
      <w:r w:rsidR="00E37456">
        <w:fldChar w:fldCharType="end"/>
      </w:r>
      <w:r>
        <w:t>.</w:t>
      </w:r>
    </w:p>
    <w:p w14:paraId="741692EA" w14:textId="07132AD0" w:rsidR="00AF0801" w:rsidRDefault="00AF0801" w:rsidP="00507174">
      <w:pPr>
        <w:pStyle w:val="Heading3"/>
      </w:pPr>
      <w:r>
        <w:t xml:space="preserve">Corrective action taken (or to be taken) by the Contractor under </w:t>
      </w:r>
      <w:r w:rsidR="000D37D8">
        <w:t xml:space="preserve">this </w:t>
      </w:r>
      <w:r>
        <w:t xml:space="preserve">clause </w:t>
      </w:r>
      <w:r w:rsidR="00E37456">
        <w:fldChar w:fldCharType="begin"/>
      </w:r>
      <w:r w:rsidR="00E37456">
        <w:instrText xml:space="preserve"> REF _Ref104370557 \r \h </w:instrText>
      </w:r>
      <w:r w:rsidR="00E37456">
        <w:fldChar w:fldCharType="separate"/>
      </w:r>
      <w:r w:rsidR="00A54AAA">
        <w:t>12.9</w:t>
      </w:r>
      <w:r w:rsidR="00E37456">
        <w:fldChar w:fldCharType="end"/>
      </w:r>
      <w:r>
        <w:t xml:space="preserve"> may include the working of overtime and additional shifts, the application of more resources to carry out the Work, and the adjustment and rescheduling of activities.</w:t>
      </w:r>
    </w:p>
    <w:p w14:paraId="210F20E8" w14:textId="38F1FD5D" w:rsidR="00AF0801" w:rsidRDefault="00AF0801" w:rsidP="00507174">
      <w:pPr>
        <w:pStyle w:val="Heading3"/>
      </w:pPr>
      <w:bookmarkStart w:id="905" w:name="_Ref104370673"/>
      <w:r>
        <w:t xml:space="preserve">If the Contractor fails to take corrective action in accordance with </w:t>
      </w:r>
      <w:r w:rsidR="000D37D8">
        <w:t xml:space="preserve">this </w:t>
      </w:r>
      <w:r>
        <w:t xml:space="preserve">clause </w:t>
      </w:r>
      <w:r w:rsidR="00E37456">
        <w:fldChar w:fldCharType="begin"/>
      </w:r>
      <w:r w:rsidR="00E37456">
        <w:instrText xml:space="preserve"> REF _Ref104370557 \r \h </w:instrText>
      </w:r>
      <w:r w:rsidR="00E37456">
        <w:fldChar w:fldCharType="separate"/>
      </w:r>
      <w:r w:rsidR="00A54AAA">
        <w:t>12.9</w:t>
      </w:r>
      <w:r w:rsidR="00E37456">
        <w:fldChar w:fldCharType="end"/>
      </w:r>
      <w:r>
        <w:t xml:space="preserve">, the </w:t>
      </w:r>
      <w:r w:rsidR="00E37456">
        <w:t>Principal</w:t>
      </w:r>
      <w:r>
        <w:t xml:space="preserve"> may direct the Contractor as to the corrective action it is to take and the Contractor must comply with that direction at its own cost. No direction by the </w:t>
      </w:r>
      <w:r w:rsidR="00E37456">
        <w:t>Principal</w:t>
      </w:r>
      <w:r>
        <w:t xml:space="preserve"> under this clause </w:t>
      </w:r>
      <w:r w:rsidR="00E37456">
        <w:fldChar w:fldCharType="begin"/>
      </w:r>
      <w:r w:rsidR="00E37456">
        <w:instrText xml:space="preserve"> REF _Ref104370557 \r \h </w:instrText>
      </w:r>
      <w:r w:rsidR="00E37456">
        <w:fldChar w:fldCharType="separate"/>
      </w:r>
      <w:r w:rsidR="00A54AAA">
        <w:t>12.9</w:t>
      </w:r>
      <w:r w:rsidR="00E37456">
        <w:fldChar w:fldCharType="end"/>
      </w:r>
      <w:r w:rsidR="00E37456">
        <w:fldChar w:fldCharType="begin"/>
      </w:r>
      <w:r w:rsidR="00E37456">
        <w:instrText xml:space="preserve"> REF _Ref104370673 \r \h </w:instrText>
      </w:r>
      <w:r w:rsidR="00E37456">
        <w:fldChar w:fldCharType="separate"/>
      </w:r>
      <w:r w:rsidR="00A54AAA">
        <w:t>(c)</w:t>
      </w:r>
      <w:r w:rsidR="00E37456">
        <w:fldChar w:fldCharType="end"/>
      </w:r>
      <w:r>
        <w:t xml:space="preserve"> will be taken to constitute such a direction unless it is:</w:t>
      </w:r>
      <w:bookmarkEnd w:id="905"/>
    </w:p>
    <w:p w14:paraId="5C6E2E89" w14:textId="16004531" w:rsidR="00AF0801" w:rsidRDefault="00AF0801" w:rsidP="00507174">
      <w:pPr>
        <w:pStyle w:val="Heading4"/>
      </w:pPr>
      <w:r>
        <w:t>in writing;</w:t>
      </w:r>
    </w:p>
    <w:p w14:paraId="09FC17D6" w14:textId="497D0F5D" w:rsidR="00AF0801" w:rsidRDefault="00AF0801" w:rsidP="00507174">
      <w:pPr>
        <w:pStyle w:val="Heading4"/>
      </w:pPr>
      <w:r>
        <w:t xml:space="preserve">signed by the </w:t>
      </w:r>
      <w:r w:rsidR="00E37456">
        <w:t>Principal</w:t>
      </w:r>
      <w:r>
        <w:t>; and</w:t>
      </w:r>
    </w:p>
    <w:p w14:paraId="4332335E" w14:textId="753E294B" w:rsidR="00AF0801" w:rsidRPr="00713E52" w:rsidRDefault="00AF0801" w:rsidP="00507174">
      <w:pPr>
        <w:pStyle w:val="Heading4"/>
      </w:pPr>
      <w:r>
        <w:t xml:space="preserve">expressly states that it is a direction under clause </w:t>
      </w:r>
      <w:r w:rsidR="00E37456">
        <w:fldChar w:fldCharType="begin"/>
      </w:r>
      <w:r w:rsidR="00E37456">
        <w:instrText xml:space="preserve"> REF _Ref104370557 \r \h </w:instrText>
      </w:r>
      <w:r w:rsidR="00E37456">
        <w:fldChar w:fldCharType="separate"/>
      </w:r>
      <w:r w:rsidR="00A54AAA">
        <w:t>12.9</w:t>
      </w:r>
      <w:r w:rsidR="00E37456">
        <w:fldChar w:fldCharType="end"/>
      </w:r>
      <w:r w:rsidR="00E37456">
        <w:fldChar w:fldCharType="begin"/>
      </w:r>
      <w:r w:rsidR="00E37456">
        <w:instrText xml:space="preserve"> REF _Ref104370673 \r \h </w:instrText>
      </w:r>
      <w:r w:rsidR="00E37456">
        <w:fldChar w:fldCharType="separate"/>
      </w:r>
      <w:r w:rsidR="00A54AAA">
        <w:t>(c)</w:t>
      </w:r>
      <w:r w:rsidR="00E37456">
        <w:fldChar w:fldCharType="end"/>
      </w:r>
      <w:r>
        <w:t>.</w:t>
      </w:r>
    </w:p>
    <w:p w14:paraId="2CED28D1" w14:textId="606F80C7" w:rsidR="000756EB" w:rsidRDefault="000756EB" w:rsidP="00325A27">
      <w:pPr>
        <w:pStyle w:val="Heading2"/>
      </w:pPr>
      <w:bookmarkStart w:id="906" w:name="_Toc114656473"/>
      <w:r>
        <w:t>Sole remedy</w:t>
      </w:r>
      <w:bookmarkEnd w:id="901"/>
      <w:bookmarkEnd w:id="902"/>
      <w:bookmarkEnd w:id="906"/>
    </w:p>
    <w:p w14:paraId="2143A1B6" w14:textId="47886152" w:rsidR="000756EB" w:rsidRDefault="000756EB" w:rsidP="000756EB">
      <w:pPr>
        <w:pStyle w:val="BodyText"/>
      </w:pPr>
      <w:r>
        <w:t xml:space="preserve">Extensions of time under clause </w:t>
      </w:r>
      <w:r w:rsidR="007F0F7B">
        <w:fldChar w:fldCharType="begin"/>
      </w:r>
      <w:r w:rsidR="007F0F7B">
        <w:instrText xml:space="preserve">  REF _Ref103619853 \w \h \* MERGEFORMAT </w:instrText>
      </w:r>
      <w:r w:rsidR="007F0F7B">
        <w:fldChar w:fldCharType="separate"/>
      </w:r>
      <w:r w:rsidR="00A54AAA" w:rsidRPr="00A54AAA">
        <w:rPr>
          <w:color w:val="000000"/>
        </w:rPr>
        <w:t>12.2</w:t>
      </w:r>
      <w:r w:rsidR="007F0F7B">
        <w:fldChar w:fldCharType="end"/>
      </w:r>
      <w:r>
        <w:t xml:space="preserve"> and payment of amounts under clause </w:t>
      </w:r>
      <w:r w:rsidR="005B79E2">
        <w:fldChar w:fldCharType="begin"/>
      </w:r>
      <w:r w:rsidR="005B79E2">
        <w:instrText xml:space="preserve"> REF _Ref104382039 \r \h </w:instrText>
      </w:r>
      <w:r w:rsidR="005B79E2">
        <w:fldChar w:fldCharType="separate"/>
      </w:r>
      <w:r w:rsidR="00A54AAA">
        <w:t>12.7</w:t>
      </w:r>
      <w:r w:rsidR="005B79E2">
        <w:fldChar w:fldCharType="end"/>
      </w:r>
      <w:r>
        <w:t xml:space="preserve"> are the Contractor’s sole remedy for delay to the Work, however caused.</w:t>
      </w:r>
    </w:p>
    <w:p w14:paraId="3A9F770B" w14:textId="4FC127E9" w:rsidR="000756EB" w:rsidRDefault="000756EB" w:rsidP="00325A27">
      <w:pPr>
        <w:pStyle w:val="Heading2"/>
      </w:pPr>
      <w:bookmarkStart w:id="907" w:name="_Ref103619889"/>
      <w:bookmarkStart w:id="908" w:name="_Toc103871596"/>
      <w:bookmarkStart w:id="909" w:name="_Toc114656474"/>
      <w:r>
        <w:t>Prevention and mitigation</w:t>
      </w:r>
      <w:bookmarkEnd w:id="907"/>
      <w:bookmarkEnd w:id="908"/>
      <w:bookmarkEnd w:id="909"/>
    </w:p>
    <w:p w14:paraId="12A6B61E" w14:textId="67690F50" w:rsidR="000756EB" w:rsidRDefault="000756EB" w:rsidP="000756EB">
      <w:pPr>
        <w:pStyle w:val="BodyText"/>
      </w:pPr>
      <w:r>
        <w:t xml:space="preserve">The Contractor must take all reasonable steps to avoid or mitigate any delay to the Work and amounts under clause </w:t>
      </w:r>
      <w:r w:rsidR="005B79E2">
        <w:fldChar w:fldCharType="begin"/>
      </w:r>
      <w:r w:rsidR="005B79E2">
        <w:instrText xml:space="preserve"> REF _Ref104382039 \r \h </w:instrText>
      </w:r>
      <w:r w:rsidR="005B79E2">
        <w:fldChar w:fldCharType="separate"/>
      </w:r>
      <w:r w:rsidR="00A54AAA">
        <w:t>12.7</w:t>
      </w:r>
      <w:r w:rsidR="005B79E2">
        <w:fldChar w:fldCharType="end"/>
      </w:r>
      <w:r>
        <w:t>, including re-sequencing Work, redeploying or standing down personnel and demobilising.</w:t>
      </w:r>
    </w:p>
    <w:p w14:paraId="7F7258D2" w14:textId="1AC4F457" w:rsidR="00715A43" w:rsidRDefault="00715A43" w:rsidP="00715A43">
      <w:pPr>
        <w:pStyle w:val="Heading2"/>
      </w:pPr>
      <w:bookmarkStart w:id="910" w:name="_Toc114656475"/>
      <w:r>
        <w:t>Notice requirements</w:t>
      </w:r>
      <w:bookmarkEnd w:id="910"/>
    </w:p>
    <w:p w14:paraId="7F55362C" w14:textId="1920CB35" w:rsidR="00715A43" w:rsidRDefault="00715A43" w:rsidP="00715A43">
      <w:pPr>
        <w:pStyle w:val="BodyText"/>
      </w:pPr>
      <w:r>
        <w:t xml:space="preserve">The Contractor warrants to the Principal that compliance with the notice requirements and pre-conditions in this clause </w:t>
      </w:r>
      <w:r>
        <w:fldChar w:fldCharType="begin"/>
      </w:r>
      <w:r>
        <w:instrText xml:space="preserve"> REF _Ref103619847 \w \h </w:instrText>
      </w:r>
      <w:r>
        <w:fldChar w:fldCharType="separate"/>
      </w:r>
      <w:r w:rsidR="00A54AAA">
        <w:t>12</w:t>
      </w:r>
      <w:r>
        <w:fldChar w:fldCharType="end"/>
      </w:r>
      <w:r>
        <w:t xml:space="preserve"> are:</w:t>
      </w:r>
    </w:p>
    <w:p w14:paraId="030C37EA" w14:textId="2BAD143D" w:rsidR="00715A43" w:rsidRDefault="00715A43" w:rsidP="0083134C">
      <w:pPr>
        <w:pStyle w:val="Heading3"/>
      </w:pPr>
      <w:r>
        <w:t xml:space="preserve">reasonably possible; and </w:t>
      </w:r>
    </w:p>
    <w:p w14:paraId="10DE6548" w14:textId="29EE2BBF" w:rsidR="00715A43" w:rsidRPr="00715A43" w:rsidRDefault="00715A43" w:rsidP="0083134C">
      <w:pPr>
        <w:pStyle w:val="Heading3"/>
      </w:pPr>
      <w:r>
        <w:t>not unreasonably onerous.</w:t>
      </w:r>
    </w:p>
    <w:p w14:paraId="557E933D" w14:textId="04300C10" w:rsidR="00D6532A" w:rsidRDefault="00D6532A" w:rsidP="00901380">
      <w:pPr>
        <w:pStyle w:val="Heading1"/>
      </w:pPr>
      <w:bookmarkStart w:id="911" w:name="_Toc114656476"/>
      <w:r>
        <w:lastRenderedPageBreak/>
        <w:t>Acceleration of Work</w:t>
      </w:r>
      <w:bookmarkEnd w:id="911"/>
    </w:p>
    <w:p w14:paraId="7F25251A" w14:textId="0352CC77" w:rsidR="00D6532A" w:rsidRDefault="00D6532A" w:rsidP="00901380">
      <w:pPr>
        <w:pStyle w:val="Heading2"/>
      </w:pPr>
      <w:bookmarkStart w:id="912" w:name="_Ref104371349"/>
      <w:bookmarkStart w:id="913" w:name="_Toc114656477"/>
      <w:r>
        <w:t xml:space="preserve">Acceleration proposal requested by </w:t>
      </w:r>
      <w:r w:rsidR="00F22B60">
        <w:t>Principal</w:t>
      </w:r>
      <w:bookmarkEnd w:id="912"/>
      <w:bookmarkEnd w:id="913"/>
    </w:p>
    <w:p w14:paraId="4F0D5273" w14:textId="6B2565FF" w:rsidR="00D6532A" w:rsidRDefault="00D6532A" w:rsidP="00901380">
      <w:pPr>
        <w:pStyle w:val="Heading3"/>
      </w:pPr>
      <w:r>
        <w:t xml:space="preserve">Without limiting clause </w:t>
      </w:r>
      <w:r w:rsidR="00F22B60">
        <w:fldChar w:fldCharType="begin"/>
      </w:r>
      <w:r w:rsidR="00F22B60">
        <w:instrText xml:space="preserve"> REF _Ref104370557 \r \h </w:instrText>
      </w:r>
      <w:r w:rsidR="00F22B60">
        <w:fldChar w:fldCharType="separate"/>
      </w:r>
      <w:r w:rsidR="00A54AAA">
        <w:t>12.9</w:t>
      </w:r>
      <w:r w:rsidR="00F22B60">
        <w:fldChar w:fldCharType="end"/>
      </w:r>
      <w:r>
        <w:t xml:space="preserve">, the </w:t>
      </w:r>
      <w:r w:rsidR="00F22B60">
        <w:t>Principal</w:t>
      </w:r>
      <w:r>
        <w:t xml:space="preserve"> may request the Contractor to provide a proposal to accelerate or re-sequence the Work to reduce the time required to achieve Completion.</w:t>
      </w:r>
    </w:p>
    <w:p w14:paraId="4D20F74B" w14:textId="15BF0665" w:rsidR="00D6532A" w:rsidRDefault="00D6532A" w:rsidP="00901380">
      <w:pPr>
        <w:pStyle w:val="Heading3"/>
      </w:pPr>
      <w:bookmarkStart w:id="914" w:name="_Ref104371352"/>
      <w:r>
        <w:t xml:space="preserve">The Contractor must, within 10 Business Days after a request, give the </w:t>
      </w:r>
      <w:r w:rsidR="00F22B60">
        <w:t>Principal</w:t>
      </w:r>
      <w:r>
        <w:t>:</w:t>
      </w:r>
      <w:bookmarkEnd w:id="914"/>
    </w:p>
    <w:p w14:paraId="04BBD935" w14:textId="2974A5FF" w:rsidR="00D6532A" w:rsidRDefault="00D6532A" w:rsidP="00901380">
      <w:pPr>
        <w:pStyle w:val="Heading4"/>
      </w:pPr>
      <w:bookmarkStart w:id="915" w:name="_Ref104371357"/>
      <w:r>
        <w:t xml:space="preserve">if it is reasonably practicable to accelerate or re-sequence the Work, an acceleration proposal which complies with clause </w:t>
      </w:r>
      <w:r w:rsidR="00F22B60">
        <w:fldChar w:fldCharType="begin"/>
      </w:r>
      <w:r w:rsidR="00F22B60">
        <w:instrText xml:space="preserve"> REF _Ref104371321 \r \h </w:instrText>
      </w:r>
      <w:r w:rsidR="00F22B60">
        <w:fldChar w:fldCharType="separate"/>
      </w:r>
      <w:r w:rsidR="00A54AAA">
        <w:t>13.2(a)</w:t>
      </w:r>
      <w:r w:rsidR="00F22B60">
        <w:fldChar w:fldCharType="end"/>
      </w:r>
      <w:r>
        <w:t>; and</w:t>
      </w:r>
      <w:bookmarkEnd w:id="915"/>
    </w:p>
    <w:p w14:paraId="35887B61" w14:textId="36B71033" w:rsidR="00D6532A" w:rsidRDefault="00D6532A" w:rsidP="00901380">
      <w:pPr>
        <w:pStyle w:val="Heading4"/>
      </w:pPr>
      <w:r>
        <w:t>otherwise, written notice setting out why it is not reasonably practicable to accelerate or re-sequence the Work.</w:t>
      </w:r>
    </w:p>
    <w:p w14:paraId="4FF209C2" w14:textId="28F35207" w:rsidR="00D6532A" w:rsidRDefault="00D6532A" w:rsidP="00901380">
      <w:pPr>
        <w:pStyle w:val="Heading2"/>
      </w:pPr>
      <w:bookmarkStart w:id="916" w:name="_Ref104371320"/>
      <w:bookmarkStart w:id="917" w:name="_Toc114656478"/>
      <w:r>
        <w:t>Proposal requirements</w:t>
      </w:r>
      <w:bookmarkEnd w:id="916"/>
      <w:bookmarkEnd w:id="917"/>
    </w:p>
    <w:p w14:paraId="136D494C" w14:textId="566417A3" w:rsidR="00D6532A" w:rsidRDefault="00D6532A" w:rsidP="00901380">
      <w:pPr>
        <w:pStyle w:val="Heading3"/>
      </w:pPr>
      <w:bookmarkStart w:id="918" w:name="_Ref104371321"/>
      <w:r>
        <w:t xml:space="preserve">An acceleration proposal under clause </w:t>
      </w:r>
      <w:r w:rsidR="00F22B60">
        <w:fldChar w:fldCharType="begin"/>
      </w:r>
      <w:r w:rsidR="00F22B60">
        <w:instrText xml:space="preserve"> REF _Ref104371357 \r \h </w:instrText>
      </w:r>
      <w:r w:rsidR="00F22B60">
        <w:fldChar w:fldCharType="separate"/>
      </w:r>
      <w:r w:rsidR="00A54AAA">
        <w:t>13.1(b)(1)</w:t>
      </w:r>
      <w:r w:rsidR="00F22B60">
        <w:fldChar w:fldCharType="end"/>
      </w:r>
      <w:r>
        <w:t xml:space="preserve"> must state it is an acceleration proposal under that clause and set out, in reasonable detail:</w:t>
      </w:r>
      <w:bookmarkEnd w:id="918"/>
    </w:p>
    <w:p w14:paraId="62A198B6" w14:textId="79504A92" w:rsidR="00D6532A" w:rsidRDefault="00D6532A" w:rsidP="00901380">
      <w:pPr>
        <w:pStyle w:val="Heading4"/>
      </w:pPr>
      <w:r>
        <w:t>the actions the Contractor could take to accelerate or re-sequence the Work;</w:t>
      </w:r>
    </w:p>
    <w:p w14:paraId="6C6C6F7B" w14:textId="131E24DC" w:rsidR="00D6532A" w:rsidRDefault="00D6532A" w:rsidP="00901380">
      <w:pPr>
        <w:pStyle w:val="Heading4"/>
      </w:pPr>
      <w:bookmarkStart w:id="919" w:name="_Ref104371416"/>
      <w:r>
        <w:t xml:space="preserve">any adjustments to the Milestone </w:t>
      </w:r>
      <w:r w:rsidR="00F22B60">
        <w:t>Amounts</w:t>
      </w:r>
      <w:r>
        <w:t xml:space="preserve"> for those actions; and</w:t>
      </w:r>
      <w:bookmarkEnd w:id="919"/>
    </w:p>
    <w:p w14:paraId="16FDBB12" w14:textId="104BA97E" w:rsidR="00D6532A" w:rsidRDefault="00D6532A" w:rsidP="00901380">
      <w:pPr>
        <w:pStyle w:val="Heading4"/>
      </w:pPr>
      <w:bookmarkStart w:id="920" w:name="_Ref104371430"/>
      <w:r>
        <w:t>the adjustment to the Date for Completion as a result of those actions.</w:t>
      </w:r>
      <w:bookmarkEnd w:id="920"/>
    </w:p>
    <w:p w14:paraId="1EFE5EE8" w14:textId="40BE44B7" w:rsidR="00D6532A" w:rsidRDefault="00D6532A" w:rsidP="00901380">
      <w:pPr>
        <w:pStyle w:val="Heading3"/>
      </w:pPr>
      <w:r>
        <w:t xml:space="preserve">The acceleration proposal must also include: </w:t>
      </w:r>
    </w:p>
    <w:p w14:paraId="1F8BBB0E" w14:textId="4BCF2BCB" w:rsidR="00D6532A" w:rsidRDefault="00D6532A" w:rsidP="00901380">
      <w:pPr>
        <w:pStyle w:val="Heading4"/>
      </w:pPr>
      <w:r>
        <w:t xml:space="preserve">reasonable details of how the matters set out in clause </w:t>
      </w:r>
      <w:r w:rsidR="00F22B60">
        <w:fldChar w:fldCharType="begin"/>
      </w:r>
      <w:r w:rsidR="00F22B60">
        <w:instrText xml:space="preserve"> REF _Ref104371320 \r \h </w:instrText>
      </w:r>
      <w:r w:rsidR="00F22B60">
        <w:fldChar w:fldCharType="separate"/>
      </w:r>
      <w:r w:rsidR="00A54AAA">
        <w:t>13.2</w:t>
      </w:r>
      <w:r w:rsidR="00F22B60">
        <w:fldChar w:fldCharType="end"/>
      </w:r>
      <w:r w:rsidR="00F22B60">
        <w:fldChar w:fldCharType="begin"/>
      </w:r>
      <w:r w:rsidR="00F22B60">
        <w:instrText xml:space="preserve"> REF _Ref104371416 \r \h </w:instrText>
      </w:r>
      <w:r w:rsidR="00F22B60">
        <w:fldChar w:fldCharType="separate"/>
      </w:r>
      <w:r w:rsidR="00A54AAA">
        <w:t>(a)(2)</w:t>
      </w:r>
      <w:r w:rsidR="00F22B60">
        <w:fldChar w:fldCharType="end"/>
      </w:r>
      <w:r>
        <w:t xml:space="preserve"> and </w:t>
      </w:r>
      <w:r w:rsidR="00F22B60">
        <w:fldChar w:fldCharType="begin"/>
      </w:r>
      <w:r w:rsidR="00F22B60">
        <w:instrText xml:space="preserve"> REF _Ref104371320 \r \h </w:instrText>
      </w:r>
      <w:r w:rsidR="00F22B60">
        <w:fldChar w:fldCharType="separate"/>
      </w:r>
      <w:r w:rsidR="00A54AAA">
        <w:t>13.2</w:t>
      </w:r>
      <w:r w:rsidR="00F22B60">
        <w:fldChar w:fldCharType="end"/>
      </w:r>
      <w:r w:rsidR="00F22B60">
        <w:fldChar w:fldCharType="begin"/>
      </w:r>
      <w:r w:rsidR="00F22B60">
        <w:instrText xml:space="preserve"> REF _Ref104371430 \r \h </w:instrText>
      </w:r>
      <w:r w:rsidR="00F22B60">
        <w:fldChar w:fldCharType="separate"/>
      </w:r>
      <w:r w:rsidR="00A54AAA">
        <w:t>(a)(3)</w:t>
      </w:r>
      <w:r w:rsidR="00F22B60">
        <w:fldChar w:fldCharType="end"/>
      </w:r>
      <w:r>
        <w:t xml:space="preserve"> were determined;</w:t>
      </w:r>
    </w:p>
    <w:p w14:paraId="4E93DA95" w14:textId="5123CD59" w:rsidR="00D6532A" w:rsidRDefault="00D6532A" w:rsidP="00901380">
      <w:pPr>
        <w:pStyle w:val="Heading4"/>
      </w:pPr>
      <w:r>
        <w:t>an itemised breakdown for labour, materials, plant, preliminaries, supervision, overheads and profit; and</w:t>
      </w:r>
    </w:p>
    <w:p w14:paraId="19355F72" w14:textId="6589BC6D" w:rsidR="00D6532A" w:rsidRDefault="00D6532A" w:rsidP="00901380">
      <w:pPr>
        <w:pStyle w:val="Heading4"/>
      </w:pPr>
      <w:r>
        <w:t>reasonable supporting evidence, including quotations from Subcontractors.</w:t>
      </w:r>
    </w:p>
    <w:p w14:paraId="2F9B5FAC" w14:textId="7AD3C568" w:rsidR="00D6532A" w:rsidRDefault="00D6532A" w:rsidP="00901380">
      <w:pPr>
        <w:pStyle w:val="Heading3"/>
      </w:pPr>
      <w:r>
        <w:t xml:space="preserve">The acceleration proposal must be open for acceptance by the </w:t>
      </w:r>
      <w:r w:rsidR="00F22B60">
        <w:t>Principal</w:t>
      </w:r>
      <w:r>
        <w:t xml:space="preserve"> for at least 15 Business Days after it is provided (or such longer period of time as the Contractor consents to in writing).</w:t>
      </w:r>
    </w:p>
    <w:p w14:paraId="76B2195B" w14:textId="283846EF" w:rsidR="00D6532A" w:rsidRDefault="00D6532A" w:rsidP="00901380">
      <w:pPr>
        <w:pStyle w:val="Heading3"/>
      </w:pPr>
      <w:r>
        <w:t xml:space="preserve">The Contractor must promptly provide any further information reasonably requested by the </w:t>
      </w:r>
      <w:r w:rsidR="00F22B60">
        <w:t>Principal</w:t>
      </w:r>
      <w:r>
        <w:t xml:space="preserve"> for the purposes of assessing an acceleration proposal.</w:t>
      </w:r>
    </w:p>
    <w:p w14:paraId="2983AA07" w14:textId="17E7FD72" w:rsidR="00D6532A" w:rsidRDefault="00D6532A" w:rsidP="00901380">
      <w:pPr>
        <w:pStyle w:val="Heading2"/>
      </w:pPr>
      <w:bookmarkStart w:id="921" w:name="_Ref104371263"/>
      <w:bookmarkStart w:id="922" w:name="_Toc114656479"/>
      <w:r>
        <w:t>Acceleration Order</w:t>
      </w:r>
      <w:bookmarkEnd w:id="921"/>
      <w:bookmarkEnd w:id="922"/>
    </w:p>
    <w:p w14:paraId="3B1E8CA9" w14:textId="72562D9C" w:rsidR="00D6532A" w:rsidRDefault="00D6532A" w:rsidP="00901380">
      <w:pPr>
        <w:pStyle w:val="Heading3"/>
      </w:pPr>
      <w:r>
        <w:t xml:space="preserve">The </w:t>
      </w:r>
      <w:r w:rsidR="00F22B60">
        <w:t>Principal</w:t>
      </w:r>
      <w:r>
        <w:t xml:space="preserve"> may, within 15 Business Days after receipt of an acceleration proposal under clause </w:t>
      </w:r>
      <w:r w:rsidR="00F22B60">
        <w:fldChar w:fldCharType="begin"/>
      </w:r>
      <w:r w:rsidR="00F22B60">
        <w:instrText xml:space="preserve"> REF _Ref104371357 \r \h </w:instrText>
      </w:r>
      <w:r w:rsidR="00F22B60">
        <w:fldChar w:fldCharType="separate"/>
      </w:r>
      <w:r w:rsidR="00A54AAA">
        <w:t>13.1(b)(1)</w:t>
      </w:r>
      <w:r w:rsidR="00F22B60">
        <w:fldChar w:fldCharType="end"/>
      </w:r>
      <w:r>
        <w:t xml:space="preserve"> (or such longer period of time as the Contractor consents to in writing), give the Contractor an Acceleration Order to take some or all of the action detailed in the acceleration proposal.</w:t>
      </w:r>
    </w:p>
    <w:p w14:paraId="1E06F920" w14:textId="33D54BDD" w:rsidR="00D6532A" w:rsidRDefault="00D6532A" w:rsidP="00901380">
      <w:pPr>
        <w:pStyle w:val="Heading3"/>
      </w:pPr>
      <w:r>
        <w:t xml:space="preserve">Where the </w:t>
      </w:r>
      <w:r w:rsidR="00F22B60">
        <w:t>Principal</w:t>
      </w:r>
      <w:r>
        <w:t xml:space="preserve"> gives the Contractor the Acceleration Order, the Contractor must take the action required by it.</w:t>
      </w:r>
    </w:p>
    <w:p w14:paraId="0C901047" w14:textId="4362D75D" w:rsidR="00D6532A" w:rsidRDefault="00D6532A" w:rsidP="00901380">
      <w:pPr>
        <w:pStyle w:val="Heading3"/>
      </w:pPr>
      <w:r>
        <w:t xml:space="preserve">The Acceleration Order must describe the matters listed in clauses </w:t>
      </w:r>
      <w:r w:rsidR="00F22B60">
        <w:fldChar w:fldCharType="begin"/>
      </w:r>
      <w:r w:rsidR="00F22B60">
        <w:instrText xml:space="preserve"> REF _Ref104371416 \r \h </w:instrText>
      </w:r>
      <w:r w:rsidR="00F22B60">
        <w:fldChar w:fldCharType="separate"/>
      </w:r>
      <w:r w:rsidR="00A54AAA">
        <w:t>13.2(a)(2)</w:t>
      </w:r>
      <w:r w:rsidR="00F22B60">
        <w:fldChar w:fldCharType="end"/>
      </w:r>
      <w:r>
        <w:t xml:space="preserve"> and </w:t>
      </w:r>
      <w:r w:rsidR="00F22B60">
        <w:fldChar w:fldCharType="begin"/>
      </w:r>
      <w:r w:rsidR="00F22B60">
        <w:instrText xml:space="preserve"> REF _Ref104371430 \r \h </w:instrText>
      </w:r>
      <w:r w:rsidR="00F22B60">
        <w:fldChar w:fldCharType="separate"/>
      </w:r>
      <w:r w:rsidR="00A54AAA">
        <w:t>13.2(a)(3)</w:t>
      </w:r>
      <w:r w:rsidR="00F22B60">
        <w:fldChar w:fldCharType="end"/>
      </w:r>
      <w:r>
        <w:t xml:space="preserve"> to the extent they have been agreed or determined under </w:t>
      </w:r>
      <w:r w:rsidR="00F22B60">
        <w:t>the Contract</w:t>
      </w:r>
      <w:r>
        <w:t>.</w:t>
      </w:r>
    </w:p>
    <w:p w14:paraId="0DCD2A7E" w14:textId="2F7BF38A" w:rsidR="00D6532A" w:rsidRDefault="00D6532A" w:rsidP="00901380">
      <w:pPr>
        <w:pStyle w:val="Heading3"/>
      </w:pPr>
      <w:r>
        <w:lastRenderedPageBreak/>
        <w:t xml:space="preserve">Unless the Acceleration Order requires otherwise, the Contractor must commence taking the action required by it regardless of whether the matters listed in clauses </w:t>
      </w:r>
      <w:r w:rsidR="00F22B60">
        <w:fldChar w:fldCharType="begin"/>
      </w:r>
      <w:r w:rsidR="00F22B60">
        <w:instrText xml:space="preserve"> REF _Ref104371416 \r \h </w:instrText>
      </w:r>
      <w:r w:rsidR="00F22B60">
        <w:fldChar w:fldCharType="separate"/>
      </w:r>
      <w:r w:rsidR="00A54AAA">
        <w:t>13.2(a)(2)</w:t>
      </w:r>
      <w:r w:rsidR="00F22B60">
        <w:fldChar w:fldCharType="end"/>
      </w:r>
      <w:r w:rsidR="00F22B60">
        <w:t xml:space="preserve"> and </w:t>
      </w:r>
      <w:r w:rsidR="00F22B60">
        <w:fldChar w:fldCharType="begin"/>
      </w:r>
      <w:r w:rsidR="00F22B60">
        <w:instrText xml:space="preserve"> REF _Ref104371430 \r \h </w:instrText>
      </w:r>
      <w:r w:rsidR="00F22B60">
        <w:fldChar w:fldCharType="separate"/>
      </w:r>
      <w:r w:rsidR="00A54AAA">
        <w:t>13.2(a)(3)</w:t>
      </w:r>
      <w:r w:rsidR="00F22B60">
        <w:fldChar w:fldCharType="end"/>
      </w:r>
      <w:r>
        <w:t xml:space="preserve"> have been agreed or determined.</w:t>
      </w:r>
    </w:p>
    <w:p w14:paraId="12E3EE2E" w14:textId="3A615D5F" w:rsidR="00D6532A" w:rsidRDefault="00D6532A" w:rsidP="00901380">
      <w:pPr>
        <w:pStyle w:val="Heading3"/>
      </w:pPr>
      <w:r>
        <w:t xml:space="preserve">The Contractor is not entitled to make any Claim against the </w:t>
      </w:r>
      <w:r w:rsidR="00F22B60">
        <w:t>Principal</w:t>
      </w:r>
      <w:r>
        <w:t xml:space="preserve"> in relation to action taken to accelerate or re-sequence the Work without an Acceleration Order. </w:t>
      </w:r>
    </w:p>
    <w:p w14:paraId="4D351C59" w14:textId="3BDBFB2D" w:rsidR="00D6532A" w:rsidRDefault="00D6532A" w:rsidP="009705A2">
      <w:pPr>
        <w:pStyle w:val="Heading2"/>
      </w:pPr>
      <w:bookmarkStart w:id="923" w:name="_Ref104371636"/>
      <w:bookmarkStart w:id="924" w:name="_Toc114656480"/>
      <w:r>
        <w:t>Acceleration details</w:t>
      </w:r>
      <w:bookmarkEnd w:id="923"/>
      <w:bookmarkEnd w:id="924"/>
    </w:p>
    <w:p w14:paraId="098D60AC" w14:textId="792B0238" w:rsidR="00D6532A" w:rsidRDefault="00D6532A" w:rsidP="009705A2">
      <w:pPr>
        <w:pStyle w:val="Heading3"/>
      </w:pPr>
      <w:r>
        <w:t xml:space="preserve">If the </w:t>
      </w:r>
      <w:r w:rsidR="00F22B60">
        <w:t>Principal</w:t>
      </w:r>
      <w:r>
        <w:t xml:space="preserve"> directs the Contractor to take action pursuant</w:t>
      </w:r>
      <w:r w:rsidR="00F22B60">
        <w:t xml:space="preserve"> to an Acceleration Order, the P</w:t>
      </w:r>
      <w:r>
        <w:t xml:space="preserve">arties must seek to agree the matters listed in clauses </w:t>
      </w:r>
      <w:r w:rsidR="00F22B60">
        <w:fldChar w:fldCharType="begin"/>
      </w:r>
      <w:r w:rsidR="00F22B60">
        <w:instrText xml:space="preserve"> REF _Ref104371416 \r \h </w:instrText>
      </w:r>
      <w:r w:rsidR="00F22B60">
        <w:fldChar w:fldCharType="separate"/>
      </w:r>
      <w:r w:rsidR="00A54AAA">
        <w:t>13.2(a)(2)</w:t>
      </w:r>
      <w:r w:rsidR="00F22B60">
        <w:fldChar w:fldCharType="end"/>
      </w:r>
      <w:r w:rsidR="00F22B60">
        <w:t xml:space="preserve"> and </w:t>
      </w:r>
      <w:r w:rsidR="00F22B60">
        <w:fldChar w:fldCharType="begin"/>
      </w:r>
      <w:r w:rsidR="00F22B60">
        <w:instrText xml:space="preserve"> REF _Ref104371430 \r \h </w:instrText>
      </w:r>
      <w:r w:rsidR="00F22B60">
        <w:fldChar w:fldCharType="separate"/>
      </w:r>
      <w:r w:rsidR="00A54AAA">
        <w:t>13.2(a)(3)</w:t>
      </w:r>
      <w:r w:rsidR="00F22B60">
        <w:fldChar w:fldCharType="end"/>
      </w:r>
      <w:r>
        <w:t xml:space="preserve">. The matters as agreed by the </w:t>
      </w:r>
      <w:r w:rsidR="00F22B60">
        <w:t>P</w:t>
      </w:r>
      <w:r>
        <w:t>arties will apply.</w:t>
      </w:r>
    </w:p>
    <w:p w14:paraId="0FC24DE6" w14:textId="5A3D761A" w:rsidR="00D6532A" w:rsidRDefault="00D6532A" w:rsidP="009705A2">
      <w:pPr>
        <w:pStyle w:val="Heading3"/>
      </w:pPr>
      <w:bookmarkStart w:id="925" w:name="_Ref104371640"/>
      <w:r>
        <w:t xml:space="preserve">To the extent the </w:t>
      </w:r>
      <w:r w:rsidR="00F22B60">
        <w:t>P</w:t>
      </w:r>
      <w:r>
        <w:t xml:space="preserve">arties fail to agree any adjustment to the Milestone </w:t>
      </w:r>
      <w:r w:rsidR="00F22B60">
        <w:t>Amounts</w:t>
      </w:r>
      <w:r>
        <w:t xml:space="preserve"> within 10 Business Days after the </w:t>
      </w:r>
      <w:r w:rsidR="00F22B60">
        <w:t>Principal</w:t>
      </w:r>
      <w:r>
        <w:t xml:space="preserve"> gives an Acceleration Order (or such other date as is agreed by the </w:t>
      </w:r>
      <w:r w:rsidR="00F22B60">
        <w:t>P</w:t>
      </w:r>
      <w:r>
        <w:t xml:space="preserve">arties), the </w:t>
      </w:r>
      <w:r w:rsidR="00F22B60">
        <w:t>Principal</w:t>
      </w:r>
      <w:r>
        <w:t xml:space="preserve"> will adjust the Milestone </w:t>
      </w:r>
      <w:r w:rsidR="00F22B60">
        <w:t>Amounts</w:t>
      </w:r>
      <w:r>
        <w:t xml:space="preserve"> as follows:</w:t>
      </w:r>
      <w:bookmarkEnd w:id="925"/>
    </w:p>
    <w:p w14:paraId="3F437C4C" w14:textId="14CFE05F" w:rsidR="0024524D" w:rsidRDefault="0024524D" w:rsidP="0024524D">
      <w:pPr>
        <w:pStyle w:val="Heading4"/>
      </w:pPr>
      <w:bookmarkStart w:id="926" w:name="_Ref104390743"/>
      <w:r>
        <w:t xml:space="preserve">if the relevant rates or prices for the Works required under the Variation are set out in </w:t>
      </w:r>
      <w:r>
        <w:fldChar w:fldCharType="begin"/>
      </w:r>
      <w:r>
        <w:instrText xml:space="preserve"> REF _Ref103622921 \h </w:instrText>
      </w:r>
      <w:r>
        <w:fldChar w:fldCharType="separate"/>
      </w:r>
      <w:r w:rsidR="00A54AAA" w:rsidRPr="00482095">
        <w:rPr>
          <w:rStyle w:val="Highlight"/>
        </w:rPr>
        <w:t xml:space="preserve">Schedule </w:t>
      </w:r>
      <w:r w:rsidR="00A54AAA">
        <w:rPr>
          <w:rStyle w:val="Highlight"/>
          <w:noProof/>
        </w:rPr>
        <w:t>1</w:t>
      </w:r>
      <w:r>
        <w:fldChar w:fldCharType="end"/>
      </w:r>
      <w:r>
        <w:t>, those rates or prices will be used to the extent that the Principal determines it is reasonable to apply them;</w:t>
      </w:r>
      <w:bookmarkEnd w:id="926"/>
    </w:p>
    <w:p w14:paraId="1B043EA9" w14:textId="29D2879E" w:rsidR="0024524D" w:rsidRDefault="0024524D" w:rsidP="0024524D">
      <w:pPr>
        <w:pStyle w:val="Heading4"/>
      </w:pPr>
      <w:bookmarkStart w:id="927" w:name="_Ref104390773"/>
      <w:r>
        <w:t xml:space="preserve">if clause </w:t>
      </w:r>
      <w:r>
        <w:fldChar w:fldCharType="begin"/>
      </w:r>
      <w:r>
        <w:instrText xml:space="preserve"> REF _Ref104371636 \r \h </w:instrText>
      </w:r>
      <w:r>
        <w:fldChar w:fldCharType="separate"/>
      </w:r>
      <w:r w:rsidR="00A54AAA">
        <w:t>13.4</w:t>
      </w:r>
      <w:r>
        <w:fldChar w:fldCharType="end"/>
      </w:r>
      <w:r>
        <w:fldChar w:fldCharType="begin"/>
      </w:r>
      <w:r>
        <w:instrText xml:space="preserve"> REF _Ref104371640 \r \h </w:instrText>
      </w:r>
      <w:r>
        <w:fldChar w:fldCharType="separate"/>
      </w:r>
      <w:r w:rsidR="00A54AAA">
        <w:t>(b)</w:t>
      </w:r>
      <w:r>
        <w:fldChar w:fldCharType="end"/>
      </w:r>
      <w:r>
        <w:fldChar w:fldCharType="begin"/>
      </w:r>
      <w:r>
        <w:instrText xml:space="preserve"> REF _Ref104390743 \r \h </w:instrText>
      </w:r>
      <w:r>
        <w:fldChar w:fldCharType="separate"/>
      </w:r>
      <w:r w:rsidR="00A54AAA">
        <w:t>(1)</w:t>
      </w:r>
      <w:r>
        <w:fldChar w:fldCharType="end"/>
      </w:r>
      <w:r>
        <w:t xml:space="preserve"> does not apply, the Contract rates or prices will be applied to the extent that the Principal determines it is reasonable to apply them; and</w:t>
      </w:r>
      <w:bookmarkEnd w:id="927"/>
    </w:p>
    <w:p w14:paraId="0CE4A513" w14:textId="19E4B6CE" w:rsidR="0024524D" w:rsidRDefault="0024524D" w:rsidP="0024524D">
      <w:pPr>
        <w:pStyle w:val="Heading4"/>
      </w:pPr>
      <w:r>
        <w:t xml:space="preserve">to the extent that neither clauses </w:t>
      </w:r>
      <w:r>
        <w:fldChar w:fldCharType="begin"/>
      </w:r>
      <w:r>
        <w:instrText xml:space="preserve"> REF _Ref104371636 \r \h </w:instrText>
      </w:r>
      <w:r>
        <w:fldChar w:fldCharType="separate"/>
      </w:r>
      <w:r w:rsidR="00A54AAA">
        <w:t>13.4</w:t>
      </w:r>
      <w:r>
        <w:fldChar w:fldCharType="end"/>
      </w:r>
      <w:r>
        <w:fldChar w:fldCharType="begin"/>
      </w:r>
      <w:r>
        <w:instrText xml:space="preserve"> REF _Ref104371640 \r \h </w:instrText>
      </w:r>
      <w:r>
        <w:fldChar w:fldCharType="separate"/>
      </w:r>
      <w:r w:rsidR="00A54AAA">
        <w:t>(b)</w:t>
      </w:r>
      <w:r>
        <w:fldChar w:fldCharType="end"/>
      </w:r>
      <w:r>
        <w:fldChar w:fldCharType="begin"/>
      </w:r>
      <w:r>
        <w:instrText xml:space="preserve"> REF _Ref104390743 \r \h </w:instrText>
      </w:r>
      <w:r>
        <w:fldChar w:fldCharType="separate"/>
      </w:r>
      <w:r w:rsidR="00A54AAA">
        <w:t>(1)</w:t>
      </w:r>
      <w:r>
        <w:fldChar w:fldCharType="end"/>
      </w:r>
      <w:r>
        <w:t xml:space="preserve"> or </w:t>
      </w:r>
      <w:r>
        <w:fldChar w:fldCharType="begin"/>
      </w:r>
      <w:r>
        <w:instrText xml:space="preserve"> REF _Ref104371636 \r \h </w:instrText>
      </w:r>
      <w:r>
        <w:fldChar w:fldCharType="separate"/>
      </w:r>
      <w:r w:rsidR="00A54AAA">
        <w:t>13.4</w:t>
      </w:r>
      <w:r>
        <w:fldChar w:fldCharType="end"/>
      </w:r>
      <w:r>
        <w:fldChar w:fldCharType="begin"/>
      </w:r>
      <w:r>
        <w:instrText xml:space="preserve"> REF _Ref104371640 \r \h </w:instrText>
      </w:r>
      <w:r>
        <w:fldChar w:fldCharType="separate"/>
      </w:r>
      <w:r w:rsidR="00A54AAA">
        <w:t>(b)</w:t>
      </w:r>
      <w:r>
        <w:fldChar w:fldCharType="end"/>
      </w:r>
      <w:r>
        <w:fldChar w:fldCharType="begin"/>
      </w:r>
      <w:r>
        <w:instrText xml:space="preserve"> REF _Ref104390773 \r \h </w:instrText>
      </w:r>
      <w:r>
        <w:fldChar w:fldCharType="separate"/>
      </w:r>
      <w:r w:rsidR="00A54AAA">
        <w:t>(2)</w:t>
      </w:r>
      <w:r>
        <w:fldChar w:fldCharType="end"/>
      </w:r>
      <w:r>
        <w:t xml:space="preserve"> apply, a reasonable amount determined by the Principal.</w:t>
      </w:r>
    </w:p>
    <w:p w14:paraId="1604BCC3" w14:textId="6E7DA15D" w:rsidR="00D6532A" w:rsidRDefault="00D6532A" w:rsidP="009705A2">
      <w:pPr>
        <w:pStyle w:val="Heading3"/>
      </w:pPr>
      <w:r>
        <w:t xml:space="preserve">To the extent the </w:t>
      </w:r>
      <w:r w:rsidR="00F22B60">
        <w:t>P</w:t>
      </w:r>
      <w:r>
        <w:t xml:space="preserve">arties fail to agree the adjustment to the Date for Completion which is required under clause </w:t>
      </w:r>
      <w:r w:rsidR="00F22B60">
        <w:fldChar w:fldCharType="begin"/>
      </w:r>
      <w:r w:rsidR="00F22B60">
        <w:instrText xml:space="preserve"> REF _Ref104371688 \r \h </w:instrText>
      </w:r>
      <w:r w:rsidR="00F22B60">
        <w:fldChar w:fldCharType="separate"/>
      </w:r>
      <w:r w:rsidR="00A54AAA">
        <w:t>12.6</w:t>
      </w:r>
      <w:r w:rsidR="00F22B60">
        <w:fldChar w:fldCharType="end"/>
      </w:r>
      <w:r>
        <w:t xml:space="preserve"> within 10 Business Days after the </w:t>
      </w:r>
      <w:r w:rsidR="00F22B60">
        <w:t>Principal</w:t>
      </w:r>
      <w:r>
        <w:t xml:space="preserve"> gives an Acceleration Order (or such other date as is agreed by the </w:t>
      </w:r>
      <w:r w:rsidR="00F22B60">
        <w:t>P</w:t>
      </w:r>
      <w:r>
        <w:t xml:space="preserve">arties), either </w:t>
      </w:r>
      <w:r w:rsidR="00F22B60">
        <w:t>P</w:t>
      </w:r>
      <w:r>
        <w:t xml:space="preserve">arty may refer the matter for determination under clause </w:t>
      </w:r>
      <w:r w:rsidR="00F22B60">
        <w:fldChar w:fldCharType="begin"/>
      </w:r>
      <w:r w:rsidR="00F22B60">
        <w:instrText xml:space="preserve"> REF _Ref103620412 \r \h </w:instrText>
      </w:r>
      <w:r w:rsidR="00F22B60">
        <w:fldChar w:fldCharType="separate"/>
      </w:r>
      <w:r w:rsidR="00A54AAA">
        <w:t>34</w:t>
      </w:r>
      <w:r w:rsidR="00F22B60">
        <w:fldChar w:fldCharType="end"/>
      </w:r>
      <w:r>
        <w:t>.</w:t>
      </w:r>
    </w:p>
    <w:p w14:paraId="424B63C1" w14:textId="32B2CD8A" w:rsidR="00D6532A" w:rsidRPr="00D6532A" w:rsidRDefault="00D6532A" w:rsidP="009705A2">
      <w:pPr>
        <w:pStyle w:val="Heading3"/>
      </w:pPr>
      <w:r>
        <w:t xml:space="preserve">The Contractor may dispute under clause </w:t>
      </w:r>
      <w:r w:rsidR="00F22B60">
        <w:fldChar w:fldCharType="begin"/>
      </w:r>
      <w:r w:rsidR="00F22B60">
        <w:instrText xml:space="preserve"> REF _Ref103620412 \r \h </w:instrText>
      </w:r>
      <w:r w:rsidR="00F22B60">
        <w:fldChar w:fldCharType="separate"/>
      </w:r>
      <w:r w:rsidR="00A54AAA">
        <w:t>34</w:t>
      </w:r>
      <w:r w:rsidR="00F22B60">
        <w:fldChar w:fldCharType="end"/>
      </w:r>
      <w:r>
        <w:t xml:space="preserve"> whether a determination under clause </w:t>
      </w:r>
      <w:r w:rsidR="00F22B60">
        <w:fldChar w:fldCharType="begin"/>
      </w:r>
      <w:r w:rsidR="00F22B60">
        <w:instrText xml:space="preserve"> REF _Ref104371636 \r \h </w:instrText>
      </w:r>
      <w:r w:rsidR="00F22B60">
        <w:fldChar w:fldCharType="separate"/>
      </w:r>
      <w:r w:rsidR="00A54AAA">
        <w:t>13.4</w:t>
      </w:r>
      <w:r w:rsidR="00F22B60">
        <w:fldChar w:fldCharType="end"/>
      </w:r>
      <w:r w:rsidR="00F22B60">
        <w:fldChar w:fldCharType="begin"/>
      </w:r>
      <w:r w:rsidR="00F22B60">
        <w:instrText xml:space="preserve"> REF _Ref104371640 \r \h </w:instrText>
      </w:r>
      <w:r w:rsidR="00F22B60">
        <w:fldChar w:fldCharType="separate"/>
      </w:r>
      <w:r w:rsidR="00A54AAA">
        <w:t>(b)</w:t>
      </w:r>
      <w:r w:rsidR="00F22B60">
        <w:fldChar w:fldCharType="end"/>
      </w:r>
      <w:r>
        <w:t xml:space="preserve"> was made in accordance with that clause.</w:t>
      </w:r>
    </w:p>
    <w:p w14:paraId="20A55D90" w14:textId="27C39D9F" w:rsidR="000756EB" w:rsidRDefault="000756EB" w:rsidP="00325A27">
      <w:pPr>
        <w:pStyle w:val="Heading1"/>
      </w:pPr>
      <w:bookmarkStart w:id="928" w:name="_Ref103619890"/>
      <w:bookmarkStart w:id="929" w:name="_Ref103620502"/>
      <w:bookmarkStart w:id="930" w:name="_Ref103620508"/>
      <w:bookmarkStart w:id="931" w:name="_Ref103620616"/>
      <w:bookmarkStart w:id="932" w:name="_Ref103620623"/>
      <w:bookmarkStart w:id="933" w:name="_Ref103620628"/>
      <w:bookmarkStart w:id="934" w:name="_Toc103871597"/>
      <w:bookmarkStart w:id="935" w:name="_Toc114656481"/>
      <w:r>
        <w:t>Liquidated Damages</w:t>
      </w:r>
      <w:bookmarkEnd w:id="928"/>
      <w:bookmarkEnd w:id="929"/>
      <w:bookmarkEnd w:id="930"/>
      <w:bookmarkEnd w:id="931"/>
      <w:bookmarkEnd w:id="932"/>
      <w:bookmarkEnd w:id="933"/>
      <w:bookmarkEnd w:id="934"/>
      <w:bookmarkEnd w:id="935"/>
    </w:p>
    <w:p w14:paraId="03032DCA" w14:textId="211BFC5A" w:rsidR="000756EB" w:rsidRDefault="000756EB" w:rsidP="00325A27">
      <w:pPr>
        <w:pStyle w:val="Heading3"/>
      </w:pPr>
      <w:bookmarkStart w:id="936" w:name="_Ref103619891"/>
      <w:r>
        <w:t>Without prejudice to any other rights the Principal may have under the Contract</w:t>
      </w:r>
      <w:r w:rsidR="009705A2">
        <w:t xml:space="preserve"> but subject always to clause </w:t>
      </w:r>
      <w:r w:rsidR="009705A2">
        <w:fldChar w:fldCharType="begin"/>
      </w:r>
      <w:r w:rsidR="009705A2">
        <w:instrText xml:space="preserve"> REF _Ref106810202 \w \h </w:instrText>
      </w:r>
      <w:r w:rsidR="009705A2">
        <w:fldChar w:fldCharType="separate"/>
      </w:r>
      <w:r w:rsidR="00A54AAA">
        <w:t>26.2(c)</w:t>
      </w:r>
      <w:r w:rsidR="009705A2">
        <w:fldChar w:fldCharType="end"/>
      </w:r>
      <w:r>
        <w:t xml:space="preserve">, if the Contractor fails to achieve Completion by the Date for Completion, then the Contractor must pay to the Principal liquidated damages determined in accordance with Item </w:t>
      </w:r>
      <w:r w:rsidR="00294997">
        <w:fldChar w:fldCharType="begin"/>
      </w:r>
      <w:r w:rsidR="00294997">
        <w:instrText xml:space="preserve"> REF _Ref103852511 \r \h </w:instrText>
      </w:r>
      <w:r w:rsidR="00294997">
        <w:fldChar w:fldCharType="separate"/>
      </w:r>
      <w:r w:rsidR="00A54AAA">
        <w:t>8</w:t>
      </w:r>
      <w:r w:rsidR="00294997">
        <w:fldChar w:fldCharType="end"/>
      </w:r>
      <w:r>
        <w:t xml:space="preserve"> for each day after the Date for Completion until (and including) the earlier of the Date of Completion and the date the Contract terminates (</w:t>
      </w:r>
      <w:r w:rsidRPr="00AB781B">
        <w:rPr>
          <w:b/>
          <w:bCs/>
        </w:rPr>
        <w:t>Liquidated Damages Amount</w:t>
      </w:r>
      <w:r>
        <w:t>).</w:t>
      </w:r>
      <w:bookmarkEnd w:id="936"/>
    </w:p>
    <w:p w14:paraId="2C005502" w14:textId="30CD5D29" w:rsidR="000756EB" w:rsidRDefault="000756EB" w:rsidP="00325A27">
      <w:pPr>
        <w:pStyle w:val="Heading3"/>
      </w:pPr>
      <w:bookmarkStart w:id="937" w:name="_Ref103619892"/>
      <w:r>
        <w:t xml:space="preserve">If the Date for Completion is extended after the Contractor has paid liquidated damages under this clause </w:t>
      </w:r>
      <w:r w:rsidR="002B78CE">
        <w:fldChar w:fldCharType="begin"/>
      </w:r>
      <w:r w:rsidR="002B78CE">
        <w:instrText xml:space="preserve"> REF _Ref103620616 \w \h </w:instrText>
      </w:r>
      <w:r w:rsidR="002B78CE">
        <w:fldChar w:fldCharType="separate"/>
      </w:r>
      <w:r w:rsidR="00A54AAA">
        <w:t>14</w:t>
      </w:r>
      <w:r w:rsidR="002B78CE">
        <w:fldChar w:fldCharType="end"/>
      </w:r>
      <w:r>
        <w:t>, the Principal must promptly repay to the Contractor any liquidated damages received for the period up to (and including) the extended Date for Completion.</w:t>
      </w:r>
      <w:bookmarkEnd w:id="937"/>
    </w:p>
    <w:p w14:paraId="23C9F12B" w14:textId="44BCC602" w:rsidR="000756EB" w:rsidRDefault="000756EB" w:rsidP="00325A27">
      <w:pPr>
        <w:pStyle w:val="Heading3"/>
      </w:pPr>
      <w:bookmarkStart w:id="938" w:name="_Ref103619893"/>
      <w:r>
        <w:t>The Liquidated Damages Amount will be a debt due and payable from the Contractor to the Principal. The Principal will be entitled to either:</w:t>
      </w:r>
      <w:bookmarkEnd w:id="938"/>
    </w:p>
    <w:p w14:paraId="1535B506" w14:textId="32DF6125" w:rsidR="000756EB" w:rsidRDefault="000756EB" w:rsidP="00325A27">
      <w:pPr>
        <w:pStyle w:val="Heading4"/>
      </w:pPr>
      <w:bookmarkStart w:id="939" w:name="_Ref103619894"/>
      <w:r>
        <w:lastRenderedPageBreak/>
        <w:t>deduct this amount from any payments to be made to the Contractor; or</w:t>
      </w:r>
      <w:bookmarkEnd w:id="939"/>
    </w:p>
    <w:p w14:paraId="486E55B6" w14:textId="3E9E9458" w:rsidR="000756EB" w:rsidRDefault="000756EB" w:rsidP="00325A27">
      <w:pPr>
        <w:pStyle w:val="Heading4"/>
      </w:pPr>
      <w:bookmarkStart w:id="940" w:name="_Ref103619895"/>
      <w:r>
        <w:t>demand payment within 10 Business Days after the Contractor receives a notice from the Principal setting out the calculation of the Liquidated Damages Amount.</w:t>
      </w:r>
      <w:bookmarkEnd w:id="940"/>
      <w:r>
        <w:t xml:space="preserve"> </w:t>
      </w:r>
    </w:p>
    <w:p w14:paraId="4BDAF93D" w14:textId="190510AC" w:rsidR="000756EB" w:rsidRDefault="000756EB" w:rsidP="00325A27">
      <w:pPr>
        <w:pStyle w:val="Heading3"/>
      </w:pPr>
      <w:bookmarkStart w:id="941" w:name="_Ref103619896"/>
      <w:r>
        <w:t>Payment of liquidated damages will not relieve the Contractor from duly performing its obligations under the Contract.</w:t>
      </w:r>
      <w:bookmarkEnd w:id="941"/>
    </w:p>
    <w:p w14:paraId="2A9875FF" w14:textId="725D5712" w:rsidR="000756EB" w:rsidRDefault="000756EB" w:rsidP="00325A27">
      <w:pPr>
        <w:pStyle w:val="Heading3"/>
      </w:pPr>
      <w:bookmarkStart w:id="942" w:name="_Ref103619897"/>
      <w:r>
        <w:t>The Parties acknowledge and agree that:</w:t>
      </w:r>
      <w:bookmarkEnd w:id="942"/>
    </w:p>
    <w:p w14:paraId="35F39380" w14:textId="64ADCDE1" w:rsidR="000756EB" w:rsidRDefault="000756EB" w:rsidP="00325A27">
      <w:pPr>
        <w:pStyle w:val="Heading4"/>
      </w:pPr>
      <w:bookmarkStart w:id="943" w:name="_Ref103619898"/>
      <w:r>
        <w:t>it is not possible to determine with precision the Loss which the Principal will suffer and incur if Completion is not achieved by the Date for Completion;</w:t>
      </w:r>
      <w:bookmarkEnd w:id="943"/>
    </w:p>
    <w:p w14:paraId="5C6E6380" w14:textId="7AC02FBD" w:rsidR="000756EB" w:rsidRDefault="000756EB" w:rsidP="00325A27">
      <w:pPr>
        <w:pStyle w:val="Heading4"/>
      </w:pPr>
      <w:bookmarkStart w:id="944" w:name="_Ref103619899"/>
      <w:r>
        <w:t>it is in the Parties’ economic and other interests to agree in advance the damages payable to the Principal in such circumstances, including by giving the Parties certainty as to the damages payable; and</w:t>
      </w:r>
      <w:bookmarkEnd w:id="944"/>
      <w:r>
        <w:t xml:space="preserve"> </w:t>
      </w:r>
    </w:p>
    <w:p w14:paraId="11EC02B7" w14:textId="11714E17" w:rsidR="000756EB" w:rsidRDefault="000756EB" w:rsidP="00325A27">
      <w:pPr>
        <w:pStyle w:val="Heading4"/>
      </w:pPr>
      <w:bookmarkStart w:id="945" w:name="_Ref103619900"/>
      <w:r>
        <w:t xml:space="preserve">the liquidated damages payable under this clause </w:t>
      </w:r>
      <w:r w:rsidR="002B78CE">
        <w:fldChar w:fldCharType="begin"/>
      </w:r>
      <w:r w:rsidR="002B78CE">
        <w:instrText xml:space="preserve"> REF _Ref103620623 \w \h </w:instrText>
      </w:r>
      <w:r w:rsidR="002B78CE">
        <w:fldChar w:fldCharType="separate"/>
      </w:r>
      <w:r w:rsidR="00A54AAA">
        <w:t>14</w:t>
      </w:r>
      <w:r w:rsidR="002B78CE">
        <w:fldChar w:fldCharType="end"/>
      </w:r>
      <w:r>
        <w:t xml:space="preserve"> are enforceable genuine pre-estimates of such Loss.</w:t>
      </w:r>
      <w:bookmarkEnd w:id="945"/>
    </w:p>
    <w:p w14:paraId="2630D876" w14:textId="7D0E504D" w:rsidR="000756EB" w:rsidRDefault="000756EB" w:rsidP="00325A27">
      <w:pPr>
        <w:pStyle w:val="Heading3"/>
      </w:pPr>
      <w:bookmarkStart w:id="946" w:name="_Ref103619901"/>
      <w:r>
        <w:t xml:space="preserve">If the Contractor's obligation to pay liquidated damages under this clause </w:t>
      </w:r>
      <w:r w:rsidR="002B78CE">
        <w:fldChar w:fldCharType="begin"/>
      </w:r>
      <w:r w:rsidR="002B78CE">
        <w:instrText xml:space="preserve"> REF _Ref103620628 \w \h </w:instrText>
      </w:r>
      <w:r w:rsidR="002B78CE">
        <w:fldChar w:fldCharType="separate"/>
      </w:r>
      <w:r w:rsidR="00A54AAA">
        <w:t>14</w:t>
      </w:r>
      <w:r w:rsidR="002B78CE">
        <w:fldChar w:fldCharType="end"/>
      </w:r>
      <w:r>
        <w:t xml:space="preserve"> is unenforceable for any reason (including because the liquidated damages are a penalty), the Principal may claim general damages for the Contractor’s failure to achieve Completion by the Date for Completion.</w:t>
      </w:r>
      <w:bookmarkEnd w:id="946"/>
    </w:p>
    <w:p w14:paraId="3AECE043" w14:textId="36252B68" w:rsidR="000756EB" w:rsidRDefault="000756EB" w:rsidP="00325A27">
      <w:pPr>
        <w:pStyle w:val="Heading1"/>
      </w:pPr>
      <w:bookmarkStart w:id="947" w:name="_Ref103619902"/>
      <w:bookmarkStart w:id="948" w:name="_Ref103620509"/>
      <w:bookmarkStart w:id="949" w:name="_Toc103871598"/>
      <w:bookmarkStart w:id="950" w:name="_Toc114656482"/>
      <w:r>
        <w:t>General testing and inspections</w:t>
      </w:r>
      <w:bookmarkEnd w:id="947"/>
      <w:bookmarkEnd w:id="948"/>
      <w:bookmarkEnd w:id="949"/>
      <w:bookmarkEnd w:id="950"/>
    </w:p>
    <w:p w14:paraId="2C64496D" w14:textId="4024EE23" w:rsidR="000756EB" w:rsidRDefault="000756EB" w:rsidP="00325A27">
      <w:pPr>
        <w:pStyle w:val="Heading2"/>
      </w:pPr>
      <w:bookmarkStart w:id="951" w:name="_Ref103619903"/>
      <w:bookmarkStart w:id="952" w:name="_Toc103871599"/>
      <w:bookmarkStart w:id="953" w:name="_Toc114656483"/>
      <w:r>
        <w:t>Principal may order tests of or inspect Works</w:t>
      </w:r>
      <w:bookmarkEnd w:id="951"/>
      <w:bookmarkEnd w:id="952"/>
      <w:bookmarkEnd w:id="953"/>
    </w:p>
    <w:p w14:paraId="1E61A155" w14:textId="5F5A9FF6" w:rsidR="000756EB" w:rsidRDefault="000756EB" w:rsidP="00325A27">
      <w:pPr>
        <w:pStyle w:val="Heading3"/>
      </w:pPr>
      <w:bookmarkStart w:id="954" w:name="_Ref103619904"/>
      <w:r>
        <w:t>At any time before the expiry of the Defects Liability Period, the Principal may:</w:t>
      </w:r>
      <w:bookmarkEnd w:id="954"/>
    </w:p>
    <w:p w14:paraId="2276FF57" w14:textId="6F4548FE" w:rsidR="000756EB" w:rsidRDefault="000756EB" w:rsidP="00325A27">
      <w:pPr>
        <w:pStyle w:val="Heading4"/>
      </w:pPr>
      <w:bookmarkStart w:id="955" w:name="_Ref103619905"/>
      <w:r>
        <w:t>inspect or test or arrange for any part of the Works to be inspected or tested; or</w:t>
      </w:r>
      <w:bookmarkEnd w:id="955"/>
    </w:p>
    <w:p w14:paraId="4A2E6EB1" w14:textId="500E34CE" w:rsidR="000756EB" w:rsidRDefault="000756EB" w:rsidP="00325A27">
      <w:pPr>
        <w:pStyle w:val="Heading4"/>
      </w:pPr>
      <w:bookmarkStart w:id="956" w:name="_Ref103619906"/>
      <w:r>
        <w:t>Direct the Contractor to arrange for any part the Works to be inspected or tested, after which the Contractor must promptly arrange the inspection or testing.</w:t>
      </w:r>
      <w:bookmarkEnd w:id="956"/>
    </w:p>
    <w:p w14:paraId="72595E14" w14:textId="32B790C3" w:rsidR="000756EB" w:rsidRDefault="000756EB" w:rsidP="00325A27">
      <w:pPr>
        <w:pStyle w:val="Heading3"/>
      </w:pPr>
      <w:bookmarkStart w:id="957" w:name="_Ref103619907"/>
      <w:r>
        <w:t>Inspection or testing required under the Contract must be carried out by an appropriately qualified and skilled person adequately trained for the tasks allocated to them and carried out in a manner that causes the least possible damage to the Works.</w:t>
      </w:r>
      <w:bookmarkEnd w:id="957"/>
    </w:p>
    <w:p w14:paraId="697B270A" w14:textId="47396500" w:rsidR="000756EB" w:rsidRDefault="000756EB" w:rsidP="00325A27">
      <w:pPr>
        <w:pStyle w:val="Heading3"/>
      </w:pPr>
      <w:bookmarkStart w:id="958" w:name="_Ref103619908"/>
      <w:r>
        <w:t>The Contractor must provide any assistance and samples and make accessible any part of the Works as may be required by the Principal for any inspection or testing.</w:t>
      </w:r>
      <w:bookmarkEnd w:id="958"/>
    </w:p>
    <w:p w14:paraId="34959B8D" w14:textId="7FE49ADF" w:rsidR="000756EB" w:rsidRDefault="000756EB" w:rsidP="00325A27">
      <w:pPr>
        <w:pStyle w:val="Heading3"/>
      </w:pPr>
      <w:bookmarkStart w:id="959" w:name="_Ref103619909"/>
      <w:r>
        <w:t>On completion of the inspections or tests, if there is evidence of non-conformance of, or a Defect in, the Works, the Contractor must promptly make good the Works or any part of the Works inspected or tested so that they fully comply with the Contract.</w:t>
      </w:r>
      <w:bookmarkEnd w:id="959"/>
    </w:p>
    <w:p w14:paraId="6A7D3FCB" w14:textId="0016501B" w:rsidR="000756EB" w:rsidRDefault="000756EB" w:rsidP="00325A27">
      <w:pPr>
        <w:pStyle w:val="Heading3"/>
      </w:pPr>
      <w:bookmarkStart w:id="960" w:name="_Ref103619910"/>
      <w:r>
        <w:t>The results of inspections or tests must promptly be made available to the Principal.</w:t>
      </w:r>
      <w:bookmarkEnd w:id="960"/>
    </w:p>
    <w:p w14:paraId="62054B33" w14:textId="63D07C0B" w:rsidR="000756EB" w:rsidRDefault="000756EB" w:rsidP="00325A27">
      <w:pPr>
        <w:pStyle w:val="Heading2"/>
      </w:pPr>
      <w:bookmarkStart w:id="961" w:name="_Ref103619911"/>
      <w:bookmarkStart w:id="962" w:name="_Toc103871600"/>
      <w:bookmarkStart w:id="963" w:name="_Toc114656484"/>
      <w:r>
        <w:lastRenderedPageBreak/>
        <w:t>Costs of inspecting and testing</w:t>
      </w:r>
      <w:bookmarkEnd w:id="961"/>
      <w:bookmarkEnd w:id="962"/>
      <w:bookmarkEnd w:id="963"/>
    </w:p>
    <w:p w14:paraId="0022D86B" w14:textId="5F091814" w:rsidR="000756EB" w:rsidRDefault="000756EB" w:rsidP="00325A27">
      <w:pPr>
        <w:pStyle w:val="Heading3"/>
      </w:pPr>
      <w:bookmarkStart w:id="964" w:name="_Ref103619912"/>
      <w:r>
        <w:t xml:space="preserve">Subject to clause </w:t>
      </w:r>
      <w:r w:rsidR="007F0F7B">
        <w:fldChar w:fldCharType="begin"/>
      </w:r>
      <w:r w:rsidR="007F0F7B">
        <w:instrText xml:space="preserve">  REF _Ref103619913 \w \h \* MERGEFORMAT </w:instrText>
      </w:r>
      <w:r w:rsidR="007F0F7B">
        <w:fldChar w:fldCharType="separate"/>
      </w:r>
      <w:r w:rsidR="00A54AAA" w:rsidRPr="00A54AAA">
        <w:rPr>
          <w:color w:val="000000"/>
        </w:rPr>
        <w:t>15.2(b)</w:t>
      </w:r>
      <w:r w:rsidR="007F0F7B">
        <w:fldChar w:fldCharType="end"/>
      </w:r>
      <w:r>
        <w:t>, the Contractor must bear all costs of testing and inspecti</w:t>
      </w:r>
      <w:r w:rsidR="006C1FD8">
        <w:t>o</w:t>
      </w:r>
      <w:r>
        <w:t>n.</w:t>
      </w:r>
      <w:bookmarkEnd w:id="964"/>
    </w:p>
    <w:p w14:paraId="53D54222" w14:textId="38811B0C" w:rsidR="000756EB" w:rsidRDefault="000756EB" w:rsidP="00325A27">
      <w:pPr>
        <w:pStyle w:val="Heading3"/>
      </w:pPr>
      <w:bookmarkStart w:id="965" w:name="_Ref103619913"/>
      <w:r>
        <w:t>The Principal must bear the cost of any inspecti</w:t>
      </w:r>
      <w:r w:rsidR="006C1FD8">
        <w:t>o</w:t>
      </w:r>
      <w:r>
        <w:t>n and testing which shows that the Works are of an acceptable quality and in accordance with the Contract.</w:t>
      </w:r>
      <w:bookmarkEnd w:id="965"/>
    </w:p>
    <w:p w14:paraId="3756F436" w14:textId="06C4EBE8" w:rsidR="000756EB" w:rsidRDefault="000756EB" w:rsidP="00325A27">
      <w:pPr>
        <w:pStyle w:val="Heading3"/>
      </w:pPr>
      <w:bookmarkStart w:id="966" w:name="_Ref103619914"/>
      <w:r>
        <w:t xml:space="preserve">Nothing in this clause </w:t>
      </w:r>
      <w:r w:rsidR="007F0F7B">
        <w:fldChar w:fldCharType="begin"/>
      </w:r>
      <w:r w:rsidR="007F0F7B">
        <w:instrText xml:space="preserve">  REF _Ref103619911 \w \h \* MERGEFORMAT </w:instrText>
      </w:r>
      <w:r w:rsidR="007F0F7B">
        <w:fldChar w:fldCharType="separate"/>
      </w:r>
      <w:r w:rsidR="00A54AAA" w:rsidRPr="00A54AAA">
        <w:rPr>
          <w:color w:val="000000"/>
        </w:rPr>
        <w:t>15.2</w:t>
      </w:r>
      <w:r w:rsidR="007F0F7B">
        <w:fldChar w:fldCharType="end"/>
      </w:r>
      <w:r>
        <w:t xml:space="preserve"> will make the Principal liable to bear the cost of any tests or inspections referred to in the Project Requirements, the cost of which is included in the Contract Price.</w:t>
      </w:r>
      <w:bookmarkEnd w:id="966"/>
    </w:p>
    <w:p w14:paraId="1DE38606" w14:textId="5033AF33" w:rsidR="000756EB" w:rsidRDefault="000756EB" w:rsidP="00325A27">
      <w:pPr>
        <w:pStyle w:val="Heading2"/>
      </w:pPr>
      <w:bookmarkStart w:id="967" w:name="_Ref103619915"/>
      <w:bookmarkStart w:id="968" w:name="_Toc103871601"/>
      <w:bookmarkStart w:id="969" w:name="_Toc114656485"/>
      <w:r>
        <w:t>Notice of tests</w:t>
      </w:r>
      <w:bookmarkEnd w:id="967"/>
      <w:bookmarkEnd w:id="968"/>
      <w:bookmarkEnd w:id="969"/>
    </w:p>
    <w:p w14:paraId="3C9955D1" w14:textId="77777777" w:rsidR="000756EB" w:rsidRDefault="000756EB" w:rsidP="000756EB">
      <w:pPr>
        <w:pStyle w:val="BodyText"/>
      </w:pPr>
      <w:r>
        <w:t>Contractor must give the Principal reasonable written notice of its readiness for inspections and tests required under the Contract so that the Principal may witness or have witnessed the same if it so chooses.</w:t>
      </w:r>
    </w:p>
    <w:p w14:paraId="617E1142" w14:textId="4AFF0ACC" w:rsidR="000756EB" w:rsidRDefault="000756EB" w:rsidP="00325A27">
      <w:pPr>
        <w:pStyle w:val="Heading1"/>
      </w:pPr>
      <w:bookmarkStart w:id="970" w:name="_Ref103619916"/>
      <w:bookmarkStart w:id="971" w:name="_Ref103620510"/>
      <w:bookmarkStart w:id="972" w:name="_Ref103620639"/>
      <w:bookmarkStart w:id="973" w:name="_Toc103871602"/>
      <w:bookmarkStart w:id="974" w:name="_Toc114656486"/>
      <w:r>
        <w:t>Completion Tests</w:t>
      </w:r>
      <w:bookmarkEnd w:id="970"/>
      <w:bookmarkEnd w:id="971"/>
      <w:bookmarkEnd w:id="972"/>
      <w:bookmarkEnd w:id="973"/>
      <w:bookmarkEnd w:id="974"/>
    </w:p>
    <w:p w14:paraId="3C69051E" w14:textId="69D5255F" w:rsidR="000756EB" w:rsidRDefault="000756EB" w:rsidP="00325A27">
      <w:pPr>
        <w:pStyle w:val="Heading2"/>
      </w:pPr>
      <w:bookmarkStart w:id="975" w:name="_Ref103619917"/>
      <w:bookmarkStart w:id="976" w:name="_Toc103871603"/>
      <w:bookmarkStart w:id="977" w:name="_Toc114656487"/>
      <w:r>
        <w:t>Procedure for Completion tests</w:t>
      </w:r>
      <w:bookmarkEnd w:id="975"/>
      <w:bookmarkEnd w:id="976"/>
      <w:bookmarkEnd w:id="977"/>
    </w:p>
    <w:p w14:paraId="23F61835" w14:textId="77777777" w:rsidR="000756EB" w:rsidRDefault="000756EB" w:rsidP="000756EB">
      <w:pPr>
        <w:pStyle w:val="BodyText"/>
      </w:pPr>
      <w:r>
        <w:t>The Contractor must prepare and perform all tests necessary to confirm whether the Works have reached Completion in accordance with the Contract (</w:t>
      </w:r>
      <w:r w:rsidRPr="006E5854">
        <w:rPr>
          <w:b/>
          <w:bCs/>
        </w:rPr>
        <w:t>Completion Tests</w:t>
      </w:r>
      <w:r>
        <w:t>).</w:t>
      </w:r>
    </w:p>
    <w:p w14:paraId="330B6798" w14:textId="3107924B" w:rsidR="000756EB" w:rsidRDefault="000756EB" w:rsidP="00325A27">
      <w:pPr>
        <w:pStyle w:val="Heading2"/>
      </w:pPr>
      <w:bookmarkStart w:id="978" w:name="_Ref103619918"/>
      <w:bookmarkStart w:id="979" w:name="_Toc103871604"/>
      <w:bookmarkStart w:id="980" w:name="_Toc114656488"/>
      <w:r>
        <w:t>Completion Test results</w:t>
      </w:r>
      <w:bookmarkEnd w:id="978"/>
      <w:bookmarkEnd w:id="979"/>
      <w:bookmarkEnd w:id="980"/>
    </w:p>
    <w:p w14:paraId="579210DA" w14:textId="1695383C" w:rsidR="000756EB" w:rsidRDefault="000756EB" w:rsidP="00325A27">
      <w:pPr>
        <w:pStyle w:val="Heading3"/>
      </w:pPr>
      <w:bookmarkStart w:id="981" w:name="_Ref103619919"/>
      <w:r>
        <w:t>The Contractor must provide to the Principal full and substantiated test results for all Completion Tests within 5 Business Days after completion of the relevant test or the date required (if any) under the Project Requirements or Construction Program.</w:t>
      </w:r>
      <w:bookmarkEnd w:id="981"/>
    </w:p>
    <w:p w14:paraId="199D64D9" w14:textId="759B042D" w:rsidR="000756EB" w:rsidRDefault="000756EB" w:rsidP="00325A27">
      <w:pPr>
        <w:pStyle w:val="Heading3"/>
      </w:pPr>
      <w:bookmarkStart w:id="982" w:name="_Ref103619920"/>
      <w:r>
        <w:t>Except:</w:t>
      </w:r>
      <w:bookmarkEnd w:id="982"/>
    </w:p>
    <w:p w14:paraId="463290A7" w14:textId="4C0C987B" w:rsidR="000756EB" w:rsidRDefault="000756EB" w:rsidP="00325A27">
      <w:pPr>
        <w:pStyle w:val="Heading4"/>
      </w:pPr>
      <w:bookmarkStart w:id="983" w:name="_Ref103619921"/>
      <w:r>
        <w:t>with the prior written consent of the Principal; or</w:t>
      </w:r>
      <w:bookmarkEnd w:id="983"/>
    </w:p>
    <w:p w14:paraId="1CE43CDF" w14:textId="0F2A96C5" w:rsidR="000756EB" w:rsidRDefault="000756EB" w:rsidP="00325A27">
      <w:pPr>
        <w:pStyle w:val="Heading4"/>
      </w:pPr>
      <w:bookmarkStart w:id="984" w:name="_Ref103619922"/>
      <w:r>
        <w:t xml:space="preserve">to the extent necessary to comply with clause </w:t>
      </w:r>
      <w:r w:rsidR="007F0F7B">
        <w:fldChar w:fldCharType="begin"/>
      </w:r>
      <w:r w:rsidR="007F0F7B">
        <w:instrText xml:space="preserve">  REF _Ref103619924 \w \h \* MERGEFORMAT </w:instrText>
      </w:r>
      <w:r w:rsidR="007F0F7B">
        <w:fldChar w:fldCharType="separate"/>
      </w:r>
      <w:r w:rsidR="00A54AAA" w:rsidRPr="00A54AAA">
        <w:rPr>
          <w:color w:val="000000"/>
        </w:rPr>
        <w:t>16.3(a)</w:t>
      </w:r>
      <w:r w:rsidR="007F0F7B">
        <w:fldChar w:fldCharType="end"/>
      </w:r>
      <w:r>
        <w:t>,</w:t>
      </w:r>
      <w:bookmarkEnd w:id="984"/>
    </w:p>
    <w:p w14:paraId="7B00078E" w14:textId="77777777" w:rsidR="000756EB" w:rsidRDefault="000756EB" w:rsidP="006E5854">
      <w:pPr>
        <w:pStyle w:val="BodyTextIndent"/>
      </w:pPr>
      <w:r>
        <w:t>the Contractor must not adjust (and will not allow the adjustment of) any part of the Works following completion of any test.</w:t>
      </w:r>
    </w:p>
    <w:p w14:paraId="4B2EDCE7" w14:textId="0A84067D" w:rsidR="000756EB" w:rsidRDefault="000756EB" w:rsidP="00325A27">
      <w:pPr>
        <w:pStyle w:val="Heading2"/>
      </w:pPr>
      <w:bookmarkStart w:id="985" w:name="_Ref103619923"/>
      <w:bookmarkStart w:id="986" w:name="_Toc103871605"/>
      <w:bookmarkStart w:id="987" w:name="_Toc114656489"/>
      <w:r>
        <w:t>Rectification work</w:t>
      </w:r>
      <w:bookmarkEnd w:id="985"/>
      <w:bookmarkEnd w:id="986"/>
      <w:bookmarkEnd w:id="987"/>
    </w:p>
    <w:p w14:paraId="5FDD6FBE" w14:textId="77777777" w:rsidR="000756EB" w:rsidRDefault="000756EB" w:rsidP="000756EB">
      <w:pPr>
        <w:pStyle w:val="BodyText"/>
      </w:pPr>
      <w:r>
        <w:t>If the whole or any part of the Works fails to pass a Completion Test, the Contractor must:</w:t>
      </w:r>
    </w:p>
    <w:p w14:paraId="4D14C675" w14:textId="56FC1CE5" w:rsidR="000756EB" w:rsidRDefault="000756EB" w:rsidP="00325A27">
      <w:pPr>
        <w:pStyle w:val="Heading3"/>
      </w:pPr>
      <w:bookmarkStart w:id="988" w:name="_Ref103619924"/>
      <w:r>
        <w:t>promptly execute such work of replacement, amendment, reconstruction, rectification and make good any Defects, failures, imperfections or other faults as may be required to ensure that all Completion Tests are satisfied;</w:t>
      </w:r>
      <w:bookmarkEnd w:id="988"/>
    </w:p>
    <w:p w14:paraId="310E48B4" w14:textId="20ED626C" w:rsidR="000756EB" w:rsidRDefault="000756EB" w:rsidP="00325A27">
      <w:pPr>
        <w:pStyle w:val="Heading3"/>
      </w:pPr>
      <w:bookmarkStart w:id="989" w:name="_Ref103619925"/>
      <w:r>
        <w:t>be responsible for all costs and expenses incurred or sustained; and</w:t>
      </w:r>
      <w:bookmarkEnd w:id="989"/>
    </w:p>
    <w:p w14:paraId="0C07DED6" w14:textId="4DE58BEC" w:rsidR="000756EB" w:rsidRDefault="000756EB" w:rsidP="00325A27">
      <w:pPr>
        <w:pStyle w:val="Heading3"/>
      </w:pPr>
      <w:bookmarkStart w:id="990" w:name="_Ref103619926"/>
      <w:r>
        <w:t>if so required by the Principal, submit to the Principal for its review, details of the work which it proposes to execute.</w:t>
      </w:r>
      <w:bookmarkEnd w:id="990"/>
    </w:p>
    <w:p w14:paraId="24FC691F" w14:textId="05F9A894" w:rsidR="000756EB" w:rsidRDefault="000756EB" w:rsidP="00325A27">
      <w:pPr>
        <w:pStyle w:val="Heading2"/>
      </w:pPr>
      <w:bookmarkStart w:id="991" w:name="_Ref103619927"/>
      <w:bookmarkStart w:id="992" w:name="_Toc103871606"/>
      <w:bookmarkStart w:id="993" w:name="_Toc114656490"/>
      <w:r>
        <w:lastRenderedPageBreak/>
        <w:t>Failure to perform a Completion Test</w:t>
      </w:r>
      <w:bookmarkEnd w:id="991"/>
      <w:bookmarkEnd w:id="992"/>
      <w:bookmarkEnd w:id="993"/>
    </w:p>
    <w:p w14:paraId="025998A4" w14:textId="77777777" w:rsidR="000756EB" w:rsidRDefault="000756EB" w:rsidP="000756EB">
      <w:pPr>
        <w:pStyle w:val="BodyText"/>
      </w:pPr>
      <w:r>
        <w:t>If the Contractor fails to perform any Completion Test in accordance with the Contract:</w:t>
      </w:r>
    </w:p>
    <w:p w14:paraId="42417EE7" w14:textId="7A35A988" w:rsidR="000756EB" w:rsidRDefault="000756EB" w:rsidP="00325A27">
      <w:pPr>
        <w:pStyle w:val="Heading3"/>
      </w:pPr>
      <w:bookmarkStart w:id="994" w:name="_Ref103619928"/>
      <w:r>
        <w:t>the Principal must give the Contractor a notice advising that the Contractor has failed to perform a Completion Test and providing that the Contractor has a further 5 Business Days to perform the Completion Test;</w:t>
      </w:r>
      <w:bookmarkEnd w:id="994"/>
    </w:p>
    <w:p w14:paraId="65AE4E04" w14:textId="041C8F3D" w:rsidR="000756EB" w:rsidRDefault="000756EB" w:rsidP="00325A27">
      <w:pPr>
        <w:pStyle w:val="Heading3"/>
      </w:pPr>
      <w:bookmarkStart w:id="995" w:name="_Ref103619929"/>
      <w:r>
        <w:t xml:space="preserve">if the Contractor fails to perform the Completion Test in accordance with the notice given by the Contractor under clause </w:t>
      </w:r>
      <w:r w:rsidR="007F0F7B">
        <w:fldChar w:fldCharType="begin"/>
      </w:r>
      <w:r w:rsidR="007F0F7B">
        <w:instrText xml:space="preserve">  REF _Ref103619928 \w \h \* MERGEFORMAT </w:instrText>
      </w:r>
      <w:r w:rsidR="007F0F7B">
        <w:fldChar w:fldCharType="separate"/>
      </w:r>
      <w:r w:rsidR="00A54AAA" w:rsidRPr="00A54AAA">
        <w:rPr>
          <w:color w:val="000000"/>
        </w:rPr>
        <w:t>16.4(a)</w:t>
      </w:r>
      <w:r w:rsidR="007F0F7B">
        <w:fldChar w:fldCharType="end"/>
      </w:r>
      <w:r>
        <w:t>, the Principal may perform that Completion Test at a date and time determined by the Principal; and</w:t>
      </w:r>
      <w:bookmarkEnd w:id="995"/>
    </w:p>
    <w:p w14:paraId="6AF3E816" w14:textId="149C7452" w:rsidR="000756EB" w:rsidRDefault="000756EB" w:rsidP="00325A27">
      <w:pPr>
        <w:pStyle w:val="Heading3"/>
      </w:pPr>
      <w:bookmarkStart w:id="996" w:name="_Ref103619930"/>
      <w:r>
        <w:t>the cost incurred by the Principal in performing that Completion Test will be a debt due and payable immediately from the Contractor to the Principal.</w:t>
      </w:r>
      <w:bookmarkEnd w:id="996"/>
    </w:p>
    <w:p w14:paraId="2A1B7EC4" w14:textId="354E2208" w:rsidR="000756EB" w:rsidRDefault="000756EB" w:rsidP="00325A27">
      <w:pPr>
        <w:pStyle w:val="Heading1"/>
      </w:pPr>
      <w:bookmarkStart w:id="997" w:name="_Ref103619931"/>
      <w:bookmarkStart w:id="998" w:name="_Ref103620511"/>
      <w:bookmarkStart w:id="999" w:name="_Toc103871607"/>
      <w:bookmarkStart w:id="1000" w:name="_Toc114656491"/>
      <w:r>
        <w:t>Completion of Works</w:t>
      </w:r>
      <w:bookmarkEnd w:id="997"/>
      <w:bookmarkEnd w:id="998"/>
      <w:bookmarkEnd w:id="999"/>
      <w:bookmarkEnd w:id="1000"/>
    </w:p>
    <w:p w14:paraId="7BDAF8E5" w14:textId="55C4EDF6" w:rsidR="000756EB" w:rsidRDefault="000756EB" w:rsidP="00325A27">
      <w:pPr>
        <w:pStyle w:val="Heading2"/>
      </w:pPr>
      <w:bookmarkStart w:id="1001" w:name="_Ref103619932"/>
      <w:bookmarkStart w:id="1002" w:name="_Toc103871608"/>
      <w:bookmarkStart w:id="1003" w:name="_Toc114656492"/>
      <w:r>
        <w:t>Completion Notice</w:t>
      </w:r>
      <w:bookmarkEnd w:id="1001"/>
      <w:bookmarkEnd w:id="1002"/>
      <w:bookmarkEnd w:id="1003"/>
    </w:p>
    <w:p w14:paraId="1A8B6546" w14:textId="77777777" w:rsidR="000756EB" w:rsidRDefault="000756EB" w:rsidP="000756EB">
      <w:pPr>
        <w:pStyle w:val="BodyText"/>
      </w:pPr>
      <w:r>
        <w:t>The Contractor must notify the Principal and the Principal’s Representative when the Contractor considers that the Works have achieved Completion (</w:t>
      </w:r>
      <w:r w:rsidRPr="006E5854">
        <w:rPr>
          <w:b/>
          <w:bCs/>
        </w:rPr>
        <w:t>Completion Notice</w:t>
      </w:r>
      <w:r>
        <w:t>).</w:t>
      </w:r>
    </w:p>
    <w:p w14:paraId="70B90079" w14:textId="7EE9D90B" w:rsidR="000756EB" w:rsidRDefault="000756EB" w:rsidP="00325A27">
      <w:pPr>
        <w:pStyle w:val="Heading2"/>
      </w:pPr>
      <w:bookmarkStart w:id="1004" w:name="_Ref103619933"/>
      <w:bookmarkStart w:id="1005" w:name="_Toc103871609"/>
      <w:bookmarkStart w:id="1006" w:name="_Toc114656493"/>
      <w:r>
        <w:t>Inspection</w:t>
      </w:r>
      <w:bookmarkEnd w:id="1004"/>
      <w:bookmarkEnd w:id="1005"/>
      <w:bookmarkEnd w:id="1006"/>
    </w:p>
    <w:p w14:paraId="04541E31" w14:textId="2E6E3E60" w:rsidR="000756EB" w:rsidRDefault="000756EB" w:rsidP="000756EB">
      <w:pPr>
        <w:pStyle w:val="BodyText"/>
      </w:pPr>
      <w:r>
        <w:t xml:space="preserve">Within 10 Business Days of a Completion Notice being given by the Contractor to the Principal and the Principal’s Representative under clause </w:t>
      </w:r>
      <w:r w:rsidR="007F0F7B">
        <w:fldChar w:fldCharType="begin"/>
      </w:r>
      <w:r w:rsidR="007F0F7B">
        <w:instrText xml:space="preserve">  REF _Ref103619932 \w \h \* MERGEFORMAT </w:instrText>
      </w:r>
      <w:r w:rsidR="007F0F7B">
        <w:fldChar w:fldCharType="separate"/>
      </w:r>
      <w:r w:rsidR="00A54AAA" w:rsidRPr="00A54AAA">
        <w:rPr>
          <w:color w:val="000000"/>
        </w:rPr>
        <w:t>17.1</w:t>
      </w:r>
      <w:r w:rsidR="007F0F7B">
        <w:fldChar w:fldCharType="end"/>
      </w:r>
      <w:r>
        <w:t>, the Principal will:</w:t>
      </w:r>
    </w:p>
    <w:p w14:paraId="2A16F792" w14:textId="51272144" w:rsidR="000756EB" w:rsidRDefault="000756EB" w:rsidP="00325A27">
      <w:pPr>
        <w:pStyle w:val="Heading3"/>
      </w:pPr>
      <w:bookmarkStart w:id="1007" w:name="_Ref103619934"/>
      <w:r>
        <w:t>inspect the Works and Direct the Contractor to undertake any Completion Tests; or</w:t>
      </w:r>
      <w:bookmarkEnd w:id="1007"/>
    </w:p>
    <w:p w14:paraId="4E24779A" w14:textId="6533FF5F" w:rsidR="000756EB" w:rsidRDefault="000756EB" w:rsidP="00325A27">
      <w:pPr>
        <w:pStyle w:val="Heading3"/>
      </w:pPr>
      <w:bookmarkStart w:id="1008" w:name="_Ref103619935"/>
      <w:r>
        <w:t>Direct the Contractor to perform the Completion Tests in the presence of the Principal (on a date specified by the Principal).</w:t>
      </w:r>
      <w:bookmarkEnd w:id="1008"/>
    </w:p>
    <w:p w14:paraId="680D276F" w14:textId="6C3883AA" w:rsidR="000756EB" w:rsidRDefault="000756EB" w:rsidP="00325A27">
      <w:pPr>
        <w:pStyle w:val="Heading2"/>
      </w:pPr>
      <w:bookmarkStart w:id="1009" w:name="_Ref103619936"/>
      <w:bookmarkStart w:id="1010" w:name="_Toc103871610"/>
      <w:bookmarkStart w:id="1011" w:name="_Toc114656494"/>
      <w:r>
        <w:t>Completion claim requirements</w:t>
      </w:r>
      <w:bookmarkEnd w:id="1009"/>
      <w:bookmarkEnd w:id="1010"/>
      <w:bookmarkEnd w:id="1011"/>
    </w:p>
    <w:p w14:paraId="5BAEBB05" w14:textId="164D1A8E" w:rsidR="000756EB" w:rsidRDefault="000756EB" w:rsidP="000756EB">
      <w:pPr>
        <w:pStyle w:val="BodyText"/>
      </w:pPr>
      <w:r>
        <w:t xml:space="preserve">After the Contractor has complied with all Directions of the Principal under clause </w:t>
      </w:r>
      <w:r w:rsidR="007F0F7B">
        <w:fldChar w:fldCharType="begin"/>
      </w:r>
      <w:r w:rsidR="007F0F7B">
        <w:instrText xml:space="preserve">  REF _Ref103619933 \w \h \* MERGEFORMAT </w:instrText>
      </w:r>
      <w:r w:rsidR="007F0F7B">
        <w:fldChar w:fldCharType="separate"/>
      </w:r>
      <w:r w:rsidR="00A54AAA" w:rsidRPr="00A54AAA">
        <w:rPr>
          <w:color w:val="000000"/>
        </w:rPr>
        <w:t>17.2</w:t>
      </w:r>
      <w:r w:rsidR="007F0F7B">
        <w:fldChar w:fldCharType="end"/>
      </w:r>
      <w:r>
        <w:t>, the Contractor may notify the Principal that the Works have reached Completion and the notice must include full and substantiated results for all tests which the Contractor is required to perform under the Contract (including the Completion Tests).</w:t>
      </w:r>
    </w:p>
    <w:p w14:paraId="594985A8" w14:textId="4F1FF696" w:rsidR="000756EB" w:rsidRDefault="000756EB" w:rsidP="00325A27">
      <w:pPr>
        <w:pStyle w:val="Heading2"/>
      </w:pPr>
      <w:bookmarkStart w:id="1012" w:name="_Ref103619937"/>
      <w:bookmarkStart w:id="1013" w:name="_Toc103871611"/>
      <w:bookmarkStart w:id="1014" w:name="_Toc114656495"/>
      <w:r>
        <w:t>Completion Certificate</w:t>
      </w:r>
      <w:bookmarkEnd w:id="1012"/>
      <w:bookmarkEnd w:id="1013"/>
      <w:bookmarkEnd w:id="1014"/>
    </w:p>
    <w:p w14:paraId="74996BE0" w14:textId="77777777" w:rsidR="000756EB" w:rsidRDefault="000756EB" w:rsidP="000756EB">
      <w:pPr>
        <w:pStyle w:val="BodyText"/>
      </w:pPr>
      <w:r>
        <w:t>When the Principal is satisfied that Completion has been achieved, the Principal must issue a Completion Certificate for the Works.</w:t>
      </w:r>
    </w:p>
    <w:p w14:paraId="3CCC5527" w14:textId="58A20D5D" w:rsidR="000756EB" w:rsidRDefault="000756EB" w:rsidP="00325A27">
      <w:pPr>
        <w:pStyle w:val="Heading2"/>
      </w:pPr>
      <w:bookmarkStart w:id="1015" w:name="_Ref103619938"/>
      <w:bookmarkStart w:id="1016" w:name="_Toc103871612"/>
      <w:bookmarkStart w:id="1017" w:name="_Ref111567344"/>
      <w:bookmarkStart w:id="1018" w:name="_Toc114656496"/>
      <w:r>
        <w:t xml:space="preserve">Ownership </w:t>
      </w:r>
      <w:bookmarkEnd w:id="1015"/>
      <w:bookmarkEnd w:id="1016"/>
      <w:r w:rsidR="004912FA">
        <w:t>of Works</w:t>
      </w:r>
      <w:bookmarkEnd w:id="1017"/>
      <w:bookmarkEnd w:id="1018"/>
    </w:p>
    <w:p w14:paraId="05EB9ED9" w14:textId="72475A76" w:rsidR="000756EB" w:rsidRDefault="000756EB" w:rsidP="0083134C">
      <w:pPr>
        <w:pStyle w:val="BodyText"/>
      </w:pPr>
      <w:bookmarkStart w:id="1019" w:name="_Ref103619939"/>
      <w:r>
        <w:t>All rights, title and ownership in each part of the Works passes to the Principal upon the earlier of:</w:t>
      </w:r>
      <w:bookmarkEnd w:id="1019"/>
    </w:p>
    <w:p w14:paraId="3B39B0F7" w14:textId="1EFDC25F" w:rsidR="000756EB" w:rsidRDefault="000756EB" w:rsidP="0083134C">
      <w:pPr>
        <w:pStyle w:val="Heading3"/>
      </w:pPr>
      <w:bookmarkStart w:id="1020" w:name="_Ref103619940"/>
      <w:r>
        <w:t>delivery of that part of the Works on a Site; and</w:t>
      </w:r>
      <w:bookmarkEnd w:id="1020"/>
    </w:p>
    <w:p w14:paraId="2F46CE2C" w14:textId="4D519A79" w:rsidR="000756EB" w:rsidRDefault="000756EB" w:rsidP="0083134C">
      <w:pPr>
        <w:pStyle w:val="Heading3"/>
      </w:pPr>
      <w:bookmarkStart w:id="1021" w:name="_Ref103619941"/>
      <w:r>
        <w:t>payment by the Principal in relation to that part of the Works.</w:t>
      </w:r>
      <w:bookmarkEnd w:id="1021"/>
    </w:p>
    <w:p w14:paraId="74E1D112" w14:textId="7742C260" w:rsidR="000756EB" w:rsidRDefault="000756EB" w:rsidP="00325A27">
      <w:pPr>
        <w:pStyle w:val="Heading2"/>
      </w:pPr>
      <w:bookmarkStart w:id="1022" w:name="_Ref103619944"/>
      <w:bookmarkStart w:id="1023" w:name="_Toc103871613"/>
      <w:bookmarkStart w:id="1024" w:name="_Toc114656497"/>
      <w:r>
        <w:lastRenderedPageBreak/>
        <w:t>Cleaning up following Completion</w:t>
      </w:r>
      <w:bookmarkEnd w:id="1022"/>
      <w:bookmarkEnd w:id="1023"/>
      <w:bookmarkEnd w:id="1024"/>
    </w:p>
    <w:p w14:paraId="161E9BD9" w14:textId="77777777" w:rsidR="000756EB" w:rsidRDefault="000756EB" w:rsidP="000756EB">
      <w:pPr>
        <w:pStyle w:val="BodyText"/>
      </w:pPr>
      <w:r>
        <w:t>Within 10 Business Days after the Date of Completion or any earlier period as determined by the Principal (acting reasonably), the Contractor must:</w:t>
      </w:r>
    </w:p>
    <w:p w14:paraId="2F4D947F" w14:textId="0AD9298B" w:rsidR="000756EB" w:rsidRDefault="000756EB" w:rsidP="00325A27">
      <w:pPr>
        <w:pStyle w:val="Heading3"/>
      </w:pPr>
      <w:bookmarkStart w:id="1025" w:name="_Ref103619945"/>
      <w:r>
        <w:t>remove all unused materials, equipment and Construction Plant which do not form part of the Works from the Site; and</w:t>
      </w:r>
      <w:bookmarkEnd w:id="1025"/>
    </w:p>
    <w:p w14:paraId="4E469C9C" w14:textId="24B8AECE" w:rsidR="000756EB" w:rsidRDefault="000756EB" w:rsidP="00325A27">
      <w:pPr>
        <w:pStyle w:val="Heading3"/>
      </w:pPr>
      <w:bookmarkStart w:id="1026" w:name="_Ref103619946"/>
      <w:r>
        <w:t xml:space="preserve">leave </w:t>
      </w:r>
      <w:r w:rsidR="00A6005E">
        <w:t xml:space="preserve">the </w:t>
      </w:r>
      <w:r>
        <w:t>Site in a clean and tidy condition.</w:t>
      </w:r>
      <w:bookmarkEnd w:id="1026"/>
    </w:p>
    <w:p w14:paraId="05F2E9A9" w14:textId="5727E2EC" w:rsidR="000756EB" w:rsidRDefault="000756EB" w:rsidP="00325A27">
      <w:pPr>
        <w:pStyle w:val="Heading2"/>
      </w:pPr>
      <w:bookmarkStart w:id="1027" w:name="_Ref103619947"/>
      <w:bookmarkStart w:id="1028" w:name="_Toc103871614"/>
      <w:bookmarkStart w:id="1029" w:name="_Toc114656498"/>
      <w:r>
        <w:t>Final Completion</w:t>
      </w:r>
      <w:bookmarkEnd w:id="1027"/>
      <w:bookmarkEnd w:id="1028"/>
      <w:bookmarkEnd w:id="1029"/>
    </w:p>
    <w:p w14:paraId="52FABBD4" w14:textId="1B69E3FD" w:rsidR="000756EB" w:rsidRDefault="000756EB" w:rsidP="00325A27">
      <w:pPr>
        <w:pStyle w:val="Heading3"/>
      </w:pPr>
      <w:bookmarkStart w:id="1030" w:name="_Ref103619948"/>
      <w:r>
        <w:t>When the Contractor considers the Works have reached Final Completion, the Contractor must give notice to the Principal.</w:t>
      </w:r>
      <w:bookmarkEnd w:id="1030"/>
    </w:p>
    <w:p w14:paraId="7804A022" w14:textId="486E174F" w:rsidR="000756EB" w:rsidRDefault="000756EB" w:rsidP="00325A27">
      <w:pPr>
        <w:pStyle w:val="Heading3"/>
      </w:pPr>
      <w:bookmarkStart w:id="1031" w:name="_Ref103619949"/>
      <w:r>
        <w:t xml:space="preserve">Within 20 Business Days of a notice being given by the Contractor under clause </w:t>
      </w:r>
      <w:r w:rsidR="007F0F7B">
        <w:fldChar w:fldCharType="begin"/>
      </w:r>
      <w:r w:rsidR="007F0F7B">
        <w:instrText xml:space="preserve">  REF _Ref103619948 \w \h \* MERGEFORMAT </w:instrText>
      </w:r>
      <w:r w:rsidR="007F0F7B">
        <w:fldChar w:fldCharType="separate"/>
      </w:r>
      <w:r w:rsidR="00A54AAA" w:rsidRPr="00A54AAA">
        <w:rPr>
          <w:color w:val="000000"/>
        </w:rPr>
        <w:t>17.7(a)</w:t>
      </w:r>
      <w:r w:rsidR="007F0F7B">
        <w:fldChar w:fldCharType="end"/>
      </w:r>
      <w:r>
        <w:t xml:space="preserve">, the Principal may inspect the Works and require the Contractor to undertake any tests under clause </w:t>
      </w:r>
      <w:r w:rsidR="002B78CE">
        <w:fldChar w:fldCharType="begin"/>
      </w:r>
      <w:r w:rsidR="002B78CE">
        <w:instrText xml:space="preserve"> REF _Ref103620639 \w \h </w:instrText>
      </w:r>
      <w:r w:rsidR="002B78CE">
        <w:fldChar w:fldCharType="separate"/>
      </w:r>
      <w:r w:rsidR="00A54AAA">
        <w:t>16</w:t>
      </w:r>
      <w:r w:rsidR="002B78CE">
        <w:fldChar w:fldCharType="end"/>
      </w:r>
      <w:r>
        <w:t>.</w:t>
      </w:r>
      <w:bookmarkEnd w:id="1031"/>
    </w:p>
    <w:p w14:paraId="64803CAC" w14:textId="0EE5F2E2" w:rsidR="000756EB" w:rsidRDefault="000756EB" w:rsidP="00325A27">
      <w:pPr>
        <w:pStyle w:val="Heading3"/>
      </w:pPr>
      <w:bookmarkStart w:id="1032" w:name="_Ref103619950"/>
      <w:r>
        <w:t>Upon Final Completion, the Principal must issue a Final Completion Certificate.</w:t>
      </w:r>
      <w:bookmarkEnd w:id="1032"/>
    </w:p>
    <w:p w14:paraId="26A48A4C" w14:textId="30394FED" w:rsidR="000756EB" w:rsidRDefault="000756EB" w:rsidP="00325A27">
      <w:pPr>
        <w:pStyle w:val="Heading2"/>
      </w:pPr>
      <w:bookmarkStart w:id="1033" w:name="_Ref103619951"/>
      <w:bookmarkStart w:id="1034" w:name="_Toc103871615"/>
      <w:bookmarkStart w:id="1035" w:name="_Toc114656499"/>
      <w:r>
        <w:t>Final Payment Claim</w:t>
      </w:r>
      <w:bookmarkEnd w:id="1033"/>
      <w:bookmarkEnd w:id="1034"/>
      <w:bookmarkEnd w:id="1035"/>
    </w:p>
    <w:p w14:paraId="115A4A19" w14:textId="23D40864" w:rsidR="000756EB" w:rsidRDefault="000756EB" w:rsidP="00325A27">
      <w:pPr>
        <w:pStyle w:val="Heading3"/>
      </w:pPr>
      <w:bookmarkStart w:id="1036" w:name="_Ref103619952"/>
      <w:r>
        <w:t xml:space="preserve">Within 10 Business Days after the Final Completion Date, the Contractor must lodge with the Principal and the Principal’s Representative in respect of the Works, a final </w:t>
      </w:r>
      <w:r w:rsidR="00715A43">
        <w:t xml:space="preserve">payment claim </w:t>
      </w:r>
      <w:r>
        <w:t>entitled “Final Payment Claim”.</w:t>
      </w:r>
      <w:bookmarkEnd w:id="1036"/>
    </w:p>
    <w:p w14:paraId="4FD9554E" w14:textId="68CE6E2D" w:rsidR="000756EB" w:rsidRDefault="000756EB" w:rsidP="00325A27">
      <w:pPr>
        <w:pStyle w:val="Heading3"/>
      </w:pPr>
      <w:bookmarkStart w:id="1037" w:name="_Ref103619953"/>
      <w:r>
        <w:t>The Final Payment Claim must include the details of all sums claimed as being due to the Contractor arising out of, or in connection with, the Contract.</w:t>
      </w:r>
      <w:bookmarkEnd w:id="1037"/>
    </w:p>
    <w:p w14:paraId="5FAA8254" w14:textId="384399A6" w:rsidR="000756EB" w:rsidRDefault="000756EB" w:rsidP="00325A27">
      <w:pPr>
        <w:pStyle w:val="Heading3"/>
      </w:pPr>
      <w:bookmarkStart w:id="1038" w:name="_Ref103619954"/>
      <w:r>
        <w:t xml:space="preserve">Upon payment under clause </w:t>
      </w:r>
      <w:r w:rsidR="007F0F7B">
        <w:fldChar w:fldCharType="begin"/>
      </w:r>
      <w:r w:rsidR="007F0F7B">
        <w:instrText xml:space="preserve">  REF _Ref103619964 \w \h \* MERGEFORMAT </w:instrText>
      </w:r>
      <w:r w:rsidR="007F0F7B">
        <w:fldChar w:fldCharType="separate"/>
      </w:r>
      <w:r w:rsidR="00A54AAA" w:rsidRPr="00A54AAA">
        <w:rPr>
          <w:color w:val="000000"/>
        </w:rPr>
        <w:t>17.9(c)</w:t>
      </w:r>
      <w:r w:rsidR="007F0F7B">
        <w:fldChar w:fldCharType="end"/>
      </w:r>
      <w:r>
        <w:t>, except as set out in the Final Payment Claim:</w:t>
      </w:r>
      <w:bookmarkEnd w:id="1038"/>
    </w:p>
    <w:p w14:paraId="2B56A70F" w14:textId="7A9AB645" w:rsidR="000756EB" w:rsidRDefault="000756EB" w:rsidP="00325A27">
      <w:pPr>
        <w:pStyle w:val="Heading4"/>
      </w:pPr>
      <w:bookmarkStart w:id="1039" w:name="_Ref103619955"/>
      <w:r>
        <w:t>the Principal is not liable for any Claim by the Contractor; and</w:t>
      </w:r>
      <w:bookmarkEnd w:id="1039"/>
    </w:p>
    <w:p w14:paraId="3653BC6C" w14:textId="1C4F8169" w:rsidR="000756EB" w:rsidRDefault="000756EB" w:rsidP="00325A27">
      <w:pPr>
        <w:pStyle w:val="Heading4"/>
      </w:pPr>
      <w:bookmarkStart w:id="1040" w:name="_Ref103619956"/>
      <w:r>
        <w:t>the Contractor is absolutely barred from making any Claim,</w:t>
      </w:r>
      <w:bookmarkEnd w:id="1040"/>
    </w:p>
    <w:p w14:paraId="45704A22" w14:textId="77777777" w:rsidR="000756EB" w:rsidRDefault="000756EB" w:rsidP="006E5854">
      <w:pPr>
        <w:pStyle w:val="BodyTextIndent"/>
      </w:pPr>
      <w:r>
        <w:t>arising out of, or in connection with, the Contract.</w:t>
      </w:r>
    </w:p>
    <w:p w14:paraId="7FD8DE74" w14:textId="35AA5395" w:rsidR="000756EB" w:rsidRDefault="000756EB" w:rsidP="00325A27">
      <w:pPr>
        <w:pStyle w:val="Heading2"/>
      </w:pPr>
      <w:bookmarkStart w:id="1041" w:name="_Ref103619957"/>
      <w:bookmarkStart w:id="1042" w:name="_Toc103871616"/>
      <w:bookmarkStart w:id="1043" w:name="_Ref111566604"/>
      <w:bookmarkStart w:id="1044" w:name="_Toc114656500"/>
      <w:r>
        <w:t xml:space="preserve">Final Payment </w:t>
      </w:r>
      <w:bookmarkEnd w:id="1041"/>
      <w:bookmarkEnd w:id="1042"/>
      <w:r w:rsidR="00715A43">
        <w:t>Schedule</w:t>
      </w:r>
      <w:bookmarkEnd w:id="1043"/>
      <w:bookmarkEnd w:id="1044"/>
    </w:p>
    <w:p w14:paraId="6EB2ED24" w14:textId="75076A76" w:rsidR="000756EB" w:rsidRDefault="00715A43" w:rsidP="0083134C">
      <w:pPr>
        <w:pStyle w:val="Heading3"/>
      </w:pPr>
      <w:r>
        <w:t>Within</w:t>
      </w:r>
      <w:bookmarkStart w:id="1045" w:name="_Ref103619959"/>
      <w:r>
        <w:t xml:space="preserve"> </w:t>
      </w:r>
      <w:r w:rsidR="000756EB">
        <w:t>10 Business Days after receipt of the Final Payment Claim</w:t>
      </w:r>
      <w:r>
        <w:t xml:space="preserve">, </w:t>
      </w:r>
      <w:bookmarkEnd w:id="1045"/>
      <w:r w:rsidR="000756EB">
        <w:t xml:space="preserve">the Principal must issue to the Contractor, a </w:t>
      </w:r>
      <w:r>
        <w:t>payment s</w:t>
      </w:r>
      <w:r w:rsidR="009D48C3">
        <w:t xml:space="preserve">chedule </w:t>
      </w:r>
      <w:r w:rsidR="000756EB">
        <w:t xml:space="preserve">entitled “Final Payment </w:t>
      </w:r>
      <w:r>
        <w:t>Schedule</w:t>
      </w:r>
      <w:r w:rsidR="000756EB">
        <w:t>” which states the amount (if any) which is finally due from:</w:t>
      </w:r>
    </w:p>
    <w:p w14:paraId="614080C0" w14:textId="5FC898AF" w:rsidR="000756EB" w:rsidRDefault="000756EB" w:rsidP="00325A27">
      <w:pPr>
        <w:pStyle w:val="Heading4"/>
      </w:pPr>
      <w:bookmarkStart w:id="1046" w:name="_Ref103619961"/>
      <w:r>
        <w:t>the Principal to the Contractor; or</w:t>
      </w:r>
      <w:bookmarkEnd w:id="1046"/>
    </w:p>
    <w:p w14:paraId="02983D90" w14:textId="2D966903" w:rsidR="000756EB" w:rsidRDefault="000756EB" w:rsidP="00325A27">
      <w:pPr>
        <w:pStyle w:val="Heading4"/>
      </w:pPr>
      <w:bookmarkStart w:id="1047" w:name="_Ref103619962"/>
      <w:r>
        <w:t>the Contractor to the Principal,</w:t>
      </w:r>
      <w:bookmarkEnd w:id="1047"/>
    </w:p>
    <w:p w14:paraId="257E81CD" w14:textId="77777777" w:rsidR="000756EB" w:rsidRDefault="000756EB" w:rsidP="006E5854">
      <w:pPr>
        <w:pStyle w:val="BodyTextIndent"/>
      </w:pPr>
      <w:r>
        <w:t>(as the case may be) in respect of the Contract.</w:t>
      </w:r>
    </w:p>
    <w:p w14:paraId="014649B4" w14:textId="5057CCDF" w:rsidR="000756EB" w:rsidRDefault="000756EB" w:rsidP="00325A27">
      <w:pPr>
        <w:pStyle w:val="Heading3"/>
      </w:pPr>
      <w:bookmarkStart w:id="1048" w:name="_Ref103619963"/>
      <w:r>
        <w:t xml:space="preserve">If the Final Payment </w:t>
      </w:r>
      <w:r w:rsidR="00715A43">
        <w:t xml:space="preserve">Schedule </w:t>
      </w:r>
      <w:r>
        <w:t xml:space="preserve">states monies are due from the Principal to the Contractor, within </w:t>
      </w:r>
      <w:r w:rsidR="00715A43">
        <w:t xml:space="preserve">2 </w:t>
      </w:r>
      <w:r>
        <w:t xml:space="preserve">Business Days after issue of the Final Payment </w:t>
      </w:r>
      <w:r w:rsidR="00715A43">
        <w:t>Schedule</w:t>
      </w:r>
      <w:r>
        <w:t xml:space="preserve">, the Contractor must provide to the Principal a Tax Invoice for the amount set out in the Final Payment </w:t>
      </w:r>
      <w:r w:rsidR="00715A43">
        <w:t xml:space="preserve">Schedule </w:t>
      </w:r>
      <w:r>
        <w:t>owing to the Contractor.</w:t>
      </w:r>
      <w:bookmarkEnd w:id="1048"/>
    </w:p>
    <w:p w14:paraId="008639AA" w14:textId="6CC3F1DF" w:rsidR="000756EB" w:rsidRDefault="000756EB" w:rsidP="00325A27">
      <w:pPr>
        <w:pStyle w:val="Heading3"/>
      </w:pPr>
      <w:bookmarkStart w:id="1049" w:name="_Ref103619964"/>
      <w:r>
        <w:t xml:space="preserve">The Principal must pay the Contractor the amount shown in the Tax Invoice including GST, within </w:t>
      </w:r>
      <w:r w:rsidR="00715A43">
        <w:t xml:space="preserve">8 </w:t>
      </w:r>
      <w:r>
        <w:t xml:space="preserve">Business Days after the provision by the Contractor of a Tax Invoice, subject to clause </w:t>
      </w:r>
      <w:r w:rsidR="007F0F7B">
        <w:fldChar w:fldCharType="begin"/>
      </w:r>
      <w:r w:rsidR="007F0F7B">
        <w:instrText xml:space="preserve">  REF _Ref103619965 \w \h \* MERGEFORMAT </w:instrText>
      </w:r>
      <w:r w:rsidR="007F0F7B">
        <w:fldChar w:fldCharType="separate"/>
      </w:r>
      <w:r w:rsidR="00A54AAA" w:rsidRPr="00A54AAA">
        <w:rPr>
          <w:color w:val="000000"/>
        </w:rPr>
        <w:t>17.9(d)</w:t>
      </w:r>
      <w:r w:rsidR="007F0F7B">
        <w:fldChar w:fldCharType="end"/>
      </w:r>
      <w:r>
        <w:t>.</w:t>
      </w:r>
      <w:bookmarkEnd w:id="1049"/>
    </w:p>
    <w:p w14:paraId="385ED5DF" w14:textId="603FDA02" w:rsidR="000756EB" w:rsidRDefault="000756EB" w:rsidP="00325A27">
      <w:pPr>
        <w:pStyle w:val="Heading3"/>
      </w:pPr>
      <w:bookmarkStart w:id="1050" w:name="_Ref103619965"/>
      <w:r>
        <w:t>The Contractor agrees that the Principal may:</w:t>
      </w:r>
      <w:bookmarkEnd w:id="1050"/>
    </w:p>
    <w:p w14:paraId="293FAA4F" w14:textId="7E476018" w:rsidR="000756EB" w:rsidRDefault="000756EB" w:rsidP="00325A27">
      <w:pPr>
        <w:pStyle w:val="Heading4"/>
      </w:pPr>
      <w:bookmarkStart w:id="1051" w:name="_Ref103619966"/>
      <w:r>
        <w:lastRenderedPageBreak/>
        <w:t>deduct from amounts due to the Contractor any money due or which may become due from the Contractor to the Principal under, or in connection with, the Contract; and</w:t>
      </w:r>
      <w:bookmarkEnd w:id="1051"/>
    </w:p>
    <w:p w14:paraId="0A755F36" w14:textId="133E67EA" w:rsidR="000756EB" w:rsidRDefault="000756EB" w:rsidP="00325A27">
      <w:pPr>
        <w:pStyle w:val="Heading4"/>
      </w:pPr>
      <w:bookmarkStart w:id="1052" w:name="_Ref103619967"/>
      <w:r>
        <w:t>withhold payment of any amounts payable under the Contract pending resolution of any Dispute.</w:t>
      </w:r>
      <w:bookmarkEnd w:id="1052"/>
    </w:p>
    <w:p w14:paraId="53D24B2B" w14:textId="08AA03AC" w:rsidR="000756EB" w:rsidRDefault="000756EB" w:rsidP="00325A27">
      <w:pPr>
        <w:pStyle w:val="Heading3"/>
      </w:pPr>
      <w:bookmarkStart w:id="1053" w:name="_Ref103619968"/>
      <w:r>
        <w:t xml:space="preserve">If the Final Payment </w:t>
      </w:r>
      <w:r w:rsidR="00715A43">
        <w:t xml:space="preserve">Schedule </w:t>
      </w:r>
      <w:r>
        <w:t>states monies are due from the Contractor to the Principal, that amount will be a debt due and payable from the Contractor to the Principal 10 Business Days after the Principal provides a Tax Invoice to the Contractor.</w:t>
      </w:r>
      <w:bookmarkEnd w:id="1053"/>
    </w:p>
    <w:p w14:paraId="459AA56F" w14:textId="37E45F45" w:rsidR="000756EB" w:rsidRDefault="000756EB" w:rsidP="00325A27">
      <w:pPr>
        <w:pStyle w:val="Heading1"/>
      </w:pPr>
      <w:bookmarkStart w:id="1054" w:name="_Ref103619969"/>
      <w:bookmarkStart w:id="1055" w:name="_Ref103620512"/>
      <w:bookmarkStart w:id="1056" w:name="_Ref103620647"/>
      <w:bookmarkStart w:id="1057" w:name="_Ref103620653"/>
      <w:bookmarkStart w:id="1058" w:name="_Toc103871617"/>
      <w:bookmarkStart w:id="1059" w:name="_Toc114656501"/>
      <w:r>
        <w:t>Defects</w:t>
      </w:r>
      <w:bookmarkEnd w:id="1054"/>
      <w:bookmarkEnd w:id="1055"/>
      <w:bookmarkEnd w:id="1056"/>
      <w:bookmarkEnd w:id="1057"/>
      <w:bookmarkEnd w:id="1058"/>
      <w:bookmarkEnd w:id="1059"/>
    </w:p>
    <w:p w14:paraId="58C973FB" w14:textId="45AF06B2" w:rsidR="000756EB" w:rsidRDefault="000756EB" w:rsidP="00325A27">
      <w:pPr>
        <w:pStyle w:val="Heading2"/>
      </w:pPr>
      <w:bookmarkStart w:id="1060" w:name="_Ref103619970"/>
      <w:bookmarkStart w:id="1061" w:name="_Toc103871618"/>
      <w:bookmarkStart w:id="1062" w:name="_Toc114656502"/>
      <w:r>
        <w:t>Contractor to complete outstanding work</w:t>
      </w:r>
      <w:bookmarkEnd w:id="1060"/>
      <w:bookmarkEnd w:id="1061"/>
      <w:bookmarkEnd w:id="1062"/>
    </w:p>
    <w:p w14:paraId="43734A29" w14:textId="3C2E468A" w:rsidR="000756EB" w:rsidRDefault="000756EB" w:rsidP="000756EB">
      <w:pPr>
        <w:pStyle w:val="BodyText"/>
      </w:pPr>
      <w:r>
        <w:t>The Contractor must, within 20 Business Days after the Date of Completion, or such other period as the Principal may agree, rectify any Defects in the Works existing at the Date of Completion.</w:t>
      </w:r>
    </w:p>
    <w:p w14:paraId="62F67577" w14:textId="2B3BBEBE" w:rsidR="00DB6BAA" w:rsidRDefault="00DB6BAA" w:rsidP="009705A2">
      <w:pPr>
        <w:pStyle w:val="Heading2"/>
      </w:pPr>
      <w:bookmarkStart w:id="1063" w:name="_Ref104378616"/>
      <w:bookmarkStart w:id="1064" w:name="_Toc114656503"/>
      <w:bookmarkStart w:id="1065" w:name="_Ref116038053"/>
      <w:r>
        <w:t>Defects Liability Period for the Work</w:t>
      </w:r>
      <w:bookmarkEnd w:id="1063"/>
      <w:r w:rsidR="00F6656F">
        <w:t>s</w:t>
      </w:r>
      <w:bookmarkEnd w:id="1064"/>
      <w:bookmarkEnd w:id="1065"/>
    </w:p>
    <w:p w14:paraId="5AE3B2BC" w14:textId="10193BC0" w:rsidR="00DB6BAA" w:rsidRDefault="00DB6BAA" w:rsidP="00DB6BAA">
      <w:pPr>
        <w:pStyle w:val="BodyText"/>
      </w:pPr>
      <w:r>
        <w:t>A Defects Liability Period will apply to the Work</w:t>
      </w:r>
      <w:r w:rsidR="00783B29">
        <w:t>s</w:t>
      </w:r>
      <w:r>
        <w:t xml:space="preserve">. The Defects Liability Period will: </w:t>
      </w:r>
    </w:p>
    <w:p w14:paraId="6C4CB275" w14:textId="1F7506BF" w:rsidR="00DB6BAA" w:rsidRDefault="00DB6BAA" w:rsidP="009705A2">
      <w:pPr>
        <w:pStyle w:val="Heading3"/>
      </w:pPr>
      <w:r>
        <w:t>start on the date after the Date of Completion; and</w:t>
      </w:r>
    </w:p>
    <w:p w14:paraId="28AF6753" w14:textId="4B51884C" w:rsidR="00DB6BAA" w:rsidRDefault="00DB6BAA" w:rsidP="009705A2">
      <w:pPr>
        <w:pStyle w:val="Heading3"/>
      </w:pPr>
      <w:r>
        <w:t xml:space="preserve">end the period specified in Item </w:t>
      </w:r>
      <w:r>
        <w:fldChar w:fldCharType="begin"/>
      </w:r>
      <w:r>
        <w:instrText xml:space="preserve"> REF _Ref103786785 \r \h </w:instrText>
      </w:r>
      <w:r>
        <w:fldChar w:fldCharType="separate"/>
      </w:r>
      <w:r w:rsidR="00A54AAA">
        <w:t>26</w:t>
      </w:r>
      <w:r>
        <w:fldChar w:fldCharType="end"/>
      </w:r>
      <w:r>
        <w:t xml:space="preserve"> after the Date of Completion.</w:t>
      </w:r>
    </w:p>
    <w:p w14:paraId="2754D5DE" w14:textId="097DAEB1" w:rsidR="00DB6BAA" w:rsidRDefault="00DB6BAA" w:rsidP="009705A2">
      <w:pPr>
        <w:pStyle w:val="Heading2"/>
      </w:pPr>
      <w:bookmarkStart w:id="1066" w:name="_Ref104378744"/>
      <w:bookmarkStart w:id="1067" w:name="_Toc114656504"/>
      <w:r>
        <w:t>Defects Liability Period for Remedial Work</w:t>
      </w:r>
      <w:bookmarkEnd w:id="1066"/>
      <w:bookmarkEnd w:id="1067"/>
    </w:p>
    <w:p w14:paraId="5A4458E0" w14:textId="58D61967" w:rsidR="00DB6BAA" w:rsidRDefault="00DB6BAA" w:rsidP="00DB6BAA">
      <w:pPr>
        <w:pStyle w:val="BodyText"/>
      </w:pPr>
      <w:r>
        <w:t xml:space="preserve">A Defects Liability Period will apply to the Remedial Work carried out under clause </w:t>
      </w:r>
      <w:r>
        <w:fldChar w:fldCharType="begin"/>
      </w:r>
      <w:r>
        <w:instrText xml:space="preserve"> REF _Ref103619974 \r \h </w:instrText>
      </w:r>
      <w:r>
        <w:fldChar w:fldCharType="separate"/>
      </w:r>
      <w:r w:rsidR="00A54AAA">
        <w:t>18.5</w:t>
      </w:r>
      <w:r>
        <w:fldChar w:fldCharType="end"/>
      </w:r>
      <w:r>
        <w:t xml:space="preserve">. The Defects Liability Period for particular Remedial Work will: </w:t>
      </w:r>
    </w:p>
    <w:p w14:paraId="0B126C49" w14:textId="33258B54" w:rsidR="00DB6BAA" w:rsidRDefault="00DB6BAA" w:rsidP="009705A2">
      <w:pPr>
        <w:pStyle w:val="Heading3"/>
      </w:pPr>
      <w:r>
        <w:t xml:space="preserve">start on the day after the Remedial Work is complete; and </w:t>
      </w:r>
    </w:p>
    <w:p w14:paraId="35A3612B" w14:textId="12CD94D8" w:rsidR="00DB6BAA" w:rsidRPr="00DB6BAA" w:rsidRDefault="00DB6BAA" w:rsidP="009705A2">
      <w:pPr>
        <w:pStyle w:val="Heading3"/>
      </w:pPr>
      <w:r>
        <w:t xml:space="preserve">end the period specified in Item </w:t>
      </w:r>
      <w:r>
        <w:fldChar w:fldCharType="begin"/>
      </w:r>
      <w:r>
        <w:instrText xml:space="preserve"> REF _Ref103853522 \r \h </w:instrText>
      </w:r>
      <w:r>
        <w:fldChar w:fldCharType="separate"/>
      </w:r>
      <w:r w:rsidR="00A54AAA">
        <w:t>27</w:t>
      </w:r>
      <w:r>
        <w:fldChar w:fldCharType="end"/>
      </w:r>
      <w:r>
        <w:t xml:space="preserve"> after that, or at the end of the Defects Liability Period under clause </w:t>
      </w:r>
      <w:r>
        <w:fldChar w:fldCharType="begin"/>
      </w:r>
      <w:r>
        <w:instrText xml:space="preserve"> REF _Ref104378616 \r \h </w:instrText>
      </w:r>
      <w:r>
        <w:fldChar w:fldCharType="separate"/>
      </w:r>
      <w:r w:rsidR="00A54AAA">
        <w:t>18.2</w:t>
      </w:r>
      <w:r>
        <w:fldChar w:fldCharType="end"/>
      </w:r>
      <w:r>
        <w:t>, whichever is the later</w:t>
      </w:r>
      <w:r w:rsidR="0071269E">
        <w:t xml:space="preserve">, provided that in no circumstances will the Defects Liability Period in respect of all Remedial Work extend beyond 2 multiples of the period specified in Item </w:t>
      </w:r>
      <w:r w:rsidR="0071269E">
        <w:fldChar w:fldCharType="begin"/>
      </w:r>
      <w:r w:rsidR="0071269E">
        <w:instrText xml:space="preserve"> REF _Ref103786785 \r \h </w:instrText>
      </w:r>
      <w:r w:rsidR="0071269E">
        <w:fldChar w:fldCharType="separate"/>
      </w:r>
      <w:r w:rsidR="00A54AAA">
        <w:t>26</w:t>
      </w:r>
      <w:r w:rsidR="0071269E">
        <w:fldChar w:fldCharType="end"/>
      </w:r>
      <w:r>
        <w:t>.</w:t>
      </w:r>
    </w:p>
    <w:p w14:paraId="38F0E8E7" w14:textId="66A0C702" w:rsidR="000756EB" w:rsidRDefault="000756EB" w:rsidP="00325A27">
      <w:pPr>
        <w:pStyle w:val="Heading2"/>
      </w:pPr>
      <w:bookmarkStart w:id="1068" w:name="_Ref103619971"/>
      <w:bookmarkStart w:id="1069" w:name="_Ref103621611"/>
      <w:bookmarkStart w:id="1070" w:name="_Toc103871619"/>
      <w:bookmarkStart w:id="1071" w:name="_Toc114656505"/>
      <w:r>
        <w:t>Direction to rectify</w:t>
      </w:r>
      <w:bookmarkEnd w:id="1068"/>
      <w:bookmarkEnd w:id="1069"/>
      <w:bookmarkEnd w:id="1070"/>
      <w:bookmarkEnd w:id="1071"/>
    </w:p>
    <w:p w14:paraId="0D23AFE0" w14:textId="3E4E2819" w:rsidR="000756EB" w:rsidRDefault="000756EB" w:rsidP="00325A27">
      <w:pPr>
        <w:pStyle w:val="Heading3"/>
      </w:pPr>
      <w:bookmarkStart w:id="1072" w:name="_Ref103619972"/>
      <w:r>
        <w:t>The Principal may Direct the Contractor in writing to rectify a Defect at any time during the Defects Liability Period.</w:t>
      </w:r>
      <w:bookmarkEnd w:id="1072"/>
      <w:r>
        <w:t xml:space="preserve"> </w:t>
      </w:r>
    </w:p>
    <w:p w14:paraId="2D1EE291" w14:textId="576524E4" w:rsidR="000756EB" w:rsidRDefault="000756EB" w:rsidP="00325A27">
      <w:pPr>
        <w:pStyle w:val="Heading3"/>
      </w:pPr>
      <w:bookmarkStart w:id="1073" w:name="_Ref103619973"/>
      <w:r>
        <w:t>The Principal may, after consulting with the Contractor, specify a reasonable time within which the Contractor must complete the Remedial Work by written notice.</w:t>
      </w:r>
      <w:bookmarkEnd w:id="1073"/>
      <w:r>
        <w:t xml:space="preserve"> </w:t>
      </w:r>
    </w:p>
    <w:p w14:paraId="14E6A560" w14:textId="40FF8A98" w:rsidR="000756EB" w:rsidRDefault="000756EB" w:rsidP="00325A27">
      <w:pPr>
        <w:pStyle w:val="Heading2"/>
      </w:pPr>
      <w:bookmarkStart w:id="1074" w:name="_Ref103619974"/>
      <w:bookmarkStart w:id="1075" w:name="_Toc103871620"/>
      <w:bookmarkStart w:id="1076" w:name="_Toc114656506"/>
      <w:r>
        <w:t>Contractor to rectify</w:t>
      </w:r>
      <w:bookmarkEnd w:id="1074"/>
      <w:bookmarkEnd w:id="1075"/>
      <w:bookmarkEnd w:id="1076"/>
    </w:p>
    <w:p w14:paraId="6F631F66" w14:textId="23CE738A" w:rsidR="000756EB" w:rsidRDefault="000756EB" w:rsidP="00325A27">
      <w:pPr>
        <w:pStyle w:val="Heading3"/>
      </w:pPr>
      <w:bookmarkStart w:id="1077" w:name="_Ref103619975"/>
      <w:r>
        <w:t xml:space="preserve">After a Direction under clause </w:t>
      </w:r>
      <w:r w:rsidR="007F0F7B">
        <w:fldChar w:fldCharType="begin"/>
      </w:r>
      <w:r w:rsidR="007F0F7B">
        <w:instrText xml:space="preserve">  REF _Ref103619972 \w \h \* MERGEFORMAT </w:instrText>
      </w:r>
      <w:r w:rsidR="007F0F7B">
        <w:fldChar w:fldCharType="separate"/>
      </w:r>
      <w:r w:rsidR="00A54AAA" w:rsidRPr="00A54AAA">
        <w:rPr>
          <w:color w:val="000000"/>
        </w:rPr>
        <w:t>18.4(a)</w:t>
      </w:r>
      <w:r w:rsidR="007F0F7B">
        <w:fldChar w:fldCharType="end"/>
      </w:r>
      <w:r>
        <w:t>, the Contractor must perform the Remedial Work.</w:t>
      </w:r>
      <w:bookmarkEnd w:id="1077"/>
    </w:p>
    <w:p w14:paraId="48B88FDA" w14:textId="2D9FE1E5" w:rsidR="000756EB" w:rsidRDefault="000756EB" w:rsidP="00325A27">
      <w:pPr>
        <w:pStyle w:val="Heading3"/>
      </w:pPr>
      <w:bookmarkStart w:id="1078" w:name="_Ref103619976"/>
      <w:r>
        <w:lastRenderedPageBreak/>
        <w:t xml:space="preserve">Subject to clause </w:t>
      </w:r>
      <w:r w:rsidR="007F0F7B">
        <w:fldChar w:fldCharType="begin"/>
      </w:r>
      <w:r w:rsidR="007F0F7B">
        <w:instrText xml:space="preserve">  REF _Ref103619979 \w \h \* MERGEFORMAT </w:instrText>
      </w:r>
      <w:r w:rsidR="007F0F7B">
        <w:fldChar w:fldCharType="separate"/>
      </w:r>
      <w:r w:rsidR="00A54AAA" w:rsidRPr="00A54AAA">
        <w:rPr>
          <w:color w:val="000000"/>
        </w:rPr>
        <w:t>18.5(c)</w:t>
      </w:r>
      <w:r w:rsidR="007F0F7B">
        <w:fldChar w:fldCharType="end"/>
      </w:r>
      <w:r>
        <w:t>, the Contractor must complete the Remedial Work within:</w:t>
      </w:r>
      <w:bookmarkEnd w:id="1078"/>
      <w:r>
        <w:t xml:space="preserve"> </w:t>
      </w:r>
    </w:p>
    <w:p w14:paraId="6B738B83" w14:textId="3254B953" w:rsidR="000756EB" w:rsidRDefault="000756EB" w:rsidP="00325A27">
      <w:pPr>
        <w:pStyle w:val="Heading4"/>
      </w:pPr>
      <w:bookmarkStart w:id="1079" w:name="_Ref103619977"/>
      <w:r>
        <w:t xml:space="preserve">where the Principal has specified a reasonable time under clause </w:t>
      </w:r>
      <w:r w:rsidR="007F0F7B">
        <w:fldChar w:fldCharType="begin"/>
      </w:r>
      <w:r w:rsidR="007F0F7B">
        <w:instrText xml:space="preserve">  REF _Ref103619973 \w \h \* MERGEFORMAT </w:instrText>
      </w:r>
      <w:r w:rsidR="007F0F7B">
        <w:fldChar w:fldCharType="separate"/>
      </w:r>
      <w:r w:rsidR="00A54AAA" w:rsidRPr="00A54AAA">
        <w:rPr>
          <w:color w:val="000000"/>
        </w:rPr>
        <w:t>18.4(b)</w:t>
      </w:r>
      <w:r w:rsidR="007F0F7B">
        <w:fldChar w:fldCharType="end"/>
      </w:r>
      <w:r>
        <w:t>, that time; or</w:t>
      </w:r>
      <w:bookmarkEnd w:id="1079"/>
      <w:r>
        <w:t xml:space="preserve"> </w:t>
      </w:r>
    </w:p>
    <w:p w14:paraId="4ABC2151" w14:textId="1CCBD4FE" w:rsidR="000756EB" w:rsidRDefault="000756EB" w:rsidP="00325A27">
      <w:pPr>
        <w:pStyle w:val="Heading4"/>
      </w:pPr>
      <w:bookmarkStart w:id="1080" w:name="_Ref103619978"/>
      <w:r>
        <w:t>otherwise, a reasonable time.</w:t>
      </w:r>
      <w:bookmarkEnd w:id="1080"/>
    </w:p>
    <w:p w14:paraId="2E56FCAA" w14:textId="44B74026" w:rsidR="000756EB" w:rsidRDefault="000756EB" w:rsidP="00325A27">
      <w:pPr>
        <w:pStyle w:val="Heading3"/>
      </w:pPr>
      <w:bookmarkStart w:id="1081" w:name="_Ref103619979"/>
      <w:r>
        <w:t xml:space="preserve">Where, in the Principal’s reasonable opinion, a Defect endangers people, livestock, property or the Environment, the Contractor must either complete the Remedial Work, or a temporary fix which prevents the danger, within 48 hours after a Direction under clause </w:t>
      </w:r>
      <w:r w:rsidR="007F0F7B">
        <w:fldChar w:fldCharType="begin"/>
      </w:r>
      <w:r w:rsidR="007F0F7B">
        <w:instrText xml:space="preserve">  REF _Ref103619972 \w \h \* MERGEFORMAT </w:instrText>
      </w:r>
      <w:r w:rsidR="007F0F7B">
        <w:fldChar w:fldCharType="separate"/>
      </w:r>
      <w:r w:rsidR="00A54AAA" w:rsidRPr="00A54AAA">
        <w:rPr>
          <w:color w:val="000000"/>
        </w:rPr>
        <w:t>18.4(a)</w:t>
      </w:r>
      <w:r w:rsidR="007F0F7B">
        <w:fldChar w:fldCharType="end"/>
      </w:r>
      <w:r>
        <w:t>, or such other time as agreed between the Parties having regard to the urgency of the case.</w:t>
      </w:r>
      <w:bookmarkEnd w:id="1081"/>
      <w:r>
        <w:t xml:space="preserve"> </w:t>
      </w:r>
    </w:p>
    <w:p w14:paraId="10FB456C" w14:textId="6549EC33" w:rsidR="000756EB" w:rsidRDefault="000756EB" w:rsidP="00325A27">
      <w:pPr>
        <w:pStyle w:val="Heading2"/>
      </w:pPr>
      <w:bookmarkStart w:id="1082" w:name="_Ref103619981"/>
      <w:bookmarkStart w:id="1083" w:name="_Toc103871622"/>
      <w:bookmarkStart w:id="1084" w:name="_Toc114656507"/>
      <w:r>
        <w:t>Contractor may request extension</w:t>
      </w:r>
      <w:bookmarkEnd w:id="1082"/>
      <w:bookmarkEnd w:id="1083"/>
      <w:bookmarkEnd w:id="1084"/>
    </w:p>
    <w:p w14:paraId="12A2E806" w14:textId="4D389D99" w:rsidR="000756EB" w:rsidRDefault="000756EB" w:rsidP="00325A27">
      <w:pPr>
        <w:pStyle w:val="Heading3"/>
      </w:pPr>
      <w:bookmarkStart w:id="1085" w:name="_Ref103619982"/>
      <w:r>
        <w:t xml:space="preserve">If the Contractor is unable to complete Remedial Work by the time required under clause </w:t>
      </w:r>
      <w:r w:rsidR="007F0F7B">
        <w:fldChar w:fldCharType="begin"/>
      </w:r>
      <w:r w:rsidR="007F0F7B">
        <w:instrText xml:space="preserve">  REF _Ref103619976 \w \h \* MERGEFORMAT </w:instrText>
      </w:r>
      <w:r w:rsidR="007F0F7B">
        <w:fldChar w:fldCharType="separate"/>
      </w:r>
      <w:r w:rsidR="00A54AAA" w:rsidRPr="00A54AAA">
        <w:rPr>
          <w:color w:val="000000"/>
        </w:rPr>
        <w:t>18.5(b)</w:t>
      </w:r>
      <w:r w:rsidR="007F0F7B">
        <w:fldChar w:fldCharType="end"/>
      </w:r>
      <w:r>
        <w:t>, the Contractor may request an extension by written notice to the Principal.</w:t>
      </w:r>
      <w:bookmarkEnd w:id="1085"/>
      <w:r>
        <w:t xml:space="preserve"> </w:t>
      </w:r>
    </w:p>
    <w:p w14:paraId="0EABF2F8" w14:textId="594CF686" w:rsidR="000756EB" w:rsidRDefault="000756EB" w:rsidP="00325A27">
      <w:pPr>
        <w:pStyle w:val="Heading3"/>
      </w:pPr>
      <w:bookmarkStart w:id="1086" w:name="_Ref103619983"/>
      <w:r>
        <w:t xml:space="preserve">If the Principal is reasonably satisfied that the Contractor is diligently progressing the Remedial Work, the Principal may extend the time for completing it by a single reasonable further period promptly after a request under clause </w:t>
      </w:r>
      <w:r w:rsidR="007F0F7B">
        <w:fldChar w:fldCharType="begin"/>
      </w:r>
      <w:r w:rsidR="007F0F7B">
        <w:instrText xml:space="preserve">  REF _Ref103619982 \w \h \* MERGEFORMAT </w:instrText>
      </w:r>
      <w:r w:rsidR="007F0F7B">
        <w:fldChar w:fldCharType="separate"/>
      </w:r>
      <w:r w:rsidR="00A54AAA" w:rsidRPr="00A54AAA">
        <w:rPr>
          <w:color w:val="000000"/>
        </w:rPr>
        <w:t>18.6(a)</w:t>
      </w:r>
      <w:r w:rsidR="007F0F7B">
        <w:fldChar w:fldCharType="end"/>
      </w:r>
      <w:r>
        <w:t>.</w:t>
      </w:r>
      <w:bookmarkEnd w:id="1086"/>
    </w:p>
    <w:p w14:paraId="7594BDD3" w14:textId="52E39713" w:rsidR="000756EB" w:rsidRDefault="000756EB" w:rsidP="00325A27">
      <w:pPr>
        <w:pStyle w:val="Heading3"/>
      </w:pPr>
      <w:bookmarkStart w:id="1087" w:name="_Ref103619984"/>
      <w:r>
        <w:t xml:space="preserve">In determining an extension under clause </w:t>
      </w:r>
      <w:r w:rsidR="007F0F7B">
        <w:fldChar w:fldCharType="begin"/>
      </w:r>
      <w:r w:rsidR="007F0F7B">
        <w:instrText xml:space="preserve">  REF _Ref103619983 \w \h \* MERGEFORMAT </w:instrText>
      </w:r>
      <w:r w:rsidR="007F0F7B">
        <w:fldChar w:fldCharType="separate"/>
      </w:r>
      <w:r w:rsidR="00A54AAA" w:rsidRPr="00A54AAA">
        <w:rPr>
          <w:color w:val="000000"/>
        </w:rPr>
        <w:t>18.6(b)</w:t>
      </w:r>
      <w:r w:rsidR="007F0F7B">
        <w:fldChar w:fldCharType="end"/>
      </w:r>
      <w:r>
        <w:t>, the Principal must take into account the nature of the Remedial Work.</w:t>
      </w:r>
      <w:bookmarkEnd w:id="1087"/>
    </w:p>
    <w:p w14:paraId="66434E85" w14:textId="5FF75F28" w:rsidR="000756EB" w:rsidRDefault="000756EB" w:rsidP="00325A27">
      <w:pPr>
        <w:pStyle w:val="Heading2"/>
      </w:pPr>
      <w:bookmarkStart w:id="1088" w:name="_Ref103619985"/>
      <w:bookmarkStart w:id="1089" w:name="_Toc103871623"/>
      <w:bookmarkStart w:id="1090" w:name="_Toc114656508"/>
      <w:r>
        <w:t>Failure to rectify</w:t>
      </w:r>
      <w:bookmarkEnd w:id="1088"/>
      <w:bookmarkEnd w:id="1089"/>
      <w:bookmarkEnd w:id="1090"/>
    </w:p>
    <w:p w14:paraId="3F2842B9" w14:textId="07EB89E8" w:rsidR="000756EB" w:rsidRDefault="000756EB" w:rsidP="00325A27">
      <w:pPr>
        <w:pStyle w:val="Heading3"/>
      </w:pPr>
      <w:bookmarkStart w:id="1091" w:name="_Ref103619986"/>
      <w:r>
        <w:t xml:space="preserve">If the Contractor fails to remedy a Defect in accordance with clause </w:t>
      </w:r>
      <w:r w:rsidR="007F0F7B">
        <w:fldChar w:fldCharType="begin"/>
      </w:r>
      <w:r w:rsidR="007F0F7B">
        <w:instrText xml:space="preserve">  REF _Ref103619970 \w \h \* MERGEFORMAT </w:instrText>
      </w:r>
      <w:r w:rsidR="007F0F7B">
        <w:fldChar w:fldCharType="separate"/>
      </w:r>
      <w:r w:rsidR="00A54AAA" w:rsidRPr="00A54AAA">
        <w:rPr>
          <w:color w:val="000000"/>
        </w:rPr>
        <w:t>18.1</w:t>
      </w:r>
      <w:r w:rsidR="007F0F7B">
        <w:fldChar w:fldCharType="end"/>
      </w:r>
      <w:r>
        <w:t>, fails to satisfactorily carry out the Remedial Work within the time specified in the Principal's notice, or in the event of an emergency or urgency, the Principal may (without limiting any other right available to it) carry out the Remedial Work, or have the Remedial Work performed by other contractors, without further notice to the Contractor.</w:t>
      </w:r>
      <w:bookmarkEnd w:id="1091"/>
      <w:r>
        <w:t xml:space="preserve"> </w:t>
      </w:r>
    </w:p>
    <w:p w14:paraId="06947719" w14:textId="49B32C21" w:rsidR="000756EB" w:rsidRDefault="000756EB" w:rsidP="00325A27">
      <w:pPr>
        <w:pStyle w:val="Heading3"/>
      </w:pPr>
      <w:bookmarkStart w:id="1092" w:name="_Ref103619987"/>
      <w:r>
        <w:t>The costs and expenses incurred by the Principal in having the Remedial Work carried out will be a debt due and payable from the Contractor to the Principal 10 Business Days after the Principal provides an invoice and reasonable evidence of those costs and expenses.</w:t>
      </w:r>
      <w:bookmarkEnd w:id="1092"/>
    </w:p>
    <w:p w14:paraId="08A99CED" w14:textId="300A5A53" w:rsidR="000756EB" w:rsidRDefault="000756EB" w:rsidP="00325A27">
      <w:pPr>
        <w:pStyle w:val="Heading2"/>
      </w:pPr>
      <w:bookmarkStart w:id="1093" w:name="_Ref103619988"/>
      <w:bookmarkStart w:id="1094" w:name="_Toc103871624"/>
      <w:bookmarkStart w:id="1095" w:name="_Toc114656509"/>
      <w:r>
        <w:t>Defects register</w:t>
      </w:r>
      <w:bookmarkEnd w:id="1093"/>
      <w:bookmarkEnd w:id="1094"/>
      <w:bookmarkEnd w:id="1095"/>
    </w:p>
    <w:p w14:paraId="6DF5F554" w14:textId="5AFA74F4" w:rsidR="000756EB" w:rsidRDefault="000756EB" w:rsidP="00325A27">
      <w:pPr>
        <w:pStyle w:val="Heading3"/>
      </w:pPr>
      <w:bookmarkStart w:id="1096" w:name="_Ref103619989"/>
      <w:r>
        <w:t xml:space="preserve">As soon as possible after the Date of Completion, the Contractor must prepare and keep up to date a register of all Defects notified to the Contractor under this clause </w:t>
      </w:r>
      <w:r w:rsidR="002B78CE">
        <w:fldChar w:fldCharType="begin"/>
      </w:r>
      <w:r w:rsidR="002B78CE">
        <w:instrText xml:space="preserve"> REF _Ref103620647 \w \h </w:instrText>
      </w:r>
      <w:r w:rsidR="002B78CE">
        <w:fldChar w:fldCharType="separate"/>
      </w:r>
      <w:r w:rsidR="00A54AAA">
        <w:t>18</w:t>
      </w:r>
      <w:r w:rsidR="002B78CE">
        <w:fldChar w:fldCharType="end"/>
      </w:r>
      <w:r>
        <w:t xml:space="preserve"> or which the Contractor is aware of.</w:t>
      </w:r>
      <w:bookmarkEnd w:id="1096"/>
    </w:p>
    <w:p w14:paraId="0FD1916D" w14:textId="111F3CF6" w:rsidR="000756EB" w:rsidRDefault="000756EB" w:rsidP="00325A27">
      <w:pPr>
        <w:pStyle w:val="Heading3"/>
      </w:pPr>
      <w:bookmarkStart w:id="1097" w:name="_Ref103619990"/>
      <w:r>
        <w:t>The Defects register must include, for each Defect:</w:t>
      </w:r>
      <w:bookmarkEnd w:id="1097"/>
    </w:p>
    <w:p w14:paraId="75C4CA73" w14:textId="52B6DA2E" w:rsidR="000756EB" w:rsidRDefault="000756EB" w:rsidP="00325A27">
      <w:pPr>
        <w:pStyle w:val="Heading4"/>
      </w:pPr>
      <w:bookmarkStart w:id="1098" w:name="_Ref103619991"/>
      <w:r>
        <w:t>the date the Defect was identified;</w:t>
      </w:r>
      <w:bookmarkEnd w:id="1098"/>
    </w:p>
    <w:p w14:paraId="1997A566" w14:textId="4BDD029B" w:rsidR="000756EB" w:rsidRDefault="000756EB" w:rsidP="00325A27">
      <w:pPr>
        <w:pStyle w:val="Heading4"/>
      </w:pPr>
      <w:bookmarkStart w:id="1099" w:name="_Ref103619992"/>
      <w:r>
        <w:t>the date the Contractor expects the Defect will be rectified; and</w:t>
      </w:r>
      <w:bookmarkEnd w:id="1099"/>
      <w:r>
        <w:t xml:space="preserve"> </w:t>
      </w:r>
    </w:p>
    <w:p w14:paraId="69B10B33" w14:textId="78B9E3B9" w:rsidR="000756EB" w:rsidRDefault="000756EB" w:rsidP="00325A27">
      <w:pPr>
        <w:pStyle w:val="Heading4"/>
      </w:pPr>
      <w:bookmarkStart w:id="1100" w:name="_Ref103619993"/>
      <w:r>
        <w:t>the date the Defect is rectified.</w:t>
      </w:r>
      <w:bookmarkEnd w:id="1100"/>
    </w:p>
    <w:p w14:paraId="480798DD" w14:textId="76726F6C" w:rsidR="000756EB" w:rsidRDefault="000756EB" w:rsidP="00325A27">
      <w:pPr>
        <w:pStyle w:val="Heading3"/>
      </w:pPr>
      <w:bookmarkStart w:id="1101" w:name="_Ref103619994"/>
      <w:r>
        <w:t>The Contractor must give the Principal an up to date copy of the Defects register within 2 Business Days after a request.</w:t>
      </w:r>
      <w:bookmarkEnd w:id="1101"/>
    </w:p>
    <w:p w14:paraId="6680415B" w14:textId="1837DEFF" w:rsidR="000756EB" w:rsidRDefault="000756EB" w:rsidP="00325A27">
      <w:pPr>
        <w:pStyle w:val="Heading2"/>
      </w:pPr>
      <w:bookmarkStart w:id="1102" w:name="_Ref103619995"/>
      <w:bookmarkStart w:id="1103" w:name="_Toc103871625"/>
      <w:bookmarkStart w:id="1104" w:name="_Toc114656510"/>
      <w:r>
        <w:lastRenderedPageBreak/>
        <w:t>Acceptance of defective works</w:t>
      </w:r>
      <w:bookmarkEnd w:id="1102"/>
      <w:bookmarkEnd w:id="1103"/>
      <w:bookmarkEnd w:id="1104"/>
    </w:p>
    <w:p w14:paraId="61582F8D" w14:textId="77777777" w:rsidR="000756EB" w:rsidRDefault="000756EB" w:rsidP="000756EB">
      <w:pPr>
        <w:pStyle w:val="BodyText"/>
      </w:pPr>
      <w:r>
        <w:t xml:space="preserve">If: </w:t>
      </w:r>
    </w:p>
    <w:p w14:paraId="0F2518DB" w14:textId="1F297C12" w:rsidR="000756EB" w:rsidRDefault="000756EB" w:rsidP="00325A27">
      <w:pPr>
        <w:pStyle w:val="Heading3"/>
      </w:pPr>
      <w:bookmarkStart w:id="1105" w:name="_Ref103619996"/>
      <w:r>
        <w:t>the Principal discovers that any Materials and Equipment or part of the Works are not in accordance with the Contract; or</w:t>
      </w:r>
      <w:bookmarkEnd w:id="1105"/>
    </w:p>
    <w:p w14:paraId="1D373ADD" w14:textId="371473F5" w:rsidR="000756EB" w:rsidRDefault="000756EB" w:rsidP="00325A27">
      <w:pPr>
        <w:pStyle w:val="Heading3"/>
      </w:pPr>
      <w:bookmarkStart w:id="1106" w:name="_Ref103619997"/>
      <w:r>
        <w:t xml:space="preserve">the Contractor has failed to comply with a Direction under clause </w:t>
      </w:r>
      <w:r w:rsidR="007F0F7B">
        <w:fldChar w:fldCharType="begin"/>
      </w:r>
      <w:r w:rsidR="007F0F7B">
        <w:instrText xml:space="preserve">  REF _Ref103619972 \w \h \* MERGEFORMAT </w:instrText>
      </w:r>
      <w:r w:rsidR="007F0F7B">
        <w:fldChar w:fldCharType="separate"/>
      </w:r>
      <w:r w:rsidR="00A54AAA" w:rsidRPr="00A54AAA">
        <w:rPr>
          <w:color w:val="000000"/>
        </w:rPr>
        <w:t>18.4(a)</w:t>
      </w:r>
      <w:r w:rsidR="007F0F7B">
        <w:fldChar w:fldCharType="end"/>
      </w:r>
      <w:r>
        <w:t>,</w:t>
      </w:r>
      <w:bookmarkEnd w:id="1106"/>
    </w:p>
    <w:p w14:paraId="6AD9F7B1" w14:textId="63B00BA0" w:rsidR="000756EB" w:rsidRDefault="000756EB" w:rsidP="000756EB">
      <w:pPr>
        <w:pStyle w:val="BodyText"/>
      </w:pPr>
      <w:r>
        <w:t>the Principal may elect to accept the Defect notwithstanding that such Works are not in accordance with the Contract, and if applicable and acting reasonably, the Contract Price must be reduced by an amount determined by the Principal to reflect the reduced value of the applicable Works.</w:t>
      </w:r>
    </w:p>
    <w:p w14:paraId="73BAEE63" w14:textId="2733EE1A" w:rsidR="00F90578" w:rsidRDefault="00F90578" w:rsidP="009705A2">
      <w:pPr>
        <w:pStyle w:val="Heading2"/>
      </w:pPr>
      <w:bookmarkStart w:id="1107" w:name="_Toc114656511"/>
      <w:r w:rsidRPr="00F90578">
        <w:t xml:space="preserve">Investigation of </w:t>
      </w:r>
      <w:r w:rsidR="009705A2">
        <w:t>D</w:t>
      </w:r>
      <w:r w:rsidRPr="00F90578">
        <w:t>efects by Contractor</w:t>
      </w:r>
      <w:bookmarkEnd w:id="1107"/>
    </w:p>
    <w:p w14:paraId="247F4410" w14:textId="2C533AE1" w:rsidR="00F90578" w:rsidRPr="00F90578" w:rsidRDefault="00F90578" w:rsidP="00F90578">
      <w:pPr>
        <w:pStyle w:val="BodyText"/>
      </w:pPr>
      <w:r w:rsidRPr="00F90578">
        <w:t xml:space="preserve">Where the </w:t>
      </w:r>
      <w:r>
        <w:t>Principal</w:t>
      </w:r>
      <w:r w:rsidRPr="00F90578">
        <w:t xml:space="preserve"> claims that there is a Defect in part of the Work</w:t>
      </w:r>
      <w:r w:rsidR="00360DAF">
        <w:t>s</w:t>
      </w:r>
      <w:r w:rsidRPr="00F90578">
        <w:t xml:space="preserve"> during the Defects Liability Period, the Contractor may access the Work</w:t>
      </w:r>
      <w:r w:rsidR="00360DAF">
        <w:t>s</w:t>
      </w:r>
      <w:r w:rsidRPr="00F90578">
        <w:t xml:space="preserve"> as reasonably required to investigate and test whether there is a Defect.</w:t>
      </w:r>
    </w:p>
    <w:p w14:paraId="47001F1C" w14:textId="3272A2FF" w:rsidR="000756EB" w:rsidRDefault="000756EB" w:rsidP="00325A27">
      <w:pPr>
        <w:pStyle w:val="Heading2"/>
      </w:pPr>
      <w:bookmarkStart w:id="1108" w:name="_Ref103619998"/>
      <w:bookmarkStart w:id="1109" w:name="_Toc103871626"/>
      <w:bookmarkStart w:id="1110" w:name="_Toc114656512"/>
      <w:r>
        <w:t>Contractor to minimise disruption</w:t>
      </w:r>
      <w:bookmarkEnd w:id="1108"/>
      <w:bookmarkEnd w:id="1109"/>
      <w:bookmarkEnd w:id="1110"/>
    </w:p>
    <w:p w14:paraId="6AB65EE5" w14:textId="792571EF" w:rsidR="000756EB" w:rsidRDefault="000756EB" w:rsidP="000756EB">
      <w:pPr>
        <w:pStyle w:val="BodyText"/>
      </w:pPr>
      <w:r>
        <w:t xml:space="preserve">The Contractor must perform </w:t>
      </w:r>
      <w:r w:rsidR="001F58B8">
        <w:t>Remedial Work</w:t>
      </w:r>
      <w:r>
        <w:t xml:space="preserve"> under clause </w:t>
      </w:r>
      <w:r w:rsidR="007F0F7B">
        <w:fldChar w:fldCharType="begin"/>
      </w:r>
      <w:r w:rsidR="007F0F7B">
        <w:instrText xml:space="preserve">  REF _Ref103619974 \w \h \* MERGEFORMAT </w:instrText>
      </w:r>
      <w:r w:rsidR="007F0F7B">
        <w:fldChar w:fldCharType="separate"/>
      </w:r>
      <w:r w:rsidR="00A54AAA" w:rsidRPr="00A54AAA">
        <w:rPr>
          <w:color w:val="000000"/>
        </w:rPr>
        <w:t>18.5</w:t>
      </w:r>
      <w:r w:rsidR="007F0F7B">
        <w:fldChar w:fldCharType="end"/>
      </w:r>
      <w:r>
        <w:t xml:space="preserve"> at times and in a manner which causes as little inconvenience and disruption to the Principal’s operations and people accessing or using the Site and surrounding areas as is reasonably possible. </w:t>
      </w:r>
    </w:p>
    <w:p w14:paraId="71635C58" w14:textId="72E3D99D" w:rsidR="000756EB" w:rsidRDefault="000756EB" w:rsidP="00325A27">
      <w:pPr>
        <w:pStyle w:val="Heading2"/>
      </w:pPr>
      <w:bookmarkStart w:id="1111" w:name="_Ref103619999"/>
      <w:bookmarkStart w:id="1112" w:name="_Toc103871627"/>
      <w:bookmarkStart w:id="1113" w:name="_Toc114656513"/>
      <w:r>
        <w:t>Rights additional</w:t>
      </w:r>
      <w:bookmarkEnd w:id="1111"/>
      <w:bookmarkEnd w:id="1112"/>
      <w:bookmarkEnd w:id="1113"/>
    </w:p>
    <w:p w14:paraId="0BDA7E0E" w14:textId="4DDEB610" w:rsidR="000756EB" w:rsidRDefault="000756EB" w:rsidP="000756EB">
      <w:pPr>
        <w:pStyle w:val="BodyText"/>
      </w:pPr>
      <w:r>
        <w:t xml:space="preserve">The Principal’s rights under this clause </w:t>
      </w:r>
      <w:r w:rsidR="002B78CE">
        <w:fldChar w:fldCharType="begin"/>
      </w:r>
      <w:r w:rsidR="002B78CE">
        <w:instrText xml:space="preserve"> REF _Ref103620653 \w \h </w:instrText>
      </w:r>
      <w:r w:rsidR="002B78CE">
        <w:fldChar w:fldCharType="separate"/>
      </w:r>
      <w:r w:rsidR="00A54AAA">
        <w:t>18</w:t>
      </w:r>
      <w:r w:rsidR="002B78CE">
        <w:fldChar w:fldCharType="end"/>
      </w:r>
      <w:r>
        <w:t xml:space="preserve"> are in addition to, and do not reduce or exclude, its other rights under the Contract and at Law. </w:t>
      </w:r>
    </w:p>
    <w:p w14:paraId="5A34BA71" w14:textId="21501019" w:rsidR="00651485" w:rsidRPr="00651485" w:rsidRDefault="000756EB" w:rsidP="00B249A4">
      <w:pPr>
        <w:pStyle w:val="Heading1"/>
      </w:pPr>
      <w:bookmarkStart w:id="1114" w:name="_Ref103620000"/>
      <w:bookmarkStart w:id="1115" w:name="_Ref103620513"/>
      <w:bookmarkStart w:id="1116" w:name="_Ref103620664"/>
      <w:bookmarkStart w:id="1117" w:name="_Ref103621658"/>
      <w:bookmarkStart w:id="1118" w:name="_Toc103871628"/>
      <w:bookmarkStart w:id="1119" w:name="_Toc114656514"/>
      <w:r>
        <w:t>Contract Price</w:t>
      </w:r>
      <w:bookmarkEnd w:id="1114"/>
      <w:bookmarkEnd w:id="1115"/>
      <w:bookmarkEnd w:id="1116"/>
      <w:bookmarkEnd w:id="1117"/>
      <w:bookmarkEnd w:id="1118"/>
      <w:bookmarkEnd w:id="1119"/>
    </w:p>
    <w:p w14:paraId="400A3F3F" w14:textId="2A205918" w:rsidR="000756EB" w:rsidRDefault="000756EB" w:rsidP="00325A27">
      <w:pPr>
        <w:pStyle w:val="Heading2"/>
      </w:pPr>
      <w:bookmarkStart w:id="1120" w:name="_Ref103620001"/>
      <w:bookmarkStart w:id="1121" w:name="_Toc103871629"/>
      <w:bookmarkStart w:id="1122" w:name="_Toc114656515"/>
      <w:r>
        <w:t>Contract Price</w:t>
      </w:r>
      <w:bookmarkEnd w:id="1120"/>
      <w:bookmarkEnd w:id="1121"/>
      <w:bookmarkEnd w:id="1122"/>
    </w:p>
    <w:p w14:paraId="642920D6" w14:textId="4761B002" w:rsidR="000756EB" w:rsidRDefault="000756EB" w:rsidP="00325A27">
      <w:pPr>
        <w:pStyle w:val="Heading3"/>
      </w:pPr>
      <w:bookmarkStart w:id="1123" w:name="_Ref103620002"/>
      <w:r>
        <w:t xml:space="preserve">The Principal must pay the Contract Price to the Contractor for the Works in accordance with this clause </w:t>
      </w:r>
      <w:r w:rsidR="002B78CE">
        <w:fldChar w:fldCharType="begin"/>
      </w:r>
      <w:r w:rsidR="002B78CE">
        <w:instrText xml:space="preserve"> REF _Ref103620664 \w \h </w:instrText>
      </w:r>
      <w:r w:rsidR="002B78CE">
        <w:fldChar w:fldCharType="separate"/>
      </w:r>
      <w:r w:rsidR="00A54AAA">
        <w:t>19</w:t>
      </w:r>
      <w:r w:rsidR="002B78CE">
        <w:fldChar w:fldCharType="end"/>
      </w:r>
      <w:r>
        <w:t>.</w:t>
      </w:r>
      <w:bookmarkEnd w:id="1123"/>
    </w:p>
    <w:p w14:paraId="18DDA07D" w14:textId="666A7A55" w:rsidR="000756EB" w:rsidRDefault="000756EB" w:rsidP="00325A27">
      <w:pPr>
        <w:pStyle w:val="Heading3"/>
      </w:pPr>
      <w:bookmarkStart w:id="1124" w:name="_Ref103620003"/>
      <w:r>
        <w:t>The Contractor acknowledges and agrees that:</w:t>
      </w:r>
      <w:bookmarkEnd w:id="1124"/>
    </w:p>
    <w:p w14:paraId="0962A0B9" w14:textId="0E62343C" w:rsidR="000756EB" w:rsidRDefault="000756EB" w:rsidP="00325A27">
      <w:pPr>
        <w:pStyle w:val="Heading4"/>
      </w:pPr>
      <w:bookmarkStart w:id="1125" w:name="_Ref103620004"/>
      <w:r>
        <w:t>the Contract Price represents its full and complete payment for all matters and things necessary for the complete performance and Completion of the Works in compliance with the Contract;</w:t>
      </w:r>
      <w:bookmarkEnd w:id="1125"/>
    </w:p>
    <w:p w14:paraId="27BC8D5C" w14:textId="687A975E" w:rsidR="000756EB" w:rsidRDefault="000756EB" w:rsidP="00325A27">
      <w:pPr>
        <w:pStyle w:val="Heading4"/>
      </w:pPr>
      <w:bookmarkStart w:id="1126" w:name="_Ref103620005"/>
      <w:r>
        <w:t>the Contractor is not entitled to any adjustment in the Contract Price except:</w:t>
      </w:r>
      <w:bookmarkEnd w:id="1126"/>
    </w:p>
    <w:p w14:paraId="0787C616" w14:textId="0F4CE9EF" w:rsidR="000756EB" w:rsidRDefault="000756EB" w:rsidP="00325A27">
      <w:pPr>
        <w:pStyle w:val="Heading5"/>
      </w:pPr>
      <w:bookmarkStart w:id="1127" w:name="_Ref103620006"/>
      <w:r>
        <w:t xml:space="preserve">in accordance with clause </w:t>
      </w:r>
      <w:r w:rsidR="007F0F7B">
        <w:fldChar w:fldCharType="begin"/>
      </w:r>
      <w:r w:rsidR="007F0F7B">
        <w:instrText xml:space="preserve">  REF _Ref103620010 \w \h \* MERGEFORMAT </w:instrText>
      </w:r>
      <w:r w:rsidR="007F0F7B">
        <w:fldChar w:fldCharType="separate"/>
      </w:r>
      <w:r w:rsidR="00A54AAA" w:rsidRPr="00A54AAA">
        <w:rPr>
          <w:color w:val="000000"/>
        </w:rPr>
        <w:t>19.2(a)</w:t>
      </w:r>
      <w:r w:rsidR="007F0F7B">
        <w:fldChar w:fldCharType="end"/>
      </w:r>
      <w:r>
        <w:t xml:space="preserve"> in respect of Provisional Sum Items; </w:t>
      </w:r>
      <w:bookmarkEnd w:id="1127"/>
    </w:p>
    <w:p w14:paraId="248D7228" w14:textId="17F3EAE2" w:rsidR="00EF5FCE" w:rsidRDefault="000756EB" w:rsidP="00325A27">
      <w:pPr>
        <w:pStyle w:val="Heading5"/>
      </w:pPr>
      <w:bookmarkStart w:id="1128" w:name="_Ref103620007"/>
      <w:r>
        <w:t xml:space="preserve">in accordance with clause </w:t>
      </w:r>
      <w:r w:rsidR="002B78CE">
        <w:fldChar w:fldCharType="begin"/>
      </w:r>
      <w:r w:rsidR="002B78CE">
        <w:instrText xml:space="preserve"> REF _Ref103620673 \w \h </w:instrText>
      </w:r>
      <w:r w:rsidR="002B78CE">
        <w:fldChar w:fldCharType="separate"/>
      </w:r>
      <w:r w:rsidR="00A54AAA">
        <w:t>21</w:t>
      </w:r>
      <w:r w:rsidR="002B78CE">
        <w:fldChar w:fldCharType="end"/>
      </w:r>
      <w:r>
        <w:t xml:space="preserve"> as a result of a Variation which is the subject of a Variation Quotation that is accepted by the Principal under clause </w:t>
      </w:r>
      <w:r w:rsidR="007F0F7B">
        <w:fldChar w:fldCharType="begin"/>
      </w:r>
      <w:r w:rsidR="007F0F7B">
        <w:instrText xml:space="preserve">  REF _Ref103620084 \w \h \* MERGEFORMAT </w:instrText>
      </w:r>
      <w:r w:rsidR="007F0F7B">
        <w:fldChar w:fldCharType="separate"/>
      </w:r>
      <w:r w:rsidR="00A54AAA" w:rsidRPr="00A54AAA">
        <w:rPr>
          <w:color w:val="000000"/>
        </w:rPr>
        <w:t>21.3(a)</w:t>
      </w:r>
      <w:r w:rsidR="007F0F7B">
        <w:fldChar w:fldCharType="end"/>
      </w:r>
      <w:r>
        <w:t xml:space="preserve">; </w:t>
      </w:r>
    </w:p>
    <w:p w14:paraId="60A17355" w14:textId="77777777" w:rsidR="00EF5FCE" w:rsidRDefault="00EF5FCE" w:rsidP="00EF5FCE">
      <w:pPr>
        <w:pStyle w:val="Heading5"/>
      </w:pPr>
      <w:r w:rsidRPr="00EF5FCE">
        <w:lastRenderedPageBreak/>
        <w:t xml:space="preserve">any cost and expense being included or excluded from being paid under the Contract in accordance with the terms of the Panel Agreement; </w:t>
      </w:r>
      <w:r>
        <w:t>and</w:t>
      </w:r>
    </w:p>
    <w:p w14:paraId="48EBFF01" w14:textId="1CC68A83" w:rsidR="00EF5FCE" w:rsidRPr="00EF5FCE" w:rsidRDefault="00EF5FCE">
      <w:pPr>
        <w:pStyle w:val="Heading5"/>
      </w:pPr>
      <w:r w:rsidRPr="00EF5FCE">
        <w:t>any amounts payable as set out in the Procurement Form</w:t>
      </w:r>
      <w:r>
        <w:t xml:space="preserve">; </w:t>
      </w:r>
      <w:r w:rsidR="000756EB">
        <w:t>and</w:t>
      </w:r>
      <w:bookmarkEnd w:id="1128"/>
    </w:p>
    <w:p w14:paraId="30B084D8" w14:textId="4D02EA7A" w:rsidR="000756EB" w:rsidRDefault="000756EB" w:rsidP="00325A27">
      <w:pPr>
        <w:pStyle w:val="Heading4"/>
      </w:pPr>
      <w:bookmarkStart w:id="1129" w:name="_Ref103620008"/>
      <w:r>
        <w:t xml:space="preserve">the Contract Price and any rates or prices included </w:t>
      </w:r>
      <w:r w:rsidR="002C2A04">
        <w:t xml:space="preserve">in </w:t>
      </w:r>
      <w:r>
        <w:t>the Contract are not subject to adjustment for rise and fall in respect of any site allowance or by reason of fluctuations in exchange rates, changes in the cost of labour and materials, or for any other matter, even where there is an extension of time to the relevant Date for Completion.</w:t>
      </w:r>
      <w:bookmarkEnd w:id="1129"/>
    </w:p>
    <w:p w14:paraId="7EE524F6" w14:textId="483D70B0" w:rsidR="000756EB" w:rsidRDefault="000756EB" w:rsidP="00325A27">
      <w:pPr>
        <w:pStyle w:val="Heading2"/>
      </w:pPr>
      <w:bookmarkStart w:id="1130" w:name="_Ref103620009"/>
      <w:bookmarkStart w:id="1131" w:name="_Toc103871630"/>
      <w:bookmarkStart w:id="1132" w:name="_Toc114656516"/>
      <w:r>
        <w:t>Provisional sums</w:t>
      </w:r>
      <w:bookmarkEnd w:id="1130"/>
      <w:bookmarkEnd w:id="1131"/>
      <w:bookmarkEnd w:id="1132"/>
    </w:p>
    <w:p w14:paraId="37C7F10C" w14:textId="41969280" w:rsidR="000756EB" w:rsidRDefault="000756EB" w:rsidP="00325A27">
      <w:pPr>
        <w:pStyle w:val="Heading3"/>
      </w:pPr>
      <w:bookmarkStart w:id="1133" w:name="_Ref103620010"/>
      <w:r>
        <w:t xml:space="preserve">Subject to clause </w:t>
      </w:r>
      <w:r w:rsidR="007F0F7B">
        <w:fldChar w:fldCharType="begin"/>
      </w:r>
      <w:r w:rsidR="007F0F7B">
        <w:instrText xml:space="preserve">  REF _Ref103620013 \w \h \* MERGEFORMAT </w:instrText>
      </w:r>
      <w:r w:rsidR="007F0F7B">
        <w:fldChar w:fldCharType="separate"/>
      </w:r>
      <w:r w:rsidR="00A54AAA" w:rsidRPr="00A54AAA">
        <w:rPr>
          <w:color w:val="000000"/>
        </w:rPr>
        <w:t>19.2(b)</w:t>
      </w:r>
      <w:r w:rsidR="007F0F7B">
        <w:fldChar w:fldCharType="end"/>
      </w:r>
      <w:r>
        <w:t>, a provisional sum included in the Contract is not itself payable by the Principal but where, at the Direction of the Principal, the work or item to which the provisional sum relates (</w:t>
      </w:r>
      <w:r w:rsidRPr="00901380">
        <w:rPr>
          <w:b/>
        </w:rPr>
        <w:t>Provisional Sum Item</w:t>
      </w:r>
      <w:r>
        <w:t>) is performed or supplied by:</w:t>
      </w:r>
      <w:bookmarkEnd w:id="1133"/>
    </w:p>
    <w:p w14:paraId="0C77209F" w14:textId="2989DC64" w:rsidR="000756EB" w:rsidRDefault="000756EB" w:rsidP="00325A27">
      <w:pPr>
        <w:pStyle w:val="Heading4"/>
      </w:pPr>
      <w:bookmarkStart w:id="1134" w:name="_Ref103620011"/>
      <w:r>
        <w:t xml:space="preserve">the Contractor, the work or item will be valued in accordance with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t>; and</w:t>
      </w:r>
      <w:bookmarkEnd w:id="1134"/>
    </w:p>
    <w:p w14:paraId="512B1D45" w14:textId="523B9BA5" w:rsidR="000756EB" w:rsidRDefault="000756EB" w:rsidP="00325A27">
      <w:pPr>
        <w:pStyle w:val="Heading4"/>
      </w:pPr>
      <w:bookmarkStart w:id="1135" w:name="_Ref103620012"/>
      <w:r>
        <w:t>a Subcontractor, the Principal must pay the Contractor the amount payable by the Contractor to the Subcontractor for the Provisional Sum Item performed or supplied, disregarding any damages payable by the Contractor to the Subcontractor or vice versa.</w:t>
      </w:r>
      <w:bookmarkEnd w:id="1135"/>
    </w:p>
    <w:p w14:paraId="7E0ED207" w14:textId="1B50A351" w:rsidR="000756EB" w:rsidRDefault="000756EB" w:rsidP="00325A27">
      <w:pPr>
        <w:pStyle w:val="Heading3"/>
      </w:pPr>
      <w:bookmarkStart w:id="1136" w:name="_Ref103620013"/>
      <w:r>
        <w:t xml:space="preserve">In addition to the amounts payable pursuant to clause </w:t>
      </w:r>
      <w:r w:rsidR="007F0F7B">
        <w:fldChar w:fldCharType="begin"/>
      </w:r>
      <w:r w:rsidR="007F0F7B">
        <w:instrText xml:space="preserve">  REF _Ref103620010 \w \h \* MERGEFORMAT </w:instrText>
      </w:r>
      <w:r w:rsidR="007F0F7B">
        <w:fldChar w:fldCharType="separate"/>
      </w:r>
      <w:r w:rsidR="00A54AAA" w:rsidRPr="00A54AAA">
        <w:rPr>
          <w:color w:val="000000"/>
        </w:rPr>
        <w:t>19.2(a)</w:t>
      </w:r>
      <w:r w:rsidR="007F0F7B">
        <w:fldChar w:fldCharType="end"/>
      </w:r>
      <w:r>
        <w:t>, the Contractor will be entitled to be remunerated for attendance and profit in relation to Provisional Sum Items as follows:</w:t>
      </w:r>
      <w:bookmarkEnd w:id="1136"/>
    </w:p>
    <w:p w14:paraId="199C6150" w14:textId="53CEE52D" w:rsidR="000756EB" w:rsidRDefault="000756EB" w:rsidP="00325A27">
      <w:pPr>
        <w:pStyle w:val="Heading4"/>
      </w:pPr>
      <w:bookmarkStart w:id="1137" w:name="_Ref103620014"/>
      <w:r>
        <w:t>the Contractor will not be entitled to any profit and attendance margin in relation to:</w:t>
      </w:r>
      <w:bookmarkEnd w:id="1137"/>
      <w:r>
        <w:t xml:space="preserve"> </w:t>
      </w:r>
    </w:p>
    <w:p w14:paraId="1F4DFCD3" w14:textId="5DD095D6" w:rsidR="000756EB" w:rsidRDefault="000756EB" w:rsidP="00325A27">
      <w:pPr>
        <w:pStyle w:val="Heading5"/>
      </w:pPr>
      <w:bookmarkStart w:id="1138" w:name="_Ref103620015"/>
      <w:r>
        <w:t>any Provisional Sum Item not performed or supplied; or</w:t>
      </w:r>
      <w:bookmarkEnd w:id="1138"/>
    </w:p>
    <w:p w14:paraId="0DE8FE6D" w14:textId="261129CE" w:rsidR="000756EB" w:rsidRDefault="000756EB" w:rsidP="00325A27">
      <w:pPr>
        <w:pStyle w:val="Heading5"/>
      </w:pPr>
      <w:bookmarkStart w:id="1139" w:name="_Ref103620016"/>
      <w:r>
        <w:t>any Provisional Sum Item if performed or supplied, where the value of the Provisional Sum Item does not exceed the amount thereof as specified in the Contract; and</w:t>
      </w:r>
      <w:bookmarkEnd w:id="1139"/>
    </w:p>
    <w:p w14:paraId="3E7551EC" w14:textId="4828BC69" w:rsidR="000756EB" w:rsidRDefault="000756EB" w:rsidP="00325A27">
      <w:pPr>
        <w:pStyle w:val="Heading4"/>
      </w:pPr>
      <w:bookmarkStart w:id="1140" w:name="_Ref103620017"/>
      <w:r>
        <w:t>if a Provisional Sum Item is performed or supplied and the value thereof exceeds the amount thereof as specified in the Contract (</w:t>
      </w:r>
      <w:r w:rsidRPr="006E5854">
        <w:rPr>
          <w:b/>
          <w:bCs/>
        </w:rPr>
        <w:t>Provisional Amount Excess</w:t>
      </w:r>
      <w:r>
        <w:t xml:space="preserve">), the Principal must pay the Contractor the percentage stated in Item </w:t>
      </w:r>
      <w:r w:rsidR="00044EBA">
        <w:fldChar w:fldCharType="begin"/>
      </w:r>
      <w:r w:rsidR="00044EBA">
        <w:instrText xml:space="preserve"> REF _Ref103853874 \r \h </w:instrText>
      </w:r>
      <w:r w:rsidR="00044EBA">
        <w:fldChar w:fldCharType="separate"/>
      </w:r>
      <w:r w:rsidR="00A54AAA">
        <w:t>31</w:t>
      </w:r>
      <w:r w:rsidR="00044EBA">
        <w:fldChar w:fldCharType="end"/>
      </w:r>
      <w:r>
        <w:t xml:space="preserve"> on the Provisional Amount Excess as profit and attendance margin.</w:t>
      </w:r>
      <w:bookmarkEnd w:id="1140"/>
    </w:p>
    <w:p w14:paraId="35D498A9" w14:textId="27F47DDE" w:rsidR="000756EB" w:rsidRDefault="000756EB" w:rsidP="00325A27">
      <w:pPr>
        <w:pStyle w:val="Heading3"/>
      </w:pPr>
      <w:bookmarkStart w:id="1141" w:name="_Ref103620018"/>
      <w:r>
        <w:t>The amount payable to a Subcontractor for materials or goods is to be taken to be the net cost to the Contractor (disregarding any deduction of cash discount for prompt payment).</w:t>
      </w:r>
      <w:bookmarkEnd w:id="1141"/>
    </w:p>
    <w:p w14:paraId="37F161A3" w14:textId="5879B5A7" w:rsidR="000756EB" w:rsidRDefault="000756EB" w:rsidP="00325A27">
      <w:pPr>
        <w:pStyle w:val="Heading2"/>
      </w:pPr>
      <w:bookmarkStart w:id="1142" w:name="_Ref103620019"/>
      <w:bookmarkStart w:id="1143" w:name="_Ref103621683"/>
      <w:bookmarkStart w:id="1144" w:name="_Toc103871631"/>
      <w:bookmarkStart w:id="1145" w:name="_Ref113276880"/>
      <w:bookmarkStart w:id="1146" w:name="_Toc114656517"/>
      <w:r>
        <w:t xml:space="preserve">Payments </w:t>
      </w:r>
      <w:bookmarkEnd w:id="1142"/>
      <w:bookmarkEnd w:id="1143"/>
      <w:bookmarkEnd w:id="1144"/>
      <w:r w:rsidR="00715A43">
        <w:t>claims</w:t>
      </w:r>
      <w:bookmarkEnd w:id="1145"/>
      <w:bookmarkEnd w:id="1146"/>
    </w:p>
    <w:p w14:paraId="423B86AD" w14:textId="28A1E2B0" w:rsidR="000756EB" w:rsidRDefault="000756EB" w:rsidP="00325A27">
      <w:pPr>
        <w:pStyle w:val="Heading3"/>
      </w:pPr>
      <w:bookmarkStart w:id="1147" w:name="_Ref103620020"/>
      <w:r>
        <w:t xml:space="preserve">On the 28th day of each month, the Contractor </w:t>
      </w:r>
      <w:r w:rsidR="00715A43">
        <w:t xml:space="preserve">may </w:t>
      </w:r>
      <w:r>
        <w:t xml:space="preserve">submit to the Principal a </w:t>
      </w:r>
      <w:r w:rsidR="00715A43">
        <w:t>written payment claim</w:t>
      </w:r>
      <w:r>
        <w:t>.</w:t>
      </w:r>
      <w:bookmarkEnd w:id="1147"/>
      <w:r>
        <w:t xml:space="preserve"> </w:t>
      </w:r>
    </w:p>
    <w:p w14:paraId="00AA7A3C" w14:textId="538FCE11" w:rsidR="000756EB" w:rsidRDefault="000756EB" w:rsidP="00325A27">
      <w:pPr>
        <w:pStyle w:val="Heading3"/>
      </w:pPr>
      <w:bookmarkStart w:id="1148" w:name="_Ref103620021"/>
      <w:r>
        <w:t xml:space="preserve">In the </w:t>
      </w:r>
      <w:r w:rsidR="00715A43">
        <w:t>payment claim</w:t>
      </w:r>
      <w:r>
        <w:t>, the Contractor may claim:</w:t>
      </w:r>
      <w:bookmarkEnd w:id="1148"/>
    </w:p>
    <w:p w14:paraId="27200C0B" w14:textId="1E833F94" w:rsidR="000756EB" w:rsidRDefault="000756EB" w:rsidP="00325A27">
      <w:pPr>
        <w:pStyle w:val="Heading4"/>
      </w:pPr>
      <w:bookmarkStart w:id="1149" w:name="_Ref103620022"/>
      <w:r>
        <w:t>(</w:t>
      </w:r>
      <w:r w:rsidRPr="006E5854">
        <w:rPr>
          <w:b/>
          <w:bCs/>
        </w:rPr>
        <w:t>lump sum</w:t>
      </w:r>
      <w:r>
        <w:t xml:space="preserve">) if the Contract Price is a lump sum, the Milestone Amounts that are attributable to the Milestone Events completed since the previous </w:t>
      </w:r>
      <w:r w:rsidR="00715A43">
        <w:t xml:space="preserve">payment claim </w:t>
      </w:r>
      <w:r>
        <w:t xml:space="preserve">(or, in the case of the first </w:t>
      </w:r>
      <w:r w:rsidR="00715A43">
        <w:t>payment claim</w:t>
      </w:r>
      <w:r>
        <w:t xml:space="preserve">, </w:t>
      </w:r>
      <w:r>
        <w:lastRenderedPageBreak/>
        <w:t xml:space="preserve">all Milestone Events completed prior to that </w:t>
      </w:r>
      <w:r w:rsidR="00715A43">
        <w:t>payment claim</w:t>
      </w:r>
      <w:r>
        <w:t>) (</w:t>
      </w:r>
      <w:r w:rsidRPr="006E5854">
        <w:rPr>
          <w:b/>
          <w:bCs/>
        </w:rPr>
        <w:t>Completed Milestone Events</w:t>
      </w:r>
      <w:r>
        <w:t>) plus any other amounts that are payable to the Contractor in accordance with the Contract; or</w:t>
      </w:r>
      <w:bookmarkEnd w:id="1149"/>
    </w:p>
    <w:p w14:paraId="137AB6FA" w14:textId="424FC3FD" w:rsidR="000756EB" w:rsidRDefault="000756EB" w:rsidP="00325A27">
      <w:pPr>
        <w:pStyle w:val="Heading4"/>
      </w:pPr>
      <w:bookmarkStart w:id="1150" w:name="_Ref103620023"/>
      <w:r w:rsidRPr="00901380">
        <w:rPr>
          <w:bCs/>
        </w:rPr>
        <w:t>(</w:t>
      </w:r>
      <w:r w:rsidRPr="006E5854">
        <w:rPr>
          <w:b/>
          <w:bCs/>
        </w:rPr>
        <w:t>schedule of rates</w:t>
      </w:r>
      <w:r>
        <w:t xml:space="preserve">) if the Contract Price is based on a schedule of rates, the amounts that are attributable to the Works completed (determined by reference to the rates in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t xml:space="preserve">) following the previous </w:t>
      </w:r>
      <w:r w:rsidR="00715A43">
        <w:t xml:space="preserve">payment claim </w:t>
      </w:r>
      <w:r>
        <w:t xml:space="preserve">(or, in the case of the first </w:t>
      </w:r>
      <w:r w:rsidR="00715A43">
        <w:t>payment claim</w:t>
      </w:r>
      <w:r>
        <w:t xml:space="preserve">, the Works completed prior to that </w:t>
      </w:r>
      <w:r w:rsidR="00715A43">
        <w:t>payment claim</w:t>
      </w:r>
      <w:r>
        <w:t xml:space="preserve">) as determined by reference to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t xml:space="preserve"> plus any other amounts that are payable to the Contractor in accordance with the Contract.</w:t>
      </w:r>
      <w:bookmarkEnd w:id="1150"/>
    </w:p>
    <w:p w14:paraId="65CA3D8B" w14:textId="03236E30" w:rsidR="000756EB" w:rsidRDefault="000756EB" w:rsidP="00325A27">
      <w:pPr>
        <w:pStyle w:val="Heading3"/>
      </w:pPr>
      <w:bookmarkStart w:id="1151" w:name="_Ref103620024"/>
      <w:r>
        <w:t xml:space="preserve">Each </w:t>
      </w:r>
      <w:r w:rsidR="00715A43">
        <w:t xml:space="preserve">payment claim </w:t>
      </w:r>
      <w:r>
        <w:t>must:</w:t>
      </w:r>
      <w:bookmarkEnd w:id="1151"/>
    </w:p>
    <w:p w14:paraId="1AA7DFD8" w14:textId="1A94D7CA" w:rsidR="000756EB" w:rsidRDefault="000756EB" w:rsidP="00325A27">
      <w:pPr>
        <w:pStyle w:val="Heading4"/>
      </w:pPr>
      <w:bookmarkStart w:id="1152" w:name="_Ref103620025"/>
      <w:r>
        <w:t>set out the total amount claimed and an itemised breakdown of that amount;</w:t>
      </w:r>
      <w:bookmarkEnd w:id="1152"/>
    </w:p>
    <w:p w14:paraId="35431146" w14:textId="5B27252A" w:rsidR="000756EB" w:rsidRDefault="000756EB" w:rsidP="00325A27">
      <w:pPr>
        <w:pStyle w:val="Heading4"/>
      </w:pPr>
      <w:bookmarkStart w:id="1153" w:name="_Ref103620026"/>
      <w:r>
        <w:t>include details and supporting information reasonably required to assess whether the amounts claimed are payable in accordance with the Contract;</w:t>
      </w:r>
      <w:bookmarkEnd w:id="1153"/>
      <w:r>
        <w:t xml:space="preserve"> </w:t>
      </w:r>
    </w:p>
    <w:p w14:paraId="68FA7FEC" w14:textId="7834719F" w:rsidR="000756EB" w:rsidRDefault="000756EB" w:rsidP="00325A27">
      <w:pPr>
        <w:pStyle w:val="Heading4"/>
      </w:pPr>
      <w:bookmarkStart w:id="1154" w:name="_Ref103620027"/>
      <w:r>
        <w:t xml:space="preserve">include the statutory declaration required under clause </w:t>
      </w:r>
      <w:r w:rsidR="007F0F7B">
        <w:fldChar w:fldCharType="begin"/>
      </w:r>
      <w:r w:rsidR="007F0F7B">
        <w:instrText xml:space="preserve">  REF _Ref103619693 \w \h \* MERGEFORMAT </w:instrText>
      </w:r>
      <w:r w:rsidR="007F0F7B">
        <w:fldChar w:fldCharType="separate"/>
      </w:r>
      <w:r w:rsidR="00A54AAA" w:rsidRPr="00A54AAA">
        <w:rPr>
          <w:color w:val="000000"/>
        </w:rPr>
        <w:t>7.8</w:t>
      </w:r>
      <w:r w:rsidR="007F0F7B">
        <w:fldChar w:fldCharType="end"/>
      </w:r>
      <w:r>
        <w:t>; and</w:t>
      </w:r>
      <w:bookmarkEnd w:id="1154"/>
    </w:p>
    <w:p w14:paraId="6D0A643D" w14:textId="5309034A" w:rsidR="000756EB" w:rsidRDefault="000756EB" w:rsidP="00325A27">
      <w:pPr>
        <w:pStyle w:val="Heading4"/>
      </w:pPr>
      <w:bookmarkStart w:id="1155" w:name="_Ref103620028"/>
      <w:r>
        <w:t>otherwise be in the form and include the information reasonably required by the Principal.</w:t>
      </w:r>
      <w:bookmarkEnd w:id="1155"/>
      <w:r>
        <w:t xml:space="preserve"> </w:t>
      </w:r>
    </w:p>
    <w:p w14:paraId="1BD015D0" w14:textId="45A80417" w:rsidR="00715A43" w:rsidRDefault="00715A43" w:rsidP="00715A43">
      <w:pPr>
        <w:pStyle w:val="Heading3"/>
      </w:pPr>
      <w:r>
        <w:t>The Contractor must not:</w:t>
      </w:r>
    </w:p>
    <w:p w14:paraId="59B1CA02" w14:textId="3D5FE891" w:rsidR="00715A43" w:rsidRDefault="00715A43" w:rsidP="00715A43">
      <w:pPr>
        <w:pStyle w:val="Heading4"/>
      </w:pPr>
      <w:r>
        <w:t>claim payment for any Milestone Event which has not only be</w:t>
      </w:r>
      <w:r w:rsidR="009D48C3">
        <w:t xml:space="preserve">en </w:t>
      </w:r>
      <w:r>
        <w:t>partially achieved; or</w:t>
      </w:r>
    </w:p>
    <w:p w14:paraId="548EB01A" w14:textId="2907B961" w:rsidR="00715A43" w:rsidRPr="00715A43" w:rsidRDefault="00715A43" w:rsidP="00715A43">
      <w:pPr>
        <w:pStyle w:val="Heading4"/>
      </w:pPr>
      <w:r>
        <w:t>submit more than one payment claim each month.</w:t>
      </w:r>
    </w:p>
    <w:p w14:paraId="42B45A64" w14:textId="22AF1A44" w:rsidR="000756EB" w:rsidRDefault="000756EB" w:rsidP="00325A27">
      <w:pPr>
        <w:pStyle w:val="Heading3"/>
      </w:pPr>
      <w:bookmarkStart w:id="1156" w:name="_Ref103620029"/>
      <w:r>
        <w:t xml:space="preserve">The Contractor must provide any further information and assistance reasonably requested by the Principal for the purposes of assessing a </w:t>
      </w:r>
      <w:r w:rsidR="00715A43">
        <w:t>payment claim</w:t>
      </w:r>
      <w:r>
        <w:t>.</w:t>
      </w:r>
      <w:bookmarkEnd w:id="1156"/>
    </w:p>
    <w:p w14:paraId="1BFC8D44" w14:textId="328F5AA8" w:rsidR="000756EB" w:rsidRDefault="000756EB" w:rsidP="00325A27">
      <w:pPr>
        <w:pStyle w:val="Heading2"/>
      </w:pPr>
      <w:bookmarkStart w:id="1157" w:name="_Ref103620030"/>
      <w:bookmarkStart w:id="1158" w:name="_Toc103871632"/>
      <w:bookmarkStart w:id="1159" w:name="_Ref111559730"/>
      <w:bookmarkStart w:id="1160" w:name="_Toc114656518"/>
      <w:r>
        <w:t xml:space="preserve">Payment </w:t>
      </w:r>
      <w:bookmarkEnd w:id="1157"/>
      <w:bookmarkEnd w:id="1158"/>
      <w:r w:rsidR="00715A43">
        <w:t>schedule</w:t>
      </w:r>
      <w:bookmarkEnd w:id="1159"/>
      <w:bookmarkEnd w:id="1160"/>
    </w:p>
    <w:p w14:paraId="42C42280" w14:textId="57C5E6BC" w:rsidR="000756EB" w:rsidRDefault="000756EB" w:rsidP="00325A27">
      <w:pPr>
        <w:pStyle w:val="Heading3"/>
      </w:pPr>
      <w:bookmarkStart w:id="1161" w:name="_Ref103620031"/>
      <w:r>
        <w:t xml:space="preserve">Within 10 Business Days of receipt of the </w:t>
      </w:r>
      <w:r w:rsidR="00715A43">
        <w:t xml:space="preserve">payment claim </w:t>
      </w:r>
      <w:r>
        <w:t xml:space="preserve">under clause </w:t>
      </w:r>
      <w:r w:rsidR="007F0F7B">
        <w:fldChar w:fldCharType="begin"/>
      </w:r>
      <w:r w:rsidR="007F0F7B">
        <w:instrText xml:space="preserve">  REF _Ref103620020 \w \h \* MERGEFORMAT </w:instrText>
      </w:r>
      <w:r w:rsidR="007F0F7B">
        <w:fldChar w:fldCharType="separate"/>
      </w:r>
      <w:r w:rsidR="00A54AAA" w:rsidRPr="00A54AAA">
        <w:rPr>
          <w:color w:val="000000"/>
        </w:rPr>
        <w:t>19.3(a)</w:t>
      </w:r>
      <w:r w:rsidR="007F0F7B">
        <w:fldChar w:fldCharType="end"/>
      </w:r>
      <w:r>
        <w:t xml:space="preserve">, the Principal must </w:t>
      </w:r>
      <w:r w:rsidR="00715A43">
        <w:t xml:space="preserve">assess the payment claim and </w:t>
      </w:r>
      <w:r>
        <w:t xml:space="preserve">issue a </w:t>
      </w:r>
      <w:r w:rsidR="00715A43">
        <w:t>payment schedule</w:t>
      </w:r>
      <w:r>
        <w:t xml:space="preserve"> to the Contractor</w:t>
      </w:r>
      <w:r w:rsidR="00715A43">
        <w:t>.</w:t>
      </w:r>
      <w:bookmarkEnd w:id="1161"/>
    </w:p>
    <w:p w14:paraId="7B36F6B5" w14:textId="1DC6A0F8" w:rsidR="00715A43" w:rsidRPr="00715A43" w:rsidRDefault="00715A43" w:rsidP="00715A43">
      <w:pPr>
        <w:pStyle w:val="Heading3"/>
      </w:pPr>
      <w:bookmarkStart w:id="1162" w:name="_Ref116050637"/>
      <w:r>
        <w:t>The payment schedule must identify the payment claim to which it relates (if any) and set out:</w:t>
      </w:r>
      <w:bookmarkEnd w:id="1162"/>
    </w:p>
    <w:p w14:paraId="4F3BBADE" w14:textId="3EF64973" w:rsidR="00715A43" w:rsidRDefault="00715A43" w:rsidP="00325A27">
      <w:pPr>
        <w:pStyle w:val="Heading4"/>
      </w:pPr>
      <w:bookmarkStart w:id="1163" w:name="_Ref103620034"/>
      <w:r>
        <w:t>the amount claim</w:t>
      </w:r>
      <w:r w:rsidR="005A18F0">
        <w:t>ed</w:t>
      </w:r>
      <w:r>
        <w:t xml:space="preserve"> which is payable to the Contractor;</w:t>
      </w:r>
    </w:p>
    <w:p w14:paraId="5CF28D72" w14:textId="5A1C8BA6" w:rsidR="00715A43" w:rsidRPr="00715A43" w:rsidRDefault="00715A43" w:rsidP="00715A43">
      <w:pPr>
        <w:pStyle w:val="Heading4"/>
      </w:pPr>
      <w:r>
        <w:t>the reasons for any difference (including, if applicable, the reasons for withholding or setting off any amount);</w:t>
      </w:r>
    </w:p>
    <w:p w14:paraId="79E1FBE4" w14:textId="5093C00E" w:rsidR="000756EB" w:rsidRDefault="000756EB" w:rsidP="00325A27">
      <w:pPr>
        <w:pStyle w:val="Heading4"/>
      </w:pPr>
      <w:r>
        <w:t>if the Contract requires the Contractor to provide retention as security for the Contractor’s performance:</w:t>
      </w:r>
      <w:bookmarkEnd w:id="1163"/>
    </w:p>
    <w:p w14:paraId="6D895E73" w14:textId="2E9CB96F" w:rsidR="000756EB" w:rsidRDefault="000756EB" w:rsidP="00325A27">
      <w:pPr>
        <w:pStyle w:val="Heading5"/>
      </w:pPr>
      <w:bookmarkStart w:id="1164" w:name="_Ref103620035"/>
      <w:r>
        <w:t xml:space="preserve">amounts previously deducted for Retention Monies pursuant to clause </w:t>
      </w:r>
      <w:r w:rsidR="007F0F7B">
        <w:fldChar w:fldCharType="begin"/>
      </w:r>
      <w:r w:rsidR="007F0F7B">
        <w:instrText xml:space="preserve">  REF _Ref103619591 \w \h \* MERGEFORMAT </w:instrText>
      </w:r>
      <w:r w:rsidR="007F0F7B">
        <w:fldChar w:fldCharType="separate"/>
      </w:r>
      <w:r w:rsidR="00A54AAA" w:rsidRPr="00A54AAA">
        <w:rPr>
          <w:color w:val="000000"/>
        </w:rPr>
        <w:t>5.10</w:t>
      </w:r>
      <w:r w:rsidR="007F0F7B">
        <w:fldChar w:fldCharType="end"/>
      </w:r>
      <w:r>
        <w:t>; and</w:t>
      </w:r>
      <w:bookmarkEnd w:id="1164"/>
    </w:p>
    <w:p w14:paraId="49F94F19" w14:textId="25194061" w:rsidR="000756EB" w:rsidRDefault="000756EB" w:rsidP="00325A27">
      <w:pPr>
        <w:pStyle w:val="Heading5"/>
      </w:pPr>
      <w:bookmarkStart w:id="1165" w:name="_Ref103620036"/>
      <w:r>
        <w:t xml:space="preserve">Retention Monies to be deducted pursuant to clause </w:t>
      </w:r>
      <w:r w:rsidR="007F0F7B">
        <w:fldChar w:fldCharType="begin"/>
      </w:r>
      <w:r w:rsidR="007F0F7B">
        <w:instrText xml:space="preserve">  REF _Ref103619591 \w \h \* MERGEFORMAT </w:instrText>
      </w:r>
      <w:r w:rsidR="007F0F7B">
        <w:fldChar w:fldCharType="separate"/>
      </w:r>
      <w:r w:rsidR="00A54AAA" w:rsidRPr="00A54AAA">
        <w:rPr>
          <w:color w:val="000000"/>
        </w:rPr>
        <w:t>5.10</w:t>
      </w:r>
      <w:r w:rsidR="007F0F7B">
        <w:fldChar w:fldCharType="end"/>
      </w:r>
      <w:r>
        <w:t xml:space="preserve"> as security; and</w:t>
      </w:r>
      <w:bookmarkEnd w:id="1165"/>
    </w:p>
    <w:p w14:paraId="7C5C4C84" w14:textId="05419C0F" w:rsidR="000756EB" w:rsidRDefault="000756EB" w:rsidP="00325A27">
      <w:pPr>
        <w:pStyle w:val="Heading4"/>
      </w:pPr>
      <w:bookmarkStart w:id="1166" w:name="_Ref103620037"/>
      <w:r>
        <w:t xml:space="preserve">any other amounts that are payable to the Contractor in accordance with the Contract (including any relevant additional amounts for authorised Variations under clause </w:t>
      </w:r>
      <w:r w:rsidR="00ED6225">
        <w:fldChar w:fldCharType="begin"/>
      </w:r>
      <w:r w:rsidR="00ED6225">
        <w:instrText xml:space="preserve"> REF _Ref103622379 \w \h </w:instrText>
      </w:r>
      <w:r w:rsidR="00ED6225">
        <w:fldChar w:fldCharType="separate"/>
      </w:r>
      <w:r w:rsidR="00A54AAA">
        <w:t>21</w:t>
      </w:r>
      <w:r w:rsidR="00ED6225">
        <w:fldChar w:fldCharType="end"/>
      </w:r>
      <w:r>
        <w:t>).</w:t>
      </w:r>
      <w:bookmarkEnd w:id="1166"/>
    </w:p>
    <w:p w14:paraId="7BF06D5E" w14:textId="28D58904" w:rsidR="000756EB" w:rsidRDefault="00715A43" w:rsidP="00325A27">
      <w:pPr>
        <w:pStyle w:val="Heading3"/>
      </w:pPr>
      <w:bookmarkStart w:id="1167" w:name="_Ref103620038"/>
      <w:r>
        <w:lastRenderedPageBreak/>
        <w:t>The Principal may, at any time, issue a payment schedule correcting any error discovered in a previous payment schedule.</w:t>
      </w:r>
      <w:bookmarkEnd w:id="1167"/>
    </w:p>
    <w:p w14:paraId="51A0B472" w14:textId="54E52234" w:rsidR="000756EB" w:rsidRDefault="000756EB" w:rsidP="00325A27">
      <w:pPr>
        <w:pStyle w:val="Heading2"/>
      </w:pPr>
      <w:bookmarkStart w:id="1168" w:name="_Ref103620039"/>
      <w:bookmarkStart w:id="1169" w:name="_Toc103871633"/>
      <w:bookmarkStart w:id="1170" w:name="_Toc114656519"/>
      <w:r>
        <w:t>Tax invoice</w:t>
      </w:r>
      <w:bookmarkEnd w:id="1168"/>
      <w:bookmarkEnd w:id="1169"/>
      <w:bookmarkEnd w:id="1170"/>
    </w:p>
    <w:p w14:paraId="1D3758A6" w14:textId="1DD4C947" w:rsidR="000756EB" w:rsidRDefault="000756EB" w:rsidP="009705A2">
      <w:pPr>
        <w:pStyle w:val="Heading3"/>
      </w:pPr>
      <w:r>
        <w:t xml:space="preserve">Within </w:t>
      </w:r>
      <w:r w:rsidR="00715A43">
        <w:t xml:space="preserve">2 </w:t>
      </w:r>
      <w:r>
        <w:t xml:space="preserve">Business Days of the Principal issuing a </w:t>
      </w:r>
      <w:r w:rsidR="00715A43">
        <w:t>payment schedule</w:t>
      </w:r>
      <w:r>
        <w:t xml:space="preserve"> to the Contractor</w:t>
      </w:r>
      <w:r w:rsidR="00715A43">
        <w:t xml:space="preserve"> under clause </w:t>
      </w:r>
      <w:r w:rsidR="00715A43">
        <w:fldChar w:fldCharType="begin"/>
      </w:r>
      <w:r w:rsidR="00715A43">
        <w:instrText xml:space="preserve"> REF _Ref111559730 \w \h </w:instrText>
      </w:r>
      <w:r w:rsidR="00715A43">
        <w:fldChar w:fldCharType="separate"/>
      </w:r>
      <w:r w:rsidR="00A54AAA">
        <w:t>19.4</w:t>
      </w:r>
      <w:r w:rsidR="00715A43">
        <w:fldChar w:fldCharType="end"/>
      </w:r>
      <w:r>
        <w:t xml:space="preserve">, the Contractor must provide the Principal with a Tax Invoice </w:t>
      </w:r>
      <w:r w:rsidR="00715A43">
        <w:t>for the amount specified in the payment schedule</w:t>
      </w:r>
      <w:r>
        <w:t>.</w:t>
      </w:r>
    </w:p>
    <w:p w14:paraId="09839AD1" w14:textId="3BAB5FDD" w:rsidR="009107A4" w:rsidRDefault="009107A4" w:rsidP="009705A2">
      <w:pPr>
        <w:pStyle w:val="Heading3"/>
      </w:pPr>
      <w:r>
        <w:t>A Tax Invoice must include:</w:t>
      </w:r>
    </w:p>
    <w:p w14:paraId="2D298B23" w14:textId="42E6E51F" w:rsidR="009107A4" w:rsidRDefault="009107A4" w:rsidP="009705A2">
      <w:pPr>
        <w:pStyle w:val="Heading4"/>
      </w:pPr>
      <w:r>
        <w:t>the Procurement Form number;</w:t>
      </w:r>
    </w:p>
    <w:p w14:paraId="2DCB92C3" w14:textId="266C9F2E" w:rsidR="009107A4" w:rsidRDefault="009107A4" w:rsidP="009705A2">
      <w:pPr>
        <w:pStyle w:val="Heading4"/>
      </w:pPr>
      <w:r>
        <w:t>a description of the Works performed;</w:t>
      </w:r>
    </w:p>
    <w:p w14:paraId="75C9FC88" w14:textId="1510D879" w:rsidR="009107A4" w:rsidRDefault="009107A4" w:rsidP="009705A2">
      <w:pPr>
        <w:pStyle w:val="Heading4"/>
      </w:pPr>
      <w:r>
        <w:t xml:space="preserve">the amount being claimed for the </w:t>
      </w:r>
      <w:r w:rsidR="0094705C">
        <w:t>Works</w:t>
      </w:r>
      <w:r>
        <w:t>;</w:t>
      </w:r>
    </w:p>
    <w:p w14:paraId="60E9E85D" w14:textId="6052D59C" w:rsidR="009107A4" w:rsidRDefault="009107A4" w:rsidP="009705A2">
      <w:pPr>
        <w:pStyle w:val="Heading4"/>
      </w:pPr>
      <w:r>
        <w:t>the amount of any applicable GST; and</w:t>
      </w:r>
    </w:p>
    <w:p w14:paraId="38897176" w14:textId="64D9B642" w:rsidR="009107A4" w:rsidRPr="009107A4" w:rsidRDefault="009107A4" w:rsidP="009705A2">
      <w:pPr>
        <w:pStyle w:val="Heading4"/>
      </w:pPr>
      <w:r>
        <w:t>any further information reasonably requested by the Principal.</w:t>
      </w:r>
    </w:p>
    <w:p w14:paraId="6F50ACF9" w14:textId="0815C9DA" w:rsidR="000756EB" w:rsidRDefault="000756EB" w:rsidP="00325A27">
      <w:pPr>
        <w:pStyle w:val="Heading2"/>
      </w:pPr>
      <w:bookmarkStart w:id="1171" w:name="_Ref103620040"/>
      <w:bookmarkStart w:id="1172" w:name="_Toc103871634"/>
      <w:bookmarkStart w:id="1173" w:name="_Toc114656520"/>
      <w:r>
        <w:t>Payment</w:t>
      </w:r>
      <w:bookmarkEnd w:id="1171"/>
      <w:bookmarkEnd w:id="1172"/>
      <w:bookmarkEnd w:id="1173"/>
    </w:p>
    <w:p w14:paraId="46ED6086" w14:textId="7DF68208" w:rsidR="00715A43" w:rsidRPr="00715A43" w:rsidRDefault="00715A43" w:rsidP="0083134C">
      <w:pPr>
        <w:pStyle w:val="BodyText"/>
      </w:pPr>
      <w:r>
        <w:t xml:space="preserve">Subject to clause </w:t>
      </w:r>
      <w:r>
        <w:fldChar w:fldCharType="begin"/>
      </w:r>
      <w:r>
        <w:instrText xml:space="preserve"> REF _Ref103620052 \w \h </w:instrText>
      </w:r>
      <w:r>
        <w:fldChar w:fldCharType="separate"/>
      </w:r>
      <w:r w:rsidR="00A54AAA">
        <w:t>19.8</w:t>
      </w:r>
      <w:r>
        <w:fldChar w:fldCharType="end"/>
      </w:r>
      <w:r>
        <w:t xml:space="preserve">, the Principal must pay the Contractor the amount stated as due to the Contractor in a payment schedule within 8 Business Days after receipt of a Tax Invoice in compliance with clause </w:t>
      </w:r>
      <w:r>
        <w:fldChar w:fldCharType="begin"/>
      </w:r>
      <w:r>
        <w:instrText xml:space="preserve"> REF _Ref103620039 \w \h </w:instrText>
      </w:r>
      <w:r>
        <w:fldChar w:fldCharType="separate"/>
      </w:r>
      <w:r w:rsidR="00A54AAA">
        <w:t>19.5</w:t>
      </w:r>
      <w:r>
        <w:fldChar w:fldCharType="end"/>
      </w:r>
      <w:r>
        <w:t>.</w:t>
      </w:r>
    </w:p>
    <w:p w14:paraId="649963EE" w14:textId="036CB7E2" w:rsidR="00715A43" w:rsidRDefault="00715A43" w:rsidP="00715A43">
      <w:pPr>
        <w:pStyle w:val="Heading2"/>
      </w:pPr>
      <w:bookmarkStart w:id="1174" w:name="_Toc114656521"/>
      <w:r>
        <w:t>Payment not approval</w:t>
      </w:r>
      <w:bookmarkEnd w:id="1174"/>
    </w:p>
    <w:p w14:paraId="7CD708AD" w14:textId="6E45F1D9" w:rsidR="00715A43" w:rsidRPr="00715A43" w:rsidRDefault="00715A43" w:rsidP="0083134C">
      <w:pPr>
        <w:pStyle w:val="BodyText"/>
      </w:pPr>
      <w:r w:rsidRPr="00715A43">
        <w:t xml:space="preserve">Payment by the Principal to the Contractor under this clause </w:t>
      </w:r>
      <w:r>
        <w:fldChar w:fldCharType="begin"/>
      </w:r>
      <w:r>
        <w:instrText xml:space="preserve"> REF _Ref103620000 \w \h </w:instrText>
      </w:r>
      <w:r>
        <w:fldChar w:fldCharType="separate"/>
      </w:r>
      <w:r w:rsidR="00A54AAA">
        <w:t>19</w:t>
      </w:r>
      <w:r>
        <w:fldChar w:fldCharType="end"/>
      </w:r>
      <w:r w:rsidRPr="00715A43">
        <w:t xml:space="preserve"> is payment on account only and not approval of the Works to which the payment relates. The issue of a payment schedule and payment by the Principal does not, of itself, affect the Principal’s rights to dispute whether an amount was payable under the Contract or whether the Works complies with the Contract.</w:t>
      </w:r>
    </w:p>
    <w:p w14:paraId="44A6E0C8" w14:textId="329D569F" w:rsidR="000756EB" w:rsidRDefault="000756EB" w:rsidP="00325A27">
      <w:pPr>
        <w:pStyle w:val="Heading2"/>
      </w:pPr>
      <w:bookmarkStart w:id="1175" w:name="_Ref103620052"/>
      <w:bookmarkStart w:id="1176" w:name="_Ref103621020"/>
      <w:bookmarkStart w:id="1177" w:name="_Toc103871635"/>
      <w:bookmarkStart w:id="1178" w:name="_Toc114656522"/>
      <w:r>
        <w:t>Principal’s right of set-off</w:t>
      </w:r>
      <w:bookmarkEnd w:id="1175"/>
      <w:bookmarkEnd w:id="1176"/>
      <w:bookmarkEnd w:id="1177"/>
      <w:bookmarkEnd w:id="1178"/>
    </w:p>
    <w:p w14:paraId="4DF6B1CD" w14:textId="09575E29" w:rsidR="00715A43" w:rsidRDefault="00715A43" w:rsidP="000756EB">
      <w:pPr>
        <w:pStyle w:val="BodyText"/>
      </w:pPr>
      <w:r>
        <w:t>The Principal may set-off from any amount due and payable from the Principal to the Contractor under or in connection with the Contract, any amount due and payable from the Contractor to the Princip</w:t>
      </w:r>
      <w:r w:rsidR="000D37D8">
        <w:t>al</w:t>
      </w:r>
      <w:r>
        <w:t xml:space="preserve"> under, or in connection with, the Contract.</w:t>
      </w:r>
    </w:p>
    <w:p w14:paraId="2BCEB987" w14:textId="3ADD6120" w:rsidR="00715A43" w:rsidRDefault="00715A43" w:rsidP="00715A43">
      <w:pPr>
        <w:pStyle w:val="Heading2"/>
      </w:pPr>
      <w:bookmarkStart w:id="1179" w:name="_Toc114656523"/>
      <w:r>
        <w:t>All costs included</w:t>
      </w:r>
      <w:bookmarkEnd w:id="1179"/>
    </w:p>
    <w:p w14:paraId="59E3E742" w14:textId="425DBE54" w:rsidR="00715A43" w:rsidRPr="00715A43" w:rsidRDefault="00715A43" w:rsidP="0083134C">
      <w:pPr>
        <w:pStyle w:val="BodyText"/>
      </w:pPr>
      <w:r>
        <w:t xml:space="preserve">Except as </w:t>
      </w:r>
      <w:r w:rsidRPr="00A72C04">
        <w:t>express</w:t>
      </w:r>
      <w:r w:rsidR="00C422ED" w:rsidRPr="00A72C04">
        <w:t>ly</w:t>
      </w:r>
      <w:r w:rsidRPr="00A72C04">
        <w:t xml:space="preserve"> stated</w:t>
      </w:r>
      <w:r>
        <w:t xml:space="preserve"> in the Contract</w:t>
      </w:r>
      <w:r w:rsidR="00222C63">
        <w:t xml:space="preserve"> (including clause </w:t>
      </w:r>
      <w:r w:rsidR="00222C63">
        <w:fldChar w:fldCharType="begin"/>
      </w:r>
      <w:r w:rsidR="00222C63">
        <w:instrText xml:space="preserve"> REF _Ref103620067 \r \h </w:instrText>
      </w:r>
      <w:r w:rsidR="00222C63">
        <w:fldChar w:fldCharType="separate"/>
      </w:r>
      <w:r w:rsidR="00A54AAA">
        <w:t>21</w:t>
      </w:r>
      <w:r w:rsidR="00222C63">
        <w:fldChar w:fldCharType="end"/>
      </w:r>
      <w:r w:rsidR="00222C63">
        <w:t>)</w:t>
      </w:r>
      <w:r>
        <w:t>, the Contract Price is deemed to include provision for all costs, expenses and charges incurred by the Contractor in performing its obligations under the Contract.</w:t>
      </w:r>
    </w:p>
    <w:p w14:paraId="47C90C7C" w14:textId="5910F2CB" w:rsidR="000756EB" w:rsidRDefault="000756EB" w:rsidP="00325A27">
      <w:pPr>
        <w:pStyle w:val="Heading2"/>
      </w:pPr>
      <w:bookmarkStart w:id="1180" w:name="_Ref103620055"/>
      <w:bookmarkStart w:id="1181" w:name="_Ref103621031"/>
      <w:bookmarkStart w:id="1182" w:name="_Toc103871636"/>
      <w:bookmarkStart w:id="1183" w:name="_Toc114656524"/>
      <w:r>
        <w:t>Interest on overdue payments</w:t>
      </w:r>
      <w:bookmarkEnd w:id="1180"/>
      <w:bookmarkEnd w:id="1181"/>
      <w:bookmarkEnd w:id="1182"/>
      <w:bookmarkEnd w:id="1183"/>
    </w:p>
    <w:p w14:paraId="06F0DF45" w14:textId="77777777" w:rsidR="000756EB" w:rsidRDefault="000756EB" w:rsidP="000756EB">
      <w:pPr>
        <w:pStyle w:val="BodyText"/>
      </w:pPr>
      <w:r>
        <w:t>If a Party fails to pay an amount due to the other Party under the Contract by the due date, the Party that failed to pay must pay the other Party interest on that amount at the Default Interest Rate for the period from (but excluding) the due date until (and including) the date payment is made.</w:t>
      </w:r>
    </w:p>
    <w:p w14:paraId="61B214F5" w14:textId="7A3F3833" w:rsidR="000756EB" w:rsidRDefault="000756EB" w:rsidP="00325A27">
      <w:pPr>
        <w:pStyle w:val="Heading2"/>
      </w:pPr>
      <w:bookmarkStart w:id="1184" w:name="_Ref103620056"/>
      <w:bookmarkStart w:id="1185" w:name="_Toc103871637"/>
      <w:bookmarkStart w:id="1186" w:name="_Toc114656525"/>
      <w:r>
        <w:lastRenderedPageBreak/>
        <w:t>Conditions for payment</w:t>
      </w:r>
      <w:bookmarkEnd w:id="1184"/>
      <w:bookmarkEnd w:id="1185"/>
      <w:bookmarkEnd w:id="1186"/>
    </w:p>
    <w:p w14:paraId="07DAF25E" w14:textId="77777777" w:rsidR="000756EB" w:rsidRDefault="000756EB" w:rsidP="000756EB">
      <w:pPr>
        <w:pStyle w:val="BodyText"/>
      </w:pPr>
      <w:r>
        <w:t>Notwithstanding anything else in the Contract, the Principal is not required to make any payment to the Contractor unless all insurances that the Contractor is required to effect under the Contract have been effected and are being maintained.</w:t>
      </w:r>
    </w:p>
    <w:p w14:paraId="7590C12F" w14:textId="665BF04A" w:rsidR="000756EB" w:rsidRDefault="000756EB" w:rsidP="00325A27">
      <w:pPr>
        <w:pStyle w:val="Heading2"/>
      </w:pPr>
      <w:bookmarkStart w:id="1187" w:name="_Ref103620057"/>
      <w:bookmarkStart w:id="1188" w:name="_Toc103871638"/>
      <w:bookmarkStart w:id="1189" w:name="_Toc114656526"/>
      <w:r>
        <w:t>Accounting and audit</w:t>
      </w:r>
      <w:bookmarkEnd w:id="1187"/>
      <w:bookmarkEnd w:id="1188"/>
      <w:bookmarkEnd w:id="1189"/>
    </w:p>
    <w:p w14:paraId="4D501B63" w14:textId="29E588E9" w:rsidR="000756EB" w:rsidRDefault="000756EB" w:rsidP="00325A27">
      <w:pPr>
        <w:pStyle w:val="Heading3"/>
      </w:pPr>
      <w:bookmarkStart w:id="1190" w:name="_Ref103620058"/>
      <w:r>
        <w:t>The Contractor must, and must ensure that its Subcontractors, keep and maintain in accordance with generally accepted accounting practice, accurate and reasonably detailed books and financial records in connection with the performance of the Works, including personnel records, correspondence, receipts, vouchers, memoranda, computerised data and such other information necessary for an accurate audit and verification of any costs, for the duration of the Contract and for a period of 7 years following the expiry of the Defects Liability Period or the expiry or termination of the Contract, whichever is the later.</w:t>
      </w:r>
      <w:bookmarkEnd w:id="1190"/>
    </w:p>
    <w:p w14:paraId="153793C9" w14:textId="65C2279C" w:rsidR="000756EB" w:rsidRDefault="000756EB" w:rsidP="00325A27">
      <w:pPr>
        <w:pStyle w:val="Heading3"/>
      </w:pPr>
      <w:bookmarkStart w:id="1191" w:name="_Ref103620059"/>
      <w:r>
        <w:t>The Contractor will permit the Principal and its representatives to audit (or have audited), examine and copy any books and financial records necessary for the verification of any sum paid or payable under the Contract.</w:t>
      </w:r>
      <w:bookmarkEnd w:id="1191"/>
    </w:p>
    <w:p w14:paraId="35C448D9" w14:textId="27558778" w:rsidR="000756EB" w:rsidRDefault="000756EB" w:rsidP="00715A43">
      <w:pPr>
        <w:pStyle w:val="Heading3"/>
      </w:pPr>
      <w:bookmarkStart w:id="1192" w:name="_Ref103620060"/>
      <w:r>
        <w:t>If as a result of any review or audit it is established that the invoices submitted under the Contract are erroneous, the Contractor must promptly adjust such error and send to the Principal the corresponding invoice or credit note.</w:t>
      </w:r>
      <w:bookmarkEnd w:id="1192"/>
    </w:p>
    <w:p w14:paraId="516E7816" w14:textId="5F306510" w:rsidR="00B765BE" w:rsidRDefault="00B765BE" w:rsidP="009705A2">
      <w:pPr>
        <w:pStyle w:val="Heading1"/>
      </w:pPr>
      <w:bookmarkStart w:id="1193" w:name="_Ref104459953"/>
      <w:bookmarkStart w:id="1194" w:name="_Toc114656527"/>
      <w:r>
        <w:t>Taxes and duties</w:t>
      </w:r>
      <w:bookmarkEnd w:id="1193"/>
      <w:bookmarkEnd w:id="1194"/>
    </w:p>
    <w:p w14:paraId="4063CF91" w14:textId="0F3E8B4D" w:rsidR="00B765BE" w:rsidRDefault="00B765BE" w:rsidP="009705A2">
      <w:pPr>
        <w:pStyle w:val="Heading2"/>
      </w:pPr>
      <w:bookmarkStart w:id="1195" w:name="_Ref104454580"/>
      <w:bookmarkStart w:id="1196" w:name="_Toc114656528"/>
      <w:r>
        <w:t>GST</w:t>
      </w:r>
      <w:bookmarkEnd w:id="1195"/>
      <w:bookmarkEnd w:id="1196"/>
    </w:p>
    <w:p w14:paraId="501EC5CA" w14:textId="4C4B7911" w:rsidR="00B765BE" w:rsidRDefault="00B765BE" w:rsidP="009705A2">
      <w:pPr>
        <w:pStyle w:val="Heading3"/>
      </w:pPr>
      <w:r>
        <w:t xml:space="preserve">Any reference in this clause </w:t>
      </w:r>
      <w:r w:rsidR="001F6D1C">
        <w:fldChar w:fldCharType="begin"/>
      </w:r>
      <w:r w:rsidR="001F6D1C">
        <w:instrText xml:space="preserve"> REF _Ref104454580 \r \h </w:instrText>
      </w:r>
      <w:r w:rsidR="001F6D1C">
        <w:fldChar w:fldCharType="separate"/>
      </w:r>
      <w:r w:rsidR="00A54AAA">
        <w:t>20.1</w:t>
      </w:r>
      <w:r w:rsidR="001F6D1C">
        <w:fldChar w:fldCharType="end"/>
      </w:r>
      <w:r>
        <w:t xml:space="preserve"> to terms defined or used in the GST Act is, unless the context indicates otherwise, a reference to that term as defined or used in the GST Act.</w:t>
      </w:r>
    </w:p>
    <w:p w14:paraId="4796C799" w14:textId="34ABB551" w:rsidR="00B765BE" w:rsidRDefault="00B765BE" w:rsidP="009705A2">
      <w:pPr>
        <w:pStyle w:val="Heading3"/>
      </w:pPr>
      <w:r>
        <w:t xml:space="preserve">Any amount referred to in </w:t>
      </w:r>
      <w:r w:rsidR="001F6D1C">
        <w:t>the Contract</w:t>
      </w:r>
      <w:r>
        <w:t xml:space="preserve"> which is relevant in determining a payment to be made by one of the </w:t>
      </w:r>
      <w:r w:rsidR="001F6D1C">
        <w:t>P</w:t>
      </w:r>
      <w:r>
        <w:t>arties to another is exclusive of GST unless indicated otherwise.</w:t>
      </w:r>
    </w:p>
    <w:p w14:paraId="7E742407" w14:textId="10A384A8" w:rsidR="00B765BE" w:rsidRDefault="00B765BE" w:rsidP="009705A2">
      <w:pPr>
        <w:pStyle w:val="Heading3"/>
      </w:pPr>
      <w:r>
        <w:t xml:space="preserve">If GST is imposed on a supply made under or in connection with </w:t>
      </w:r>
      <w:r w:rsidR="001F6D1C">
        <w:t>the Contract</w:t>
      </w:r>
      <w:r>
        <w:t xml:space="preserve"> then the consideration provided for that supply is increased by the rate at which that GST is imposed. The additional consideration is, subject to the supplier providing the recipient with a tax invoice as required by the GST Act, payable at the same time and in the same manner as the consideration to which it relates.</w:t>
      </w:r>
    </w:p>
    <w:p w14:paraId="48970C84" w14:textId="67601D27" w:rsidR="00B765BE" w:rsidRDefault="00B765BE" w:rsidP="009705A2">
      <w:pPr>
        <w:pStyle w:val="Heading3"/>
      </w:pPr>
      <w:r>
        <w:t xml:space="preserve">If a </w:t>
      </w:r>
      <w:r w:rsidR="001F6D1C">
        <w:t>P</w:t>
      </w:r>
      <w:r>
        <w:t xml:space="preserve">arty refunds to another </w:t>
      </w:r>
      <w:r w:rsidR="001F6D1C">
        <w:t>P</w:t>
      </w:r>
      <w:r>
        <w:t xml:space="preserve">arty any amount on which GST has been paid, that </w:t>
      </w:r>
      <w:r w:rsidR="001F6D1C">
        <w:t>P</w:t>
      </w:r>
      <w:r>
        <w:t>arty must also refund an amount in respect of any GST paid in respect of that amount.</w:t>
      </w:r>
    </w:p>
    <w:p w14:paraId="65C7F40D" w14:textId="7F0BD068" w:rsidR="00B765BE" w:rsidRDefault="00B765BE" w:rsidP="009705A2">
      <w:pPr>
        <w:pStyle w:val="Heading3"/>
      </w:pPr>
      <w:r>
        <w:t xml:space="preserve">If a </w:t>
      </w:r>
      <w:r w:rsidR="001F6D1C">
        <w:t>P</w:t>
      </w:r>
      <w:r>
        <w:t xml:space="preserve">arty is entitled to be reimbursed for an expense or outgoing incurred in connection with </w:t>
      </w:r>
      <w:r w:rsidR="001F6D1C">
        <w:t>the Contract</w:t>
      </w:r>
      <w:r>
        <w:t xml:space="preserve">, then the amount of the reimbursement will be net of any input tax credits which may be claimed by the </w:t>
      </w:r>
      <w:r w:rsidR="001F6D1C">
        <w:t>P</w:t>
      </w:r>
      <w:r>
        <w:t>arty being reimbursed in relation to that expense or outgoing.</w:t>
      </w:r>
    </w:p>
    <w:p w14:paraId="42EA773B" w14:textId="27B5B3B3" w:rsidR="00B765BE" w:rsidRDefault="00B765BE" w:rsidP="009705A2">
      <w:pPr>
        <w:pStyle w:val="Heading3"/>
      </w:pPr>
      <w:r>
        <w:t xml:space="preserve">Each </w:t>
      </w:r>
      <w:r w:rsidR="001F6D1C">
        <w:t>P</w:t>
      </w:r>
      <w:r>
        <w:t>arty must have an ABN and be registered for GST.</w:t>
      </w:r>
    </w:p>
    <w:p w14:paraId="37ECEA7A" w14:textId="60EBF925" w:rsidR="00B765BE" w:rsidRDefault="00B765BE" w:rsidP="009705A2">
      <w:pPr>
        <w:pStyle w:val="Heading2"/>
      </w:pPr>
      <w:bookmarkStart w:id="1197" w:name="_Toc114656529"/>
      <w:r>
        <w:lastRenderedPageBreak/>
        <w:t>Other taxes and duties</w:t>
      </w:r>
      <w:bookmarkEnd w:id="1197"/>
    </w:p>
    <w:p w14:paraId="16EC0E35" w14:textId="20D34972" w:rsidR="00B765BE" w:rsidRDefault="00B765BE" w:rsidP="00B765BE">
      <w:pPr>
        <w:pStyle w:val="BodyText"/>
      </w:pPr>
      <w:r>
        <w:t xml:space="preserve">Subject to clause </w:t>
      </w:r>
      <w:r w:rsidR="001F6D1C">
        <w:fldChar w:fldCharType="begin"/>
      </w:r>
      <w:r w:rsidR="001F6D1C">
        <w:instrText xml:space="preserve"> REF _Ref104454580 \r \h </w:instrText>
      </w:r>
      <w:r w:rsidR="001F6D1C">
        <w:fldChar w:fldCharType="separate"/>
      </w:r>
      <w:r w:rsidR="00A54AAA">
        <w:t>20.1</w:t>
      </w:r>
      <w:r w:rsidR="001F6D1C">
        <w:fldChar w:fldCharType="end"/>
      </w:r>
      <w:r>
        <w:t xml:space="preserve">, the Contractor must pay, or reimburse the </w:t>
      </w:r>
      <w:r w:rsidR="001F6D1C">
        <w:t>Principal</w:t>
      </w:r>
      <w:r>
        <w:t xml:space="preserve"> for, any of the following and any interest, fine, penalty, charge, fee or other amount imposed on or in relation to the following:</w:t>
      </w:r>
    </w:p>
    <w:p w14:paraId="78E9D075" w14:textId="0B6F4140" w:rsidR="00B765BE" w:rsidRDefault="00B765BE" w:rsidP="009705A2">
      <w:pPr>
        <w:pStyle w:val="Heading3"/>
      </w:pPr>
      <w:r>
        <w:t>any Tax on revenue or income received by the Contractor;</w:t>
      </w:r>
    </w:p>
    <w:p w14:paraId="3CEF041A" w14:textId="263C3500" w:rsidR="00B765BE" w:rsidRDefault="00B765BE" w:rsidP="009705A2">
      <w:pPr>
        <w:pStyle w:val="Heading3"/>
      </w:pPr>
      <w:r>
        <w:t>any Tax on any thing exported or imported in the performance of the Work</w:t>
      </w:r>
      <w:r w:rsidR="001F6D1C">
        <w:t>s</w:t>
      </w:r>
      <w:r>
        <w:t>;</w:t>
      </w:r>
    </w:p>
    <w:p w14:paraId="387D2CFE" w14:textId="5FB63BFF" w:rsidR="00B765BE" w:rsidRDefault="00B765BE" w:rsidP="009705A2">
      <w:pPr>
        <w:pStyle w:val="Heading3"/>
      </w:pPr>
      <w:r>
        <w:t>any long service benefits levy</w:t>
      </w:r>
      <w:r w:rsidR="004912FA">
        <w:t>, training levy,</w:t>
      </w:r>
      <w:r>
        <w:t xml:space="preserve"> or similar Tax</w:t>
      </w:r>
      <w:r w:rsidR="004912FA">
        <w:t>es</w:t>
      </w:r>
      <w:r>
        <w:t xml:space="preserve"> relating to the Work</w:t>
      </w:r>
      <w:r w:rsidR="001F6D1C">
        <w:t>s</w:t>
      </w:r>
      <w:r>
        <w:t>;</w:t>
      </w:r>
    </w:p>
    <w:p w14:paraId="3533D40E" w14:textId="1CB8FADF" w:rsidR="00B765BE" w:rsidRDefault="00B765BE" w:rsidP="009705A2">
      <w:pPr>
        <w:pStyle w:val="Heading3"/>
      </w:pPr>
      <w:r>
        <w:t>payroll tax or similar Tax relating to the Contractor</w:t>
      </w:r>
      <w:r w:rsidR="00DF2007">
        <w:t xml:space="preserve"> Personnel</w:t>
      </w:r>
      <w:r>
        <w:t>; and</w:t>
      </w:r>
    </w:p>
    <w:p w14:paraId="64E2F6A0" w14:textId="2BD0BD6C" w:rsidR="00B765BE" w:rsidRPr="00B765BE" w:rsidRDefault="00B765BE">
      <w:pPr>
        <w:pStyle w:val="Heading3"/>
      </w:pPr>
      <w:r>
        <w:t xml:space="preserve">any other Tax which the Contractor or a Contractor </w:t>
      </w:r>
      <w:r w:rsidR="00DF2007">
        <w:t>Personnel</w:t>
      </w:r>
      <w:r>
        <w:t xml:space="preserve"> is liable for under any Legislative Requirement, including as a result of or in connection with its performance of </w:t>
      </w:r>
      <w:r w:rsidR="00DF2007">
        <w:t>the Contract</w:t>
      </w:r>
      <w:r>
        <w:t>.</w:t>
      </w:r>
    </w:p>
    <w:p w14:paraId="462B8B51" w14:textId="76B76472" w:rsidR="000756EB" w:rsidRDefault="000756EB" w:rsidP="00325A27">
      <w:pPr>
        <w:pStyle w:val="Heading1"/>
      </w:pPr>
      <w:bookmarkStart w:id="1198" w:name="_Ref103620067"/>
      <w:bookmarkStart w:id="1199" w:name="_Ref103620529"/>
      <w:bookmarkStart w:id="1200" w:name="_Ref103620530"/>
      <w:bookmarkStart w:id="1201" w:name="_Ref103620536"/>
      <w:bookmarkStart w:id="1202" w:name="_Ref103620673"/>
      <w:bookmarkStart w:id="1203" w:name="_Ref103620846"/>
      <w:bookmarkStart w:id="1204" w:name="_Ref103622379"/>
      <w:bookmarkStart w:id="1205" w:name="_Toc103871640"/>
      <w:bookmarkStart w:id="1206" w:name="_Toc114656530"/>
      <w:r>
        <w:t>Variations</w:t>
      </w:r>
      <w:bookmarkEnd w:id="1198"/>
      <w:bookmarkEnd w:id="1199"/>
      <w:bookmarkEnd w:id="1200"/>
      <w:bookmarkEnd w:id="1201"/>
      <w:bookmarkEnd w:id="1202"/>
      <w:bookmarkEnd w:id="1203"/>
      <w:bookmarkEnd w:id="1204"/>
      <w:bookmarkEnd w:id="1205"/>
      <w:bookmarkEnd w:id="1206"/>
    </w:p>
    <w:p w14:paraId="0F8C7E24" w14:textId="701E3925" w:rsidR="000756EB" w:rsidRDefault="000756EB" w:rsidP="00325A27">
      <w:pPr>
        <w:pStyle w:val="Heading2"/>
      </w:pPr>
      <w:bookmarkStart w:id="1207" w:name="_Ref103620068"/>
      <w:bookmarkStart w:id="1208" w:name="_Toc103871641"/>
      <w:bookmarkStart w:id="1209" w:name="_Toc114656531"/>
      <w:r>
        <w:t>Variation proposals</w:t>
      </w:r>
      <w:bookmarkEnd w:id="1207"/>
      <w:bookmarkEnd w:id="1208"/>
      <w:bookmarkEnd w:id="1209"/>
    </w:p>
    <w:p w14:paraId="1BCFEB25" w14:textId="1B3A8CD6" w:rsidR="000756EB" w:rsidRDefault="000756EB" w:rsidP="00325A27">
      <w:pPr>
        <w:pStyle w:val="Heading3"/>
      </w:pPr>
      <w:bookmarkStart w:id="1210" w:name="_Ref103620069"/>
      <w:r>
        <w:t xml:space="preserve">If at any time prior to the Date of Completion the Principal notifies the Contractor that it requires a Variation, the Contractor must promptly, and in any event within 10 Business Days after a request, provide a Variation Quotation which complies with clause </w:t>
      </w:r>
      <w:r w:rsidR="007F0F7B">
        <w:fldChar w:fldCharType="begin"/>
      </w:r>
      <w:r w:rsidR="007F0F7B">
        <w:instrText xml:space="preserve">  REF _Ref103620071 \w \h \* MERGEFORMAT </w:instrText>
      </w:r>
      <w:r w:rsidR="007F0F7B">
        <w:fldChar w:fldCharType="separate"/>
      </w:r>
      <w:r w:rsidR="00A54AAA" w:rsidRPr="00A54AAA">
        <w:rPr>
          <w:color w:val="000000"/>
        </w:rPr>
        <w:t>21.2</w:t>
      </w:r>
      <w:r w:rsidR="007F0F7B">
        <w:fldChar w:fldCharType="end"/>
      </w:r>
      <w:r>
        <w:t>.</w:t>
      </w:r>
      <w:bookmarkEnd w:id="1210"/>
    </w:p>
    <w:p w14:paraId="127CA989" w14:textId="3276DEA4" w:rsidR="000756EB" w:rsidRDefault="000756EB" w:rsidP="00325A27">
      <w:pPr>
        <w:pStyle w:val="Heading3"/>
      </w:pPr>
      <w:bookmarkStart w:id="1211" w:name="_Ref103620070"/>
      <w:r>
        <w:t xml:space="preserve">The Contractor may, at any time, propose a Variation by giving the Principal a Variation Quotation which complies with clause </w:t>
      </w:r>
      <w:r w:rsidR="007F0F7B">
        <w:fldChar w:fldCharType="begin"/>
      </w:r>
      <w:r w:rsidR="007F0F7B">
        <w:instrText xml:space="preserve">  REF _Ref103620071 \w \h \* MERGEFORMAT </w:instrText>
      </w:r>
      <w:r w:rsidR="007F0F7B">
        <w:fldChar w:fldCharType="separate"/>
      </w:r>
      <w:r w:rsidR="00A54AAA" w:rsidRPr="00A54AAA">
        <w:rPr>
          <w:color w:val="000000"/>
        </w:rPr>
        <w:t>21.2</w:t>
      </w:r>
      <w:r w:rsidR="007F0F7B">
        <w:fldChar w:fldCharType="end"/>
      </w:r>
      <w:r>
        <w:t>. The Principal has no obligation to give a Variation Notice for the convenience of the Contractor.</w:t>
      </w:r>
      <w:bookmarkEnd w:id="1211"/>
    </w:p>
    <w:p w14:paraId="53809DFF" w14:textId="528340B8" w:rsidR="000756EB" w:rsidRDefault="000756EB" w:rsidP="00325A27">
      <w:pPr>
        <w:pStyle w:val="Heading2"/>
      </w:pPr>
      <w:bookmarkStart w:id="1212" w:name="_Ref103620071"/>
      <w:bookmarkStart w:id="1213" w:name="_Toc103871642"/>
      <w:bookmarkStart w:id="1214" w:name="_Toc114656532"/>
      <w:r>
        <w:t>Quotation requirements</w:t>
      </w:r>
      <w:bookmarkEnd w:id="1212"/>
      <w:bookmarkEnd w:id="1213"/>
      <w:bookmarkEnd w:id="1214"/>
    </w:p>
    <w:p w14:paraId="083A2671" w14:textId="062403D1" w:rsidR="000756EB" w:rsidRDefault="000756EB" w:rsidP="00325A27">
      <w:pPr>
        <w:pStyle w:val="Heading3"/>
      </w:pPr>
      <w:bookmarkStart w:id="1215" w:name="_Ref103620072"/>
      <w:r>
        <w:t xml:space="preserve">A Variation Quotation under clause </w:t>
      </w:r>
      <w:r w:rsidR="007F0F7B">
        <w:fldChar w:fldCharType="begin"/>
      </w:r>
      <w:r w:rsidR="007F0F7B">
        <w:instrText xml:space="preserve">  REF _Ref103620068 \w \h \* MERGEFORMAT </w:instrText>
      </w:r>
      <w:r w:rsidR="007F0F7B">
        <w:fldChar w:fldCharType="separate"/>
      </w:r>
      <w:r w:rsidR="00A54AAA" w:rsidRPr="00A54AAA">
        <w:rPr>
          <w:color w:val="000000"/>
        </w:rPr>
        <w:t>21.1</w:t>
      </w:r>
      <w:r w:rsidR="007F0F7B">
        <w:fldChar w:fldCharType="end"/>
      </w:r>
      <w:r>
        <w:t xml:space="preserve"> must state it is a Variation Quotation under the relevant clause and set out, in reasonable detail:</w:t>
      </w:r>
      <w:bookmarkEnd w:id="1215"/>
    </w:p>
    <w:p w14:paraId="39E1789F" w14:textId="02FBFCE5" w:rsidR="000756EB" w:rsidRDefault="000756EB" w:rsidP="00325A27">
      <w:pPr>
        <w:pStyle w:val="Heading4"/>
      </w:pPr>
      <w:bookmarkStart w:id="1216" w:name="_Ref103620073"/>
      <w:r>
        <w:t>the proposed scope and technical requirements for the Variation;</w:t>
      </w:r>
      <w:bookmarkEnd w:id="1216"/>
    </w:p>
    <w:p w14:paraId="19DD2EC0" w14:textId="182194DE" w:rsidR="000756EB" w:rsidRDefault="000756EB" w:rsidP="00325A27">
      <w:pPr>
        <w:pStyle w:val="Heading4"/>
      </w:pPr>
      <w:bookmarkStart w:id="1217" w:name="_Ref103620074"/>
      <w:r>
        <w:t>any proposed adjustments to the Contract Price for the Variation;</w:t>
      </w:r>
      <w:bookmarkEnd w:id="1217"/>
      <w:r>
        <w:t xml:space="preserve"> </w:t>
      </w:r>
    </w:p>
    <w:p w14:paraId="55573E10" w14:textId="5B58BA8D" w:rsidR="000756EB" w:rsidRDefault="000756EB" w:rsidP="00325A27">
      <w:pPr>
        <w:pStyle w:val="Heading4"/>
      </w:pPr>
      <w:bookmarkStart w:id="1218" w:name="_Ref103620075"/>
      <w:r>
        <w:t>any proposed adjustments to the Construction Program, including the Date for Completion, as a result of the Variation;</w:t>
      </w:r>
      <w:bookmarkEnd w:id="1218"/>
    </w:p>
    <w:p w14:paraId="0EF4BC24" w14:textId="2AF32EF5" w:rsidR="000756EB" w:rsidRDefault="000756EB" w:rsidP="00325A27">
      <w:pPr>
        <w:pStyle w:val="Heading4"/>
      </w:pPr>
      <w:bookmarkStart w:id="1219" w:name="_Ref103620076"/>
      <w:r>
        <w:t xml:space="preserve">any proposed amounts under clause </w:t>
      </w:r>
      <w:r w:rsidR="005B79E2">
        <w:fldChar w:fldCharType="begin"/>
      </w:r>
      <w:r w:rsidR="005B79E2">
        <w:instrText xml:space="preserve"> REF _Ref104382039 \r \h </w:instrText>
      </w:r>
      <w:r w:rsidR="005B79E2">
        <w:fldChar w:fldCharType="separate"/>
      </w:r>
      <w:r w:rsidR="00A54AAA">
        <w:t>12.7</w:t>
      </w:r>
      <w:r w:rsidR="005B79E2">
        <w:fldChar w:fldCharType="end"/>
      </w:r>
      <w:r>
        <w:t xml:space="preserve"> payable as a result of the Variation;</w:t>
      </w:r>
      <w:bookmarkEnd w:id="1219"/>
    </w:p>
    <w:p w14:paraId="5DE259C3" w14:textId="04EFAA99" w:rsidR="000756EB" w:rsidRDefault="000756EB" w:rsidP="00325A27">
      <w:pPr>
        <w:pStyle w:val="Heading4"/>
      </w:pPr>
      <w:bookmarkStart w:id="1220" w:name="_Ref103620077"/>
      <w:r>
        <w:t>any proposed adjustments to the Contractor’s warranties and other obligations under the Contract required as a result of the Variation; and</w:t>
      </w:r>
      <w:bookmarkEnd w:id="1220"/>
    </w:p>
    <w:p w14:paraId="4F9A7FE1" w14:textId="6B3740DB" w:rsidR="000756EB" w:rsidRDefault="000756EB" w:rsidP="00325A27">
      <w:pPr>
        <w:pStyle w:val="Heading4"/>
      </w:pPr>
      <w:bookmarkStart w:id="1221" w:name="_Ref103620078"/>
      <w:r>
        <w:t xml:space="preserve">for a proposal under clause </w:t>
      </w:r>
      <w:r w:rsidR="007F0F7B">
        <w:fldChar w:fldCharType="begin"/>
      </w:r>
      <w:r w:rsidR="007F0F7B">
        <w:instrText xml:space="preserve">  REF _Ref103620070 \w \h \* MERGEFORMAT </w:instrText>
      </w:r>
      <w:r w:rsidR="007F0F7B">
        <w:fldChar w:fldCharType="separate"/>
      </w:r>
      <w:r w:rsidR="00A54AAA" w:rsidRPr="00A54AAA">
        <w:rPr>
          <w:color w:val="000000"/>
        </w:rPr>
        <w:t>21.1(b)</w:t>
      </w:r>
      <w:r w:rsidR="007F0F7B">
        <w:fldChar w:fldCharType="end"/>
      </w:r>
      <w:r>
        <w:t>, any benefits or detriments to the Principal associated with the Variation.</w:t>
      </w:r>
      <w:bookmarkEnd w:id="1221"/>
    </w:p>
    <w:p w14:paraId="7528C61C" w14:textId="299D2F94" w:rsidR="000756EB" w:rsidRDefault="000756EB" w:rsidP="00325A27">
      <w:pPr>
        <w:pStyle w:val="Heading3"/>
      </w:pPr>
      <w:bookmarkStart w:id="1222" w:name="_Ref103620079"/>
      <w:r>
        <w:t>The Variation Quotation must also include:</w:t>
      </w:r>
      <w:bookmarkEnd w:id="1222"/>
      <w:r>
        <w:t xml:space="preserve"> </w:t>
      </w:r>
    </w:p>
    <w:p w14:paraId="3845052D" w14:textId="48B749AC" w:rsidR="000756EB" w:rsidRDefault="000756EB" w:rsidP="00325A27">
      <w:pPr>
        <w:pStyle w:val="Heading4"/>
      </w:pPr>
      <w:bookmarkStart w:id="1223" w:name="_Ref103620080"/>
      <w:r>
        <w:t xml:space="preserve">reasonable details of how the matters set out in clauses </w:t>
      </w:r>
      <w:r w:rsidR="007F0F7B">
        <w:fldChar w:fldCharType="begin"/>
      </w:r>
      <w:r w:rsidR="007F0F7B">
        <w:instrText xml:space="preserve">  REF _Ref103620074 \w \h \* MERGEFORMAT </w:instrText>
      </w:r>
      <w:r w:rsidR="007F0F7B">
        <w:fldChar w:fldCharType="separate"/>
      </w:r>
      <w:r w:rsidR="00A54AAA" w:rsidRPr="00A54AAA">
        <w:rPr>
          <w:color w:val="000000"/>
        </w:rPr>
        <w:t>21.2(a)(2)</w:t>
      </w:r>
      <w:r w:rsidR="007F0F7B">
        <w:fldChar w:fldCharType="end"/>
      </w:r>
      <w:r>
        <w:t xml:space="preserve"> to </w:t>
      </w:r>
      <w:r w:rsidR="00B97805">
        <w:fldChar w:fldCharType="begin"/>
      </w:r>
      <w:r w:rsidR="00B97805">
        <w:instrText xml:space="preserve"> REF _Ref103620071 \r \h </w:instrText>
      </w:r>
      <w:r w:rsidR="00B97805">
        <w:fldChar w:fldCharType="separate"/>
      </w:r>
      <w:r w:rsidR="00A54AAA">
        <w:t>21.2</w:t>
      </w:r>
      <w:r w:rsidR="00B97805">
        <w:fldChar w:fldCharType="end"/>
      </w:r>
      <w:r w:rsidR="00B97805">
        <w:fldChar w:fldCharType="begin"/>
      </w:r>
      <w:r w:rsidR="00B97805">
        <w:instrText xml:space="preserve"> REF _Ref103620077 \r \h </w:instrText>
      </w:r>
      <w:r w:rsidR="00B97805">
        <w:fldChar w:fldCharType="separate"/>
      </w:r>
      <w:r w:rsidR="00A54AAA">
        <w:t>(a)(5)</w:t>
      </w:r>
      <w:r w:rsidR="00B97805">
        <w:fldChar w:fldCharType="end"/>
      </w:r>
      <w:r>
        <w:t xml:space="preserve"> were determined;</w:t>
      </w:r>
      <w:bookmarkEnd w:id="1223"/>
    </w:p>
    <w:p w14:paraId="4AE4637E" w14:textId="0474551E" w:rsidR="000756EB" w:rsidRDefault="000756EB" w:rsidP="00325A27">
      <w:pPr>
        <w:pStyle w:val="Heading4"/>
      </w:pPr>
      <w:bookmarkStart w:id="1224" w:name="_Ref103620081"/>
      <w:r>
        <w:lastRenderedPageBreak/>
        <w:t>an itemised breakdown for labour, materials, plant, preliminaries, supervision,</w:t>
      </w:r>
      <w:r w:rsidR="002D4788">
        <w:t xml:space="preserve"> mobilisation costs, transport costs,</w:t>
      </w:r>
      <w:r>
        <w:t xml:space="preserve"> overheads and profit; and</w:t>
      </w:r>
      <w:bookmarkEnd w:id="1224"/>
    </w:p>
    <w:p w14:paraId="36C9B1F0" w14:textId="0B8B406B" w:rsidR="000756EB" w:rsidRDefault="000756EB" w:rsidP="00325A27">
      <w:pPr>
        <w:pStyle w:val="Heading4"/>
      </w:pPr>
      <w:bookmarkStart w:id="1225" w:name="_Ref103620082"/>
      <w:r>
        <w:t>reasonable supporting evidence, including quotations from Subcontractors.</w:t>
      </w:r>
      <w:bookmarkEnd w:id="1225"/>
    </w:p>
    <w:p w14:paraId="18B9407C" w14:textId="585F8E90" w:rsidR="003701AE" w:rsidRDefault="003701AE" w:rsidP="003701AE">
      <w:pPr>
        <w:pStyle w:val="Heading3"/>
      </w:pPr>
      <w:r>
        <w:t xml:space="preserve">If the relevant rates or prices for the Works required under the Variation are set out in </w:t>
      </w:r>
      <w:r>
        <w:fldChar w:fldCharType="begin"/>
      </w:r>
      <w:r>
        <w:instrText xml:space="preserve"> REF _Ref103622921 \h </w:instrText>
      </w:r>
      <w:r>
        <w:fldChar w:fldCharType="separate"/>
      </w:r>
      <w:r w:rsidR="00A54AAA" w:rsidRPr="00482095">
        <w:rPr>
          <w:rStyle w:val="Highlight"/>
        </w:rPr>
        <w:t xml:space="preserve">Schedule </w:t>
      </w:r>
      <w:r w:rsidR="00A54AAA">
        <w:rPr>
          <w:rStyle w:val="Highlight"/>
          <w:noProof/>
        </w:rPr>
        <w:t>1</w:t>
      </w:r>
      <w:r>
        <w:fldChar w:fldCharType="end"/>
      </w:r>
      <w:r>
        <w:t>, those rates or prices must form the basis for the Variation Quotation.</w:t>
      </w:r>
    </w:p>
    <w:p w14:paraId="15EB8FA5" w14:textId="37798B81" w:rsidR="003701AE" w:rsidRDefault="003701AE" w:rsidP="003701AE">
      <w:pPr>
        <w:pStyle w:val="Heading3"/>
      </w:pPr>
      <w:r>
        <w:t xml:space="preserve">If the relevant rates or prices for the Works required under the Variation are not set out in </w:t>
      </w:r>
      <w:r>
        <w:fldChar w:fldCharType="begin"/>
      </w:r>
      <w:r>
        <w:instrText xml:space="preserve"> REF _Ref103622921 \h </w:instrText>
      </w:r>
      <w:r>
        <w:fldChar w:fldCharType="separate"/>
      </w:r>
      <w:r w:rsidR="00A54AAA" w:rsidRPr="00482095">
        <w:rPr>
          <w:rStyle w:val="Highlight"/>
        </w:rPr>
        <w:t xml:space="preserve">Schedule </w:t>
      </w:r>
      <w:r w:rsidR="00A54AAA">
        <w:rPr>
          <w:rStyle w:val="Highlight"/>
          <w:noProof/>
        </w:rPr>
        <w:t>1</w:t>
      </w:r>
      <w:r>
        <w:fldChar w:fldCharType="end"/>
      </w:r>
      <w:r>
        <w:t>, the Variation Quotation must:</w:t>
      </w:r>
    </w:p>
    <w:p w14:paraId="08F27912" w14:textId="77777777" w:rsidR="003701AE" w:rsidRDefault="003701AE" w:rsidP="003701AE">
      <w:pPr>
        <w:pStyle w:val="Heading4"/>
      </w:pPr>
      <w:r>
        <w:t>use reasonable rates for the performance of the proposed Variation;</w:t>
      </w:r>
    </w:p>
    <w:p w14:paraId="591B6FFE" w14:textId="77777777" w:rsidR="003701AE" w:rsidRDefault="003701AE" w:rsidP="003701AE">
      <w:pPr>
        <w:pStyle w:val="Heading4"/>
      </w:pPr>
      <w:r>
        <w:t>specify the rates upon which the Variation Quotation is based; and</w:t>
      </w:r>
    </w:p>
    <w:p w14:paraId="0CA455EB" w14:textId="77777777" w:rsidR="003701AE" w:rsidRDefault="003701AE" w:rsidP="003701AE">
      <w:pPr>
        <w:pStyle w:val="Heading4"/>
      </w:pPr>
      <w:r>
        <w:t>explain the basis for the use and calculation of those rates.</w:t>
      </w:r>
    </w:p>
    <w:p w14:paraId="0F636E57" w14:textId="25430910" w:rsidR="00527A10" w:rsidRDefault="00527A10" w:rsidP="00527A10">
      <w:pPr>
        <w:pStyle w:val="Heading3"/>
      </w:pPr>
      <w:r>
        <w:t>The Variation Quotation must be open for acceptance by the Principal for at least 20 Business Days after it is provided (or such later date as the Contractor consents to in writing).</w:t>
      </w:r>
    </w:p>
    <w:p w14:paraId="7832FCA5" w14:textId="53FEAA06" w:rsidR="00527A10" w:rsidRPr="00527A10" w:rsidRDefault="00527A10" w:rsidP="009705A2">
      <w:pPr>
        <w:pStyle w:val="Heading3"/>
      </w:pPr>
      <w:r>
        <w:t>The Contractor must promptly provide any further information reasonably requested by the Principal for the purposes of assessing a Variation Quotation.</w:t>
      </w:r>
    </w:p>
    <w:p w14:paraId="72BC23DE" w14:textId="1056AB7D" w:rsidR="000756EB" w:rsidRDefault="000756EB" w:rsidP="00325A27">
      <w:pPr>
        <w:pStyle w:val="Heading2"/>
      </w:pPr>
      <w:bookmarkStart w:id="1226" w:name="_Ref103620083"/>
      <w:bookmarkStart w:id="1227" w:name="_Toc103871643"/>
      <w:bookmarkStart w:id="1228" w:name="_Toc114656533"/>
      <w:r>
        <w:t>Variation Notice</w:t>
      </w:r>
      <w:bookmarkEnd w:id="1226"/>
      <w:bookmarkEnd w:id="1227"/>
      <w:bookmarkEnd w:id="1228"/>
    </w:p>
    <w:p w14:paraId="1CF009C1" w14:textId="6773F511" w:rsidR="00CA1086" w:rsidRDefault="00CA1086" w:rsidP="00CA1086">
      <w:pPr>
        <w:pStyle w:val="Heading3"/>
      </w:pPr>
      <w:bookmarkStart w:id="1229" w:name="_Ref103620084"/>
      <w:r>
        <w:t>The Principal may give the Contractor a Variation Notice to perform a Variation. The Principal may not give a Variation Order after the Date of Completion.</w:t>
      </w:r>
    </w:p>
    <w:p w14:paraId="3FB2E650" w14:textId="17B8C0E2" w:rsidR="00CA1086" w:rsidRDefault="00CA1086" w:rsidP="00CA1086">
      <w:pPr>
        <w:pStyle w:val="Heading3"/>
      </w:pPr>
      <w:r>
        <w:t>The Principal need not issue a notice that it requires a Variation or receive a Variation Quotation before giving the Variation Notice.</w:t>
      </w:r>
    </w:p>
    <w:p w14:paraId="4D3A638D" w14:textId="16A63F8C" w:rsidR="00CA1086" w:rsidRDefault="00CA1086" w:rsidP="00CA1086">
      <w:pPr>
        <w:pStyle w:val="Heading3"/>
      </w:pPr>
      <w:r>
        <w:t>Where the Principal gives the Contractor a Variation Notice, the Contractor must perform the Work as varied by the Variation Notice. However, the Contractor is not required to perform a Variation that is beyond the general scope of the Contract.</w:t>
      </w:r>
    </w:p>
    <w:p w14:paraId="431A06E8" w14:textId="4BC8CD0E" w:rsidR="000756EB" w:rsidRDefault="000756EB" w:rsidP="00325A27">
      <w:pPr>
        <w:pStyle w:val="Heading3"/>
      </w:pPr>
      <w:bookmarkStart w:id="1230" w:name="_Ref103620089"/>
      <w:bookmarkEnd w:id="1229"/>
      <w:r>
        <w:t xml:space="preserve">The Variation Notice must specify the Variation and detail the matters listed in clauses </w:t>
      </w:r>
      <w:r w:rsidR="007F0F7B">
        <w:fldChar w:fldCharType="begin"/>
      </w:r>
      <w:r w:rsidR="007F0F7B">
        <w:instrText xml:space="preserve">  REF _Ref103620073 \w \h \* MERGEFORMAT </w:instrText>
      </w:r>
      <w:r w:rsidR="007F0F7B">
        <w:fldChar w:fldCharType="separate"/>
      </w:r>
      <w:r w:rsidR="00A54AAA" w:rsidRPr="00A54AAA">
        <w:rPr>
          <w:color w:val="000000"/>
        </w:rPr>
        <w:t>21.2(a)(1)</w:t>
      </w:r>
      <w:r w:rsidR="007F0F7B">
        <w:fldChar w:fldCharType="end"/>
      </w:r>
      <w:r>
        <w:t xml:space="preserve"> to </w:t>
      </w:r>
      <w:r w:rsidR="00ED6225">
        <w:fldChar w:fldCharType="begin"/>
      </w:r>
      <w:r w:rsidR="00ED6225">
        <w:instrText xml:space="preserve"> REF _Ref103620077 \w \h </w:instrText>
      </w:r>
      <w:r w:rsidR="00ED6225">
        <w:fldChar w:fldCharType="separate"/>
      </w:r>
      <w:r w:rsidR="00A54AAA">
        <w:t>21.2(a)(5)</w:t>
      </w:r>
      <w:r w:rsidR="00ED6225">
        <w:fldChar w:fldCharType="end"/>
      </w:r>
      <w:r>
        <w:t xml:space="preserve"> to the extent they have been agreed or determined under the Contract.</w:t>
      </w:r>
      <w:bookmarkEnd w:id="1230"/>
      <w:r>
        <w:t xml:space="preserve"> </w:t>
      </w:r>
    </w:p>
    <w:p w14:paraId="5887DD34" w14:textId="63F47A66" w:rsidR="000756EB" w:rsidRDefault="000756EB" w:rsidP="00325A27">
      <w:pPr>
        <w:pStyle w:val="Heading3"/>
      </w:pPr>
      <w:bookmarkStart w:id="1231" w:name="_Ref103620090"/>
      <w:r>
        <w:t xml:space="preserve">Unless the Variation Notice requires otherwise, the Contractor must commence a Variation Directed pursuant to a Variation Notice regardless of whether the matters listed in clauses </w:t>
      </w:r>
      <w:r w:rsidR="007F0F7B">
        <w:fldChar w:fldCharType="begin"/>
      </w:r>
      <w:r w:rsidR="007F0F7B">
        <w:instrText xml:space="preserve">  REF _Ref103620073 \w \h \* MERGEFORMAT </w:instrText>
      </w:r>
      <w:r w:rsidR="007F0F7B">
        <w:fldChar w:fldCharType="separate"/>
      </w:r>
      <w:r w:rsidR="00A54AAA" w:rsidRPr="00A54AAA">
        <w:rPr>
          <w:color w:val="000000"/>
        </w:rPr>
        <w:t>21.2(a)(1)</w:t>
      </w:r>
      <w:r w:rsidR="007F0F7B">
        <w:fldChar w:fldCharType="end"/>
      </w:r>
      <w:r>
        <w:t xml:space="preserve"> to </w:t>
      </w:r>
      <w:r w:rsidR="00ED6225">
        <w:fldChar w:fldCharType="begin"/>
      </w:r>
      <w:r w:rsidR="00ED6225">
        <w:instrText xml:space="preserve"> REF _Ref103620077 \w \h </w:instrText>
      </w:r>
      <w:r w:rsidR="00ED6225">
        <w:fldChar w:fldCharType="separate"/>
      </w:r>
      <w:r w:rsidR="00A54AAA">
        <w:t>21.2(a)(5)</w:t>
      </w:r>
      <w:r w:rsidR="00ED6225">
        <w:fldChar w:fldCharType="end"/>
      </w:r>
      <w:r>
        <w:t xml:space="preserve"> have been agreed or determined</w:t>
      </w:r>
      <w:r w:rsidR="003701AE">
        <w:t xml:space="preserve"> under the Contract</w:t>
      </w:r>
      <w:r>
        <w:t>.</w:t>
      </w:r>
      <w:bookmarkEnd w:id="1231"/>
    </w:p>
    <w:p w14:paraId="6F3DF572" w14:textId="2261F0E1" w:rsidR="000756EB" w:rsidRDefault="000756EB" w:rsidP="00325A27">
      <w:pPr>
        <w:pStyle w:val="Heading3"/>
      </w:pPr>
      <w:bookmarkStart w:id="1232" w:name="_Ref103620091"/>
      <w:r>
        <w:t xml:space="preserve">If the Contractor disagrees with the Principal’s determination of the valuation of a Variation, then the Contractor may dispute the determination in accordance with clause </w:t>
      </w:r>
      <w:r w:rsidR="002B78CE">
        <w:fldChar w:fldCharType="begin"/>
      </w:r>
      <w:r w:rsidR="002B78CE">
        <w:instrText xml:space="preserve"> REF _Ref103620684 \w \h </w:instrText>
      </w:r>
      <w:r w:rsidR="002B78CE">
        <w:fldChar w:fldCharType="separate"/>
      </w:r>
      <w:r w:rsidR="00A54AAA">
        <w:t>34</w:t>
      </w:r>
      <w:r w:rsidR="002B78CE">
        <w:fldChar w:fldCharType="end"/>
      </w:r>
      <w:r>
        <w:t>.</w:t>
      </w:r>
      <w:bookmarkEnd w:id="1232"/>
    </w:p>
    <w:p w14:paraId="10352690" w14:textId="5B7E31D9" w:rsidR="00CA1086" w:rsidRDefault="000756EB">
      <w:pPr>
        <w:pStyle w:val="Heading3"/>
      </w:pPr>
      <w:bookmarkStart w:id="1233" w:name="_Ref103620092"/>
      <w:r>
        <w:t>The Contractor will not be entitled, in any circumstances, to an adjustment to the Contract Price or any extension of the Construction Program (including the Date for Completion) except as set out in a Variation Notice.</w:t>
      </w:r>
      <w:bookmarkEnd w:id="1233"/>
    </w:p>
    <w:p w14:paraId="134B2874" w14:textId="5FFA4B5A" w:rsidR="004A5B4B" w:rsidRPr="004A5B4B" w:rsidRDefault="004A5B4B" w:rsidP="004A5B4B">
      <w:pPr>
        <w:pStyle w:val="Heading3"/>
      </w:pPr>
      <w:r w:rsidRPr="004A5B4B">
        <w:t xml:space="preserve">The Principal may </w:t>
      </w:r>
      <w:r>
        <w:t>D</w:t>
      </w:r>
      <w:r w:rsidRPr="004A5B4B">
        <w:t>irect a Variation omitting any part of the Work, and nothing in the Contract prevents the Principal from engaging a third party to perform such omitted Works</w:t>
      </w:r>
      <w:r>
        <w:t>.</w:t>
      </w:r>
    </w:p>
    <w:p w14:paraId="49D0DE83" w14:textId="67FD8950" w:rsidR="000756EB" w:rsidRDefault="000756EB" w:rsidP="00325A27">
      <w:pPr>
        <w:pStyle w:val="Heading2"/>
      </w:pPr>
      <w:bookmarkStart w:id="1234" w:name="_Ref103620093"/>
      <w:bookmarkStart w:id="1235" w:name="_Toc103871644"/>
      <w:bookmarkStart w:id="1236" w:name="_Toc114656534"/>
      <w:r>
        <w:lastRenderedPageBreak/>
        <w:t>Variation details</w:t>
      </w:r>
      <w:bookmarkEnd w:id="1234"/>
      <w:bookmarkEnd w:id="1235"/>
      <w:bookmarkEnd w:id="1236"/>
    </w:p>
    <w:p w14:paraId="4F72E74D" w14:textId="5896C71A" w:rsidR="00CA1086" w:rsidRDefault="00CA1086" w:rsidP="00CA1086">
      <w:pPr>
        <w:pStyle w:val="Heading3"/>
      </w:pPr>
      <w:bookmarkStart w:id="1237" w:name="_Ref103620094"/>
      <w:r>
        <w:t xml:space="preserve">If the Principal Directs the Contractor to perform a Variation pursuant to a Variation Notice, the Parties must seek to agree the matters listed in clauses </w:t>
      </w:r>
      <w:r>
        <w:fldChar w:fldCharType="begin"/>
      </w:r>
      <w:r>
        <w:instrText xml:space="preserve">  REF _Ref103620073 \w \h \* MERGEFORMAT </w:instrText>
      </w:r>
      <w:r>
        <w:fldChar w:fldCharType="separate"/>
      </w:r>
      <w:r w:rsidR="00A54AAA" w:rsidRPr="00A54AAA">
        <w:rPr>
          <w:color w:val="000000"/>
        </w:rPr>
        <w:t>21.2(a)(1)</w:t>
      </w:r>
      <w:r>
        <w:fldChar w:fldCharType="end"/>
      </w:r>
      <w:r>
        <w:t xml:space="preserve"> to </w:t>
      </w:r>
      <w:r>
        <w:fldChar w:fldCharType="begin"/>
      </w:r>
      <w:r>
        <w:instrText xml:space="preserve"> REF _Ref103620077 \w \h </w:instrText>
      </w:r>
      <w:r>
        <w:fldChar w:fldCharType="separate"/>
      </w:r>
      <w:r w:rsidR="00A54AAA">
        <w:t>21.2(a)(5)</w:t>
      </w:r>
      <w:r>
        <w:fldChar w:fldCharType="end"/>
      </w:r>
      <w:r>
        <w:t>. The matters as agreed by the Parties will apply</w:t>
      </w:r>
      <w:r w:rsidR="00656041">
        <w:t>, including to the Contract Price and Date for Completion</w:t>
      </w:r>
      <w:r>
        <w:t>.</w:t>
      </w:r>
    </w:p>
    <w:p w14:paraId="3B5794A4" w14:textId="096C83D8" w:rsidR="000756EB" w:rsidRDefault="000756EB" w:rsidP="00325A27">
      <w:pPr>
        <w:pStyle w:val="Heading3"/>
      </w:pPr>
      <w:bookmarkStart w:id="1238" w:name="_Ref103620099"/>
      <w:bookmarkEnd w:id="1237"/>
      <w:r>
        <w:t>If Principal and Contractor are unable to agree upon the valuation of the Variation</w:t>
      </w:r>
      <w:r w:rsidR="003701AE">
        <w:t xml:space="preserve"> within 10 Business Days after the Principal gives a Variation </w:t>
      </w:r>
      <w:r w:rsidR="00B457B6">
        <w:t>N</w:t>
      </w:r>
      <w:r w:rsidR="003701AE">
        <w:t>otice (or such other date as is agreed by the Parties)</w:t>
      </w:r>
      <w:r>
        <w:t>, the Principal must determine the valuation of any Variation Notice as follows:</w:t>
      </w:r>
      <w:bookmarkEnd w:id="1238"/>
    </w:p>
    <w:p w14:paraId="29EE1A1E" w14:textId="736EE762" w:rsidR="000756EB" w:rsidRDefault="000756EB" w:rsidP="00325A27">
      <w:pPr>
        <w:pStyle w:val="Heading4"/>
      </w:pPr>
      <w:bookmarkStart w:id="1239" w:name="_Ref103620100"/>
      <w:r>
        <w:t xml:space="preserve">if the relevant rates or prices for the </w:t>
      </w:r>
      <w:r w:rsidR="00712F20">
        <w:t>W</w:t>
      </w:r>
      <w:r>
        <w:t xml:space="preserve">orks required under the Variation are set out in </w:t>
      </w:r>
      <w:r w:rsidR="0072303A">
        <w:fldChar w:fldCharType="begin"/>
      </w:r>
      <w:r w:rsidR="0072303A">
        <w:instrText xml:space="preserve"> REF _Ref103622921 \h </w:instrText>
      </w:r>
      <w:r w:rsidR="0072303A">
        <w:fldChar w:fldCharType="separate"/>
      </w:r>
      <w:r w:rsidR="00A54AAA" w:rsidRPr="00482095">
        <w:rPr>
          <w:rStyle w:val="Highlight"/>
        </w:rPr>
        <w:t xml:space="preserve">Schedule </w:t>
      </w:r>
      <w:r w:rsidR="00A54AAA">
        <w:rPr>
          <w:rStyle w:val="Highlight"/>
          <w:noProof/>
        </w:rPr>
        <w:t>1</w:t>
      </w:r>
      <w:r w:rsidR="0072303A">
        <w:fldChar w:fldCharType="end"/>
      </w:r>
      <w:r>
        <w:t>, those rates or prices will be used to the extent that the Principal determines it is reasonable to apply them;</w:t>
      </w:r>
      <w:bookmarkEnd w:id="1239"/>
    </w:p>
    <w:p w14:paraId="2E6CAFC4" w14:textId="67C21166" w:rsidR="000756EB" w:rsidRDefault="000756EB" w:rsidP="00325A27">
      <w:pPr>
        <w:pStyle w:val="Heading4"/>
      </w:pPr>
      <w:bookmarkStart w:id="1240" w:name="_Ref103620101"/>
      <w:r>
        <w:t xml:space="preserve">if clause </w:t>
      </w:r>
      <w:r w:rsidR="007F0F7B">
        <w:fldChar w:fldCharType="begin"/>
      </w:r>
      <w:r w:rsidR="007F0F7B">
        <w:instrText xml:space="preserve">  REF _Ref103620100 \w \h \* MERGEFORMAT </w:instrText>
      </w:r>
      <w:r w:rsidR="007F0F7B">
        <w:fldChar w:fldCharType="separate"/>
      </w:r>
      <w:r w:rsidR="00A54AAA" w:rsidRPr="00A54AAA">
        <w:rPr>
          <w:color w:val="000000"/>
        </w:rPr>
        <w:t>21.4(b)(1)</w:t>
      </w:r>
      <w:r w:rsidR="007F0F7B">
        <w:fldChar w:fldCharType="end"/>
      </w:r>
      <w:r>
        <w:t xml:space="preserve"> does not apply, the Contract rates or prices will be applied to the extent that the Principal determines it is reasonable to apply them; and</w:t>
      </w:r>
      <w:bookmarkEnd w:id="1240"/>
    </w:p>
    <w:p w14:paraId="1A9FB4E4" w14:textId="09BD123A" w:rsidR="000756EB" w:rsidRDefault="000756EB" w:rsidP="00325A27">
      <w:pPr>
        <w:pStyle w:val="Heading4"/>
      </w:pPr>
      <w:bookmarkStart w:id="1241" w:name="_Ref103620102"/>
      <w:r>
        <w:t xml:space="preserve">to the extent that neither clauses </w:t>
      </w:r>
      <w:r w:rsidR="007F0F7B">
        <w:fldChar w:fldCharType="begin"/>
      </w:r>
      <w:r w:rsidR="007F0F7B">
        <w:instrText xml:space="preserve">  REF _Ref103620100 \w \h \* MERGEFORMAT </w:instrText>
      </w:r>
      <w:r w:rsidR="007F0F7B">
        <w:fldChar w:fldCharType="separate"/>
      </w:r>
      <w:r w:rsidR="00A54AAA" w:rsidRPr="00A54AAA">
        <w:rPr>
          <w:color w:val="000000"/>
        </w:rPr>
        <w:t>21.4(b)(1)</w:t>
      </w:r>
      <w:r w:rsidR="007F0F7B">
        <w:fldChar w:fldCharType="end"/>
      </w:r>
      <w:r>
        <w:t xml:space="preserve"> or </w:t>
      </w:r>
      <w:r w:rsidR="007F0F7B">
        <w:fldChar w:fldCharType="begin"/>
      </w:r>
      <w:r w:rsidR="007F0F7B">
        <w:instrText xml:space="preserve">  REF _Ref103620101 \w \h \* MERGEFORMAT </w:instrText>
      </w:r>
      <w:r w:rsidR="007F0F7B">
        <w:fldChar w:fldCharType="separate"/>
      </w:r>
      <w:r w:rsidR="00A54AAA" w:rsidRPr="00A54AAA">
        <w:rPr>
          <w:color w:val="000000"/>
        </w:rPr>
        <w:t>21.4(b)(2)</w:t>
      </w:r>
      <w:r w:rsidR="007F0F7B">
        <w:fldChar w:fldCharType="end"/>
      </w:r>
      <w:r>
        <w:t xml:space="preserve"> apply, a reasonable amount determined by the Principal.</w:t>
      </w:r>
      <w:bookmarkEnd w:id="1241"/>
    </w:p>
    <w:p w14:paraId="7BEB5BA0" w14:textId="7FF20F1F" w:rsidR="000756EB" w:rsidRDefault="000756EB" w:rsidP="00325A27">
      <w:pPr>
        <w:pStyle w:val="Heading3"/>
      </w:pPr>
      <w:bookmarkStart w:id="1242" w:name="_Ref103620103"/>
      <w:r>
        <w:t>In determining the deduction to be made for scope which is taken out of the Contract, or for a Variation which results in a saving to the Contractor, the deduction will include a reasonable amount for overhead and profit.</w:t>
      </w:r>
      <w:bookmarkEnd w:id="1242"/>
    </w:p>
    <w:p w14:paraId="20D79A86" w14:textId="4451D059" w:rsidR="00C96037" w:rsidRDefault="00C96037" w:rsidP="00C96037">
      <w:pPr>
        <w:pStyle w:val="Heading3"/>
      </w:pPr>
      <w:r>
        <w:t xml:space="preserve">To the extent the Parties fail to agree the adjustment to the Date for Completion under clause </w:t>
      </w:r>
      <w:r>
        <w:fldChar w:fldCharType="begin"/>
      </w:r>
      <w:r>
        <w:instrText xml:space="preserve"> REF _Ref103619853 \r \h </w:instrText>
      </w:r>
      <w:r>
        <w:fldChar w:fldCharType="separate"/>
      </w:r>
      <w:r w:rsidR="00A54AAA">
        <w:t>12.2</w:t>
      </w:r>
      <w:r>
        <w:fldChar w:fldCharType="end"/>
      </w:r>
      <w:r>
        <w:t xml:space="preserve"> or any amount under clause </w:t>
      </w:r>
      <w:r>
        <w:fldChar w:fldCharType="begin"/>
      </w:r>
      <w:r>
        <w:instrText xml:space="preserve"> REF _Ref104382039 \r \h </w:instrText>
      </w:r>
      <w:r>
        <w:fldChar w:fldCharType="separate"/>
      </w:r>
      <w:r w:rsidR="00A54AAA">
        <w:t>12.7</w:t>
      </w:r>
      <w:r>
        <w:fldChar w:fldCharType="end"/>
      </w:r>
      <w:r>
        <w:t xml:space="preserve"> within 10 Business Days after the Principal gives a Variation Notice (or such other date as is agreed by the Parties), the adjustment or amount will be determined as set out in clause </w:t>
      </w:r>
      <w:r>
        <w:fldChar w:fldCharType="begin"/>
      </w:r>
      <w:r>
        <w:instrText xml:space="preserve"> REF _Ref103619847 \r \h </w:instrText>
      </w:r>
      <w:r>
        <w:fldChar w:fldCharType="separate"/>
      </w:r>
      <w:r w:rsidR="00A54AAA">
        <w:t>12</w:t>
      </w:r>
      <w:r>
        <w:fldChar w:fldCharType="end"/>
      </w:r>
      <w:r>
        <w:t>.</w:t>
      </w:r>
    </w:p>
    <w:p w14:paraId="043B268E" w14:textId="7F42082E" w:rsidR="00C96037" w:rsidRPr="00FB77AC" w:rsidRDefault="00C96037" w:rsidP="0006125A">
      <w:pPr>
        <w:pStyle w:val="Heading3"/>
      </w:pPr>
      <w:r>
        <w:t xml:space="preserve">To the extent the Parties fail to agree the adjustment to the Date for Completion under clause </w:t>
      </w:r>
      <w:r>
        <w:fldChar w:fldCharType="begin"/>
      </w:r>
      <w:r>
        <w:instrText xml:space="preserve"> REF _Ref104371688 \r \h </w:instrText>
      </w:r>
      <w:r>
        <w:fldChar w:fldCharType="separate"/>
      </w:r>
      <w:r w:rsidR="00A54AAA">
        <w:t>12.6</w:t>
      </w:r>
      <w:r>
        <w:fldChar w:fldCharType="end"/>
      </w:r>
      <w:r>
        <w:t xml:space="preserve"> within 10 Business Days after the Principal gives a Variation </w:t>
      </w:r>
      <w:r w:rsidRPr="004912FA">
        <w:t xml:space="preserve">Notice (or such other date as is agreed by the Parties), either Party may refer </w:t>
      </w:r>
      <w:r w:rsidRPr="00FB77AC">
        <w:t xml:space="preserve">the matter for determination under clause </w:t>
      </w:r>
      <w:r w:rsidRPr="00FB77AC">
        <w:fldChar w:fldCharType="begin"/>
      </w:r>
      <w:r w:rsidRPr="00FB77AC">
        <w:instrText xml:space="preserve"> REF _Ref103620412 \r \h </w:instrText>
      </w:r>
      <w:r w:rsidR="004912FA" w:rsidRPr="00FB77AC">
        <w:instrText xml:space="preserve"> \* MERGEFORMAT </w:instrText>
      </w:r>
      <w:r w:rsidRPr="00FB77AC">
        <w:fldChar w:fldCharType="separate"/>
      </w:r>
      <w:r w:rsidR="00A54AAA">
        <w:t>34</w:t>
      </w:r>
      <w:r w:rsidRPr="00FB77AC">
        <w:fldChar w:fldCharType="end"/>
      </w:r>
      <w:r w:rsidRPr="00FB77AC">
        <w:t>.</w:t>
      </w:r>
    </w:p>
    <w:p w14:paraId="0F27104D" w14:textId="02155DE6" w:rsidR="000756EB" w:rsidRDefault="000756EB" w:rsidP="00325A27">
      <w:pPr>
        <w:pStyle w:val="Heading1"/>
      </w:pPr>
      <w:bookmarkStart w:id="1243" w:name="_Toc113907325"/>
      <w:bookmarkStart w:id="1244" w:name="_Toc113907568"/>
      <w:bookmarkStart w:id="1245" w:name="_Toc113907326"/>
      <w:bookmarkStart w:id="1246" w:name="_Toc113907569"/>
      <w:bookmarkStart w:id="1247" w:name="_Ref103620104"/>
      <w:bookmarkStart w:id="1248" w:name="_Toc103871645"/>
      <w:bookmarkStart w:id="1249" w:name="_Toc114656535"/>
      <w:bookmarkEnd w:id="1243"/>
      <w:bookmarkEnd w:id="1244"/>
      <w:bookmarkEnd w:id="1245"/>
      <w:bookmarkEnd w:id="1246"/>
      <w:r>
        <w:t>Damage to property and care of the Works</w:t>
      </w:r>
      <w:bookmarkEnd w:id="1247"/>
      <w:bookmarkEnd w:id="1248"/>
      <w:bookmarkEnd w:id="1249"/>
    </w:p>
    <w:p w14:paraId="68A90128" w14:textId="0489B708" w:rsidR="000756EB" w:rsidRDefault="000756EB" w:rsidP="00325A27">
      <w:pPr>
        <w:pStyle w:val="Heading2"/>
      </w:pPr>
      <w:bookmarkStart w:id="1250" w:name="_Ref103620105"/>
      <w:bookmarkStart w:id="1251" w:name="_Toc103871646"/>
      <w:bookmarkStart w:id="1252" w:name="_Toc114656536"/>
      <w:r>
        <w:t>Protection of property</w:t>
      </w:r>
      <w:bookmarkEnd w:id="1250"/>
      <w:bookmarkEnd w:id="1251"/>
      <w:bookmarkEnd w:id="1252"/>
    </w:p>
    <w:p w14:paraId="369E5BA9" w14:textId="08C7DD68" w:rsidR="000756EB" w:rsidRDefault="000756EB" w:rsidP="00325A27">
      <w:pPr>
        <w:pStyle w:val="Heading3"/>
      </w:pPr>
      <w:bookmarkStart w:id="1253" w:name="_Ref103620106"/>
      <w:r>
        <w:t>If the Contractor or the Contractor Personnel damage property, including Services and property on or adjacent to any Site, the Contractor must promptly:</w:t>
      </w:r>
      <w:bookmarkEnd w:id="1253"/>
    </w:p>
    <w:p w14:paraId="742F2D18" w14:textId="7822E8BC" w:rsidR="000756EB" w:rsidRDefault="000756EB" w:rsidP="00325A27">
      <w:pPr>
        <w:pStyle w:val="Heading4"/>
      </w:pPr>
      <w:bookmarkStart w:id="1254" w:name="_Ref103620107"/>
      <w:r>
        <w:t>make good the damage; and</w:t>
      </w:r>
      <w:bookmarkEnd w:id="1254"/>
    </w:p>
    <w:p w14:paraId="50E1F598" w14:textId="6E477FA9" w:rsidR="000756EB" w:rsidRDefault="000756EB" w:rsidP="00325A27">
      <w:pPr>
        <w:pStyle w:val="Heading4"/>
      </w:pPr>
      <w:bookmarkStart w:id="1255" w:name="_Ref103620108"/>
      <w:r>
        <w:t>pay any compensation which the Contractor is required to pay under the Contract or under any Law.</w:t>
      </w:r>
      <w:bookmarkEnd w:id="1255"/>
    </w:p>
    <w:p w14:paraId="07979613" w14:textId="06EE0B2C" w:rsidR="000756EB" w:rsidRDefault="000756EB" w:rsidP="00325A27">
      <w:pPr>
        <w:pStyle w:val="Heading3"/>
      </w:pPr>
      <w:bookmarkStart w:id="1256" w:name="_Ref103620109"/>
      <w:r>
        <w:t xml:space="preserve">If the Contractor fails to comply with an obligation under this clause </w:t>
      </w:r>
      <w:r w:rsidR="007F0F7B">
        <w:fldChar w:fldCharType="begin"/>
      </w:r>
      <w:r w:rsidR="007F0F7B">
        <w:instrText xml:space="preserve">  REF _Ref103620105 \w \h \* MERGEFORMAT </w:instrText>
      </w:r>
      <w:r w:rsidR="007F0F7B">
        <w:fldChar w:fldCharType="separate"/>
      </w:r>
      <w:r w:rsidR="00A54AAA" w:rsidRPr="00A54AAA">
        <w:rPr>
          <w:color w:val="000000"/>
        </w:rPr>
        <w:t>22.1</w:t>
      </w:r>
      <w:r w:rsidR="007F0F7B">
        <w:fldChar w:fldCharType="end"/>
      </w:r>
      <w:r>
        <w:t>, the Principal may, in addition to any other remedy which the Principal may have, perform or have performed that obligation on the Contractor’s behalf and any cost incurred by the Principal will be a debt due and payable by the Contractor.</w:t>
      </w:r>
      <w:bookmarkEnd w:id="1256"/>
    </w:p>
    <w:p w14:paraId="5D64FFD0" w14:textId="323F4FC6" w:rsidR="000756EB" w:rsidRDefault="000756EB" w:rsidP="00325A27">
      <w:pPr>
        <w:pStyle w:val="Heading2"/>
      </w:pPr>
      <w:bookmarkStart w:id="1257" w:name="_Ref103620110"/>
      <w:bookmarkStart w:id="1258" w:name="_Toc103871647"/>
      <w:bookmarkStart w:id="1259" w:name="_Toc114656537"/>
      <w:r>
        <w:lastRenderedPageBreak/>
        <w:t>Care of the Works</w:t>
      </w:r>
      <w:bookmarkEnd w:id="1257"/>
      <w:bookmarkEnd w:id="1258"/>
      <w:bookmarkEnd w:id="1259"/>
    </w:p>
    <w:p w14:paraId="06B6AF26" w14:textId="16FB787D" w:rsidR="000756EB" w:rsidRDefault="000756EB" w:rsidP="00325A27">
      <w:pPr>
        <w:pStyle w:val="Heading3"/>
      </w:pPr>
      <w:bookmarkStart w:id="1260" w:name="_Ref103620111"/>
      <w:r>
        <w:t>The Contractor is responsible for the care of the Works from the date set for commencement of those Works and until 4:00</w:t>
      </w:r>
      <w:r w:rsidR="00A24E8C">
        <w:t xml:space="preserve"> </w:t>
      </w:r>
      <w:r>
        <w:t>pm on the Date of Completion.</w:t>
      </w:r>
      <w:bookmarkEnd w:id="1260"/>
    </w:p>
    <w:p w14:paraId="2969FD74" w14:textId="4A990F6A" w:rsidR="000756EB" w:rsidRPr="004912FA" w:rsidRDefault="000756EB" w:rsidP="00325A27">
      <w:pPr>
        <w:pStyle w:val="Heading3"/>
      </w:pPr>
      <w:bookmarkStart w:id="1261" w:name="_Ref103620112"/>
      <w:r>
        <w:t>After 4:00</w:t>
      </w:r>
      <w:r w:rsidR="00A24E8C">
        <w:t xml:space="preserve"> </w:t>
      </w:r>
      <w:r>
        <w:t xml:space="preserve">pm on the Date of Completion, the Principal is responsible for the care </w:t>
      </w:r>
      <w:r w:rsidRPr="004912FA">
        <w:t>of the Works the subject of the Completion Certificate.</w:t>
      </w:r>
      <w:bookmarkEnd w:id="1261"/>
    </w:p>
    <w:p w14:paraId="622D0AE7" w14:textId="41E43CAA" w:rsidR="000756EB" w:rsidRPr="004912FA" w:rsidRDefault="000756EB" w:rsidP="00325A27">
      <w:pPr>
        <w:pStyle w:val="Heading2"/>
      </w:pPr>
      <w:bookmarkStart w:id="1262" w:name="_Ref103620113"/>
      <w:bookmarkStart w:id="1263" w:name="_Ref103621078"/>
      <w:bookmarkStart w:id="1264" w:name="_Toc103871648"/>
      <w:bookmarkStart w:id="1265" w:name="_Toc114656538"/>
      <w:r w:rsidRPr="004912FA">
        <w:t>Loss to the Works</w:t>
      </w:r>
      <w:bookmarkEnd w:id="1262"/>
      <w:bookmarkEnd w:id="1263"/>
      <w:bookmarkEnd w:id="1264"/>
      <w:bookmarkEnd w:id="1265"/>
    </w:p>
    <w:p w14:paraId="715D71DF" w14:textId="350E6299" w:rsidR="00F92B7F" w:rsidRPr="004912FA" w:rsidRDefault="00F92B7F" w:rsidP="00F92B7F">
      <w:pPr>
        <w:pStyle w:val="Heading3"/>
      </w:pPr>
      <w:r w:rsidRPr="004912FA">
        <w:t>Notwithstanding the passage of title</w:t>
      </w:r>
      <w:r w:rsidR="004912FA">
        <w:t xml:space="preserve"> in accordance with clause </w:t>
      </w:r>
      <w:r w:rsidR="004912FA">
        <w:fldChar w:fldCharType="begin"/>
      </w:r>
      <w:r w:rsidR="004912FA">
        <w:instrText xml:space="preserve"> REF _Ref111567344 \w \h </w:instrText>
      </w:r>
      <w:r w:rsidR="004912FA">
        <w:fldChar w:fldCharType="separate"/>
      </w:r>
      <w:r w:rsidR="00A54AAA">
        <w:t>17.5</w:t>
      </w:r>
      <w:r w:rsidR="004912FA">
        <w:fldChar w:fldCharType="end"/>
      </w:r>
      <w:r w:rsidRPr="004912FA">
        <w:t>, Contractor must, from commencement of the Works to the Date of Completion, take full responsibility for the care of the Works and should any damage or loss occur to any part of the Works from any cause (save in respect of Excepted Risks) must at its own cost and expense repair or replace the same so that at the Date of Completion the Works are in good order and condition and in conformity in every respect with the requirements of the Contract.</w:t>
      </w:r>
    </w:p>
    <w:p w14:paraId="35E9E1A2" w14:textId="72C2C59A" w:rsidR="00F92B7F" w:rsidRPr="004912FA" w:rsidRDefault="00F92B7F" w:rsidP="0083134C">
      <w:pPr>
        <w:pStyle w:val="Heading3"/>
      </w:pPr>
      <w:r w:rsidRPr="004912FA">
        <w:t>In the event of loss or damage being caused by any of the Excepted Risks (whether or not in combination with other risks), the Contractor must</w:t>
      </w:r>
      <w:r w:rsidR="009D48C3">
        <w:t>,</w:t>
      </w:r>
      <w:r w:rsidRPr="004912FA">
        <w:t xml:space="preserve"> to the extent Directed by the Principal, rectify the loss or damage and such rectification will be a deemed Variation. If loss or damage is caused by a combination of Excepted Risks and other risks, the Principal in pricing the Variation must assess the proportional responsibility of the Parties.</w:t>
      </w:r>
    </w:p>
    <w:p w14:paraId="5620F2FF" w14:textId="6BF82883" w:rsidR="000756EB" w:rsidRDefault="000756EB" w:rsidP="00325A27">
      <w:pPr>
        <w:pStyle w:val="Heading2"/>
      </w:pPr>
      <w:bookmarkStart w:id="1266" w:name="_Ref103620114"/>
      <w:bookmarkStart w:id="1267" w:name="_Ref103621085"/>
      <w:bookmarkStart w:id="1268" w:name="_Toc103871649"/>
      <w:bookmarkStart w:id="1269" w:name="_Toc114656539"/>
      <w:r>
        <w:t>Contractor fails to rectify Loss</w:t>
      </w:r>
      <w:bookmarkEnd w:id="1266"/>
      <w:bookmarkEnd w:id="1267"/>
      <w:bookmarkEnd w:id="1268"/>
      <w:bookmarkEnd w:id="1269"/>
    </w:p>
    <w:p w14:paraId="49170604" w14:textId="282C21DC" w:rsidR="000756EB" w:rsidRDefault="000756EB" w:rsidP="00325A27">
      <w:pPr>
        <w:pStyle w:val="Heading3"/>
      </w:pPr>
      <w:bookmarkStart w:id="1270" w:name="_Ref103620115"/>
      <w:r>
        <w:t xml:space="preserve">If the Contractor fails to rectify such Loss referred to in clause </w:t>
      </w:r>
      <w:r w:rsidR="007F0F7B">
        <w:fldChar w:fldCharType="begin"/>
      </w:r>
      <w:r w:rsidR="007F0F7B">
        <w:instrText xml:space="preserve">  REF _Ref103620113 \w \h \* MERGEFORMAT </w:instrText>
      </w:r>
      <w:r w:rsidR="007F0F7B">
        <w:fldChar w:fldCharType="separate"/>
      </w:r>
      <w:r w:rsidR="00A54AAA" w:rsidRPr="00A54AAA">
        <w:rPr>
          <w:color w:val="000000"/>
        </w:rPr>
        <w:t>22.3</w:t>
      </w:r>
      <w:r w:rsidR="007F0F7B">
        <w:fldChar w:fldCharType="end"/>
      </w:r>
      <w:r>
        <w:t>:</w:t>
      </w:r>
      <w:bookmarkEnd w:id="1270"/>
    </w:p>
    <w:p w14:paraId="134E9814" w14:textId="47F970E7" w:rsidR="000756EB" w:rsidRDefault="000756EB" w:rsidP="00325A27">
      <w:pPr>
        <w:pStyle w:val="Heading4"/>
      </w:pPr>
      <w:bookmarkStart w:id="1271" w:name="_Ref103620116"/>
      <w:r>
        <w:t>where the Principal advises a time period for such rectification, within that time period; or</w:t>
      </w:r>
      <w:bookmarkEnd w:id="1271"/>
    </w:p>
    <w:p w14:paraId="492CFBD3" w14:textId="04FD6A58" w:rsidR="000756EB" w:rsidRDefault="000756EB" w:rsidP="00325A27">
      <w:pPr>
        <w:pStyle w:val="Heading4"/>
      </w:pPr>
      <w:bookmarkStart w:id="1272" w:name="_Ref103620117"/>
      <w:r>
        <w:t xml:space="preserve">where clause </w:t>
      </w:r>
      <w:r w:rsidR="007F0F7B">
        <w:fldChar w:fldCharType="begin"/>
      </w:r>
      <w:r w:rsidR="007F0F7B">
        <w:instrText xml:space="preserve">  REF _Ref103620116 \w \h \* MERGEFORMAT </w:instrText>
      </w:r>
      <w:r w:rsidR="007F0F7B">
        <w:fldChar w:fldCharType="separate"/>
      </w:r>
      <w:r w:rsidR="00A54AAA" w:rsidRPr="00A54AAA">
        <w:rPr>
          <w:color w:val="000000"/>
        </w:rPr>
        <w:t>22.4(a)(1)</w:t>
      </w:r>
      <w:r w:rsidR="007F0F7B">
        <w:fldChar w:fldCharType="end"/>
      </w:r>
      <w:r>
        <w:t xml:space="preserve"> does not apply, as soon as possible,</w:t>
      </w:r>
      <w:bookmarkEnd w:id="1272"/>
    </w:p>
    <w:p w14:paraId="5DC5AF35" w14:textId="77777777" w:rsidR="000756EB" w:rsidRDefault="000756EB" w:rsidP="006E5854">
      <w:pPr>
        <w:pStyle w:val="BodyTextIndent"/>
      </w:pPr>
      <w:r>
        <w:t>then the Principal may, in its discretion, by notice in writing to the Contractor, remedy the Loss at the sole risk and expense of the Contractor.</w:t>
      </w:r>
    </w:p>
    <w:p w14:paraId="03DF7121" w14:textId="6451CDFF" w:rsidR="000756EB" w:rsidRDefault="000756EB" w:rsidP="00325A27">
      <w:pPr>
        <w:pStyle w:val="Heading3"/>
      </w:pPr>
      <w:bookmarkStart w:id="1273" w:name="_Ref103620118"/>
      <w:r>
        <w:t xml:space="preserve">The provisions of this clause </w:t>
      </w:r>
      <w:r w:rsidR="007F0F7B">
        <w:fldChar w:fldCharType="begin"/>
      </w:r>
      <w:r w:rsidR="007F0F7B">
        <w:instrText xml:space="preserve">  REF _Ref103620114 \w \h \* MERGEFORMAT </w:instrText>
      </w:r>
      <w:r w:rsidR="007F0F7B">
        <w:fldChar w:fldCharType="separate"/>
      </w:r>
      <w:r w:rsidR="00A54AAA" w:rsidRPr="00A54AAA">
        <w:rPr>
          <w:color w:val="000000"/>
        </w:rPr>
        <w:t>22.4</w:t>
      </w:r>
      <w:r w:rsidR="007F0F7B">
        <w:fldChar w:fldCharType="end"/>
      </w:r>
      <w:r>
        <w:t xml:space="preserve"> and the remedies incorporated for the benefit of the Principal are in addition to and will not prejudice any other warranty, condition or remedy incorporated in the Contract.</w:t>
      </w:r>
      <w:bookmarkEnd w:id="1273"/>
    </w:p>
    <w:p w14:paraId="2E03AF8B" w14:textId="789BF300" w:rsidR="000756EB" w:rsidRDefault="000756EB" w:rsidP="00325A27">
      <w:pPr>
        <w:pStyle w:val="Heading1"/>
      </w:pPr>
      <w:bookmarkStart w:id="1274" w:name="_Ref103620119"/>
      <w:bookmarkStart w:id="1275" w:name="_Ref103620518"/>
      <w:bookmarkStart w:id="1276" w:name="_Ref103620531"/>
      <w:bookmarkStart w:id="1277" w:name="_Ref103620781"/>
      <w:bookmarkStart w:id="1278" w:name="_Ref103621759"/>
      <w:bookmarkStart w:id="1279" w:name="_Toc103871650"/>
      <w:bookmarkStart w:id="1280" w:name="_Toc114656540"/>
      <w:r>
        <w:t>Insurance</w:t>
      </w:r>
      <w:bookmarkEnd w:id="1274"/>
      <w:bookmarkEnd w:id="1275"/>
      <w:bookmarkEnd w:id="1276"/>
      <w:bookmarkEnd w:id="1277"/>
      <w:bookmarkEnd w:id="1278"/>
      <w:bookmarkEnd w:id="1279"/>
      <w:bookmarkEnd w:id="1280"/>
      <w:r>
        <w:t xml:space="preserve"> </w:t>
      </w:r>
    </w:p>
    <w:p w14:paraId="1924F83F" w14:textId="77777777" w:rsidR="004E746E" w:rsidRDefault="004E746E" w:rsidP="004E746E">
      <w:pPr>
        <w:pStyle w:val="Heading3"/>
      </w:pPr>
      <w:bookmarkStart w:id="1281" w:name="_Ref104304055"/>
      <w:r>
        <w:t>The Contractor acknowledges and agrees that:</w:t>
      </w:r>
      <w:bookmarkEnd w:id="1281"/>
      <w:r>
        <w:t xml:space="preserve"> </w:t>
      </w:r>
    </w:p>
    <w:p w14:paraId="3A5441D5" w14:textId="6C0B6F3E" w:rsidR="004E746E" w:rsidRDefault="004E746E" w:rsidP="00F0694F">
      <w:pPr>
        <w:pStyle w:val="Heading4"/>
      </w:pPr>
      <w:bookmarkStart w:id="1282" w:name="_Ref104304056"/>
      <w:r>
        <w:t xml:space="preserve">it is obliged under the Panel Agreement to take out and maintain </w:t>
      </w:r>
      <w:r w:rsidR="00BD6438">
        <w:t>I</w:t>
      </w:r>
      <w:r>
        <w:t xml:space="preserve">nsurances, which, as a minimum, </w:t>
      </w:r>
      <w:r w:rsidR="00BD6438">
        <w:t>I</w:t>
      </w:r>
      <w:r>
        <w:t>nsurances will apply in respect of contracts with WALGA members (including the Principal) for the procurement of goods, services and works under the Panel Agreement;</w:t>
      </w:r>
      <w:bookmarkEnd w:id="1282"/>
    </w:p>
    <w:p w14:paraId="4D6E6404" w14:textId="38D65DC3" w:rsidR="004E746E" w:rsidRDefault="004E746E" w:rsidP="00F0694F">
      <w:pPr>
        <w:pStyle w:val="Heading4"/>
      </w:pPr>
      <w:r>
        <w:t xml:space="preserve">due to the nature of the Works, the Procurement Form may require that levels of insurances greater than those required under clause </w:t>
      </w:r>
      <w:r>
        <w:fldChar w:fldCharType="begin"/>
      </w:r>
      <w:r>
        <w:instrText xml:space="preserve"> REF _Ref103620119 \r \h </w:instrText>
      </w:r>
      <w:r>
        <w:fldChar w:fldCharType="separate"/>
      </w:r>
      <w:r w:rsidR="00A54AAA">
        <w:t>23</w:t>
      </w:r>
      <w:r>
        <w:fldChar w:fldCharType="end"/>
      </w:r>
      <w:r>
        <w:fldChar w:fldCharType="begin"/>
      </w:r>
      <w:r>
        <w:instrText xml:space="preserve"> REF _Ref104304055 \r \h </w:instrText>
      </w:r>
      <w:r>
        <w:fldChar w:fldCharType="separate"/>
      </w:r>
      <w:r w:rsidR="00A54AAA">
        <w:t>(a)</w:t>
      </w:r>
      <w:r>
        <w:fldChar w:fldCharType="end"/>
      </w:r>
      <w:r>
        <w:fldChar w:fldCharType="begin"/>
      </w:r>
      <w:r>
        <w:instrText xml:space="preserve"> REF _Ref104304056 \r \h </w:instrText>
      </w:r>
      <w:r>
        <w:fldChar w:fldCharType="separate"/>
      </w:r>
      <w:r w:rsidR="00A54AAA">
        <w:t>(1)</w:t>
      </w:r>
      <w:r>
        <w:fldChar w:fldCharType="end"/>
      </w:r>
      <w:r>
        <w:t xml:space="preserve"> be provided by the Contractor; and</w:t>
      </w:r>
    </w:p>
    <w:p w14:paraId="1EFFCCEA" w14:textId="77777777" w:rsidR="004E746E" w:rsidRDefault="004E746E" w:rsidP="00F0694F">
      <w:pPr>
        <w:pStyle w:val="Heading4"/>
      </w:pPr>
      <w:r>
        <w:lastRenderedPageBreak/>
        <w:t>in circumstances where the Procurement Form requires higher levels of insurance, the Contractor must ensure that it has insurances sufficient to meet such requirements.</w:t>
      </w:r>
    </w:p>
    <w:p w14:paraId="5664F038" w14:textId="2613CD42" w:rsidR="004E746E" w:rsidRDefault="004E746E" w:rsidP="004E746E">
      <w:pPr>
        <w:pStyle w:val="Heading3"/>
      </w:pPr>
      <w:r>
        <w:t xml:space="preserve">The </w:t>
      </w:r>
      <w:r w:rsidR="00EC542D">
        <w:t>P</w:t>
      </w:r>
      <w:r>
        <w:t>arties acknowledge and agree that the relevant provisions of the Panel Agreement are repeated and apply in the Contract, as modified for the application to the provision of the Works under the Contract.</w:t>
      </w:r>
    </w:p>
    <w:p w14:paraId="79606B8F" w14:textId="7AC09A29" w:rsidR="004E746E" w:rsidRDefault="004E746E" w:rsidP="004E746E">
      <w:pPr>
        <w:pStyle w:val="Heading3"/>
      </w:pPr>
      <w:r>
        <w:t xml:space="preserve">Subject to clause </w:t>
      </w:r>
      <w:r>
        <w:fldChar w:fldCharType="begin"/>
      </w:r>
      <w:r>
        <w:instrText xml:space="preserve"> REF _Ref103619649 \r \h </w:instrText>
      </w:r>
      <w:r>
        <w:fldChar w:fldCharType="separate"/>
      </w:r>
      <w:r w:rsidR="00A54AAA">
        <w:t>7</w:t>
      </w:r>
      <w:r>
        <w:fldChar w:fldCharType="end"/>
      </w:r>
      <w:r>
        <w:t>, if the Contractor subcontracts any part of the Works, the Contractor must ensure that each Subcontractor effects and maintains all of the insurances required under the Panel Agreement, as appropriate for the Works being performed by that Subcontractor, before the Subcontractor commences providing any part of the Works.</w:t>
      </w:r>
    </w:p>
    <w:p w14:paraId="030B3747" w14:textId="153410D1" w:rsidR="004E746E" w:rsidRDefault="004E746E" w:rsidP="004E746E">
      <w:pPr>
        <w:pStyle w:val="Heading3"/>
      </w:pPr>
      <w:bookmarkStart w:id="1283" w:name="_Ref106811851"/>
      <w:r>
        <w:t xml:space="preserve">In addition to the Principal’s rights under clause </w:t>
      </w:r>
      <w:r w:rsidR="00B6148D">
        <w:fldChar w:fldCharType="begin"/>
      </w:r>
      <w:r w:rsidR="00B6148D">
        <w:instrText xml:space="preserve"> REF _Ref103620259 \r \h </w:instrText>
      </w:r>
      <w:r w:rsidR="00B6148D">
        <w:fldChar w:fldCharType="separate"/>
      </w:r>
      <w:r w:rsidR="00A54AAA">
        <w:t>29.1</w:t>
      </w:r>
      <w:r w:rsidR="00B6148D">
        <w:fldChar w:fldCharType="end"/>
      </w:r>
      <w:r>
        <w:t xml:space="preserve">, if the Contractor fails to comply with any of its obligations under this clause </w:t>
      </w:r>
      <w:r w:rsidR="00B6148D">
        <w:fldChar w:fldCharType="begin"/>
      </w:r>
      <w:r w:rsidR="00B6148D">
        <w:instrText xml:space="preserve"> REF _Ref103620119 \r \h </w:instrText>
      </w:r>
      <w:r w:rsidR="00B6148D">
        <w:fldChar w:fldCharType="separate"/>
      </w:r>
      <w:r w:rsidR="00A54AAA">
        <w:t>23</w:t>
      </w:r>
      <w:r w:rsidR="00B6148D">
        <w:fldChar w:fldCharType="end"/>
      </w:r>
      <w:r>
        <w:t xml:space="preserve">, the Principal may, immediately suspend the Contract in accordance with clause </w:t>
      </w:r>
      <w:r w:rsidR="00B6148D">
        <w:fldChar w:fldCharType="begin"/>
      </w:r>
      <w:r w:rsidR="00B6148D">
        <w:instrText xml:space="preserve"> REF _Ref103620247 \r \h </w:instrText>
      </w:r>
      <w:r w:rsidR="00B6148D">
        <w:fldChar w:fldCharType="separate"/>
      </w:r>
      <w:r w:rsidR="00A54AAA">
        <w:t>28.1(a)(5)</w:t>
      </w:r>
      <w:r w:rsidR="00B6148D">
        <w:fldChar w:fldCharType="end"/>
      </w:r>
      <w:r>
        <w:t xml:space="preserve"> or refuse payment of any amount due to the Contractor until evidence of the Insurances required by this clause </w:t>
      </w:r>
      <w:r w:rsidR="00B6148D">
        <w:fldChar w:fldCharType="begin"/>
      </w:r>
      <w:r w:rsidR="00B6148D">
        <w:instrText xml:space="preserve"> REF _Ref103620119 \r \h </w:instrText>
      </w:r>
      <w:r w:rsidR="00B6148D">
        <w:fldChar w:fldCharType="separate"/>
      </w:r>
      <w:r w:rsidR="00A54AAA">
        <w:t>23</w:t>
      </w:r>
      <w:r w:rsidR="00B6148D">
        <w:fldChar w:fldCharType="end"/>
      </w:r>
      <w:r>
        <w:t xml:space="preserve"> is produced to the Principal.</w:t>
      </w:r>
      <w:bookmarkEnd w:id="1283"/>
    </w:p>
    <w:p w14:paraId="11C6360C" w14:textId="4031BA0E" w:rsidR="004E746E" w:rsidRPr="004E746E" w:rsidRDefault="004E746E" w:rsidP="00377D77">
      <w:pPr>
        <w:pStyle w:val="Heading3"/>
      </w:pPr>
      <w:r>
        <w:t xml:space="preserve">The Insurances contemplated by this clause </w:t>
      </w:r>
      <w:r w:rsidR="00B6148D">
        <w:fldChar w:fldCharType="begin"/>
      </w:r>
      <w:r w:rsidR="00B6148D">
        <w:instrText xml:space="preserve"> REF _Ref103620119 \r \h </w:instrText>
      </w:r>
      <w:r w:rsidR="00B6148D">
        <w:fldChar w:fldCharType="separate"/>
      </w:r>
      <w:r w:rsidR="00A54AAA">
        <w:t>23</w:t>
      </w:r>
      <w:r w:rsidR="00B6148D">
        <w:fldChar w:fldCharType="end"/>
      </w:r>
      <w:r>
        <w:t xml:space="preserve"> are primary and not secondary to the indemnities referred to in the Contract.</w:t>
      </w:r>
    </w:p>
    <w:p w14:paraId="492D1D76" w14:textId="57AEF2E1" w:rsidR="000756EB" w:rsidRDefault="000756EB" w:rsidP="00325A27">
      <w:pPr>
        <w:pStyle w:val="Heading1"/>
      </w:pPr>
      <w:bookmarkStart w:id="1284" w:name="_Ref103620141"/>
      <w:bookmarkStart w:id="1285" w:name="_Ref103620519"/>
      <w:bookmarkStart w:id="1286" w:name="_Ref103621135"/>
      <w:bookmarkStart w:id="1287" w:name="_Toc103871659"/>
      <w:bookmarkStart w:id="1288" w:name="_Toc114656541"/>
      <w:r>
        <w:t xml:space="preserve">Intellectual </w:t>
      </w:r>
      <w:bookmarkEnd w:id="1284"/>
      <w:bookmarkEnd w:id="1285"/>
      <w:bookmarkEnd w:id="1286"/>
      <w:bookmarkEnd w:id="1287"/>
      <w:r w:rsidR="00715A43">
        <w:t>Property</w:t>
      </w:r>
      <w:bookmarkEnd w:id="1288"/>
    </w:p>
    <w:p w14:paraId="62D0190C" w14:textId="4E9753E1" w:rsidR="000756EB" w:rsidRDefault="000756EB" w:rsidP="00325A27">
      <w:pPr>
        <w:pStyle w:val="Heading2"/>
      </w:pPr>
      <w:bookmarkStart w:id="1289" w:name="_Ref103620142"/>
      <w:bookmarkStart w:id="1290" w:name="_Toc103871660"/>
      <w:bookmarkStart w:id="1291" w:name="_Toc114656542"/>
      <w:r>
        <w:t>Contractor IP and Principal IP</w:t>
      </w:r>
      <w:bookmarkEnd w:id="1289"/>
      <w:bookmarkEnd w:id="1290"/>
      <w:bookmarkEnd w:id="1291"/>
    </w:p>
    <w:p w14:paraId="645DD1C0" w14:textId="0AD32AAE" w:rsidR="000756EB" w:rsidRDefault="000756EB" w:rsidP="00325A27">
      <w:pPr>
        <w:pStyle w:val="Heading3"/>
      </w:pPr>
      <w:bookmarkStart w:id="1292" w:name="_Ref103620143"/>
      <w:r>
        <w:t xml:space="preserve">Subject to clause </w:t>
      </w:r>
      <w:r w:rsidR="007F0F7B">
        <w:fldChar w:fldCharType="begin"/>
      </w:r>
      <w:r w:rsidR="007F0F7B">
        <w:instrText xml:space="preserve">  REF _Ref103620144 \w \h \* MERGEFORMAT </w:instrText>
      </w:r>
      <w:r w:rsidR="007F0F7B">
        <w:fldChar w:fldCharType="separate"/>
      </w:r>
      <w:r w:rsidR="00A54AAA" w:rsidRPr="00A54AAA">
        <w:rPr>
          <w:color w:val="000000"/>
        </w:rPr>
        <w:t>24.1(b)</w:t>
      </w:r>
      <w:r w:rsidR="007F0F7B">
        <w:fldChar w:fldCharType="end"/>
      </w:r>
      <w:r>
        <w:t>, the Contractor IP remains vested in the Contractor and Principal IP remains vested in Principal.</w:t>
      </w:r>
      <w:bookmarkEnd w:id="1292"/>
    </w:p>
    <w:p w14:paraId="7E449E45" w14:textId="0BAE15CB" w:rsidR="000756EB" w:rsidRDefault="000756EB" w:rsidP="00325A27">
      <w:pPr>
        <w:pStyle w:val="Heading3"/>
      </w:pPr>
      <w:bookmarkStart w:id="1293" w:name="_Ref103620144"/>
      <w:r>
        <w:t>The Contractor grants to Principal a non-exclusive, perpetual, royalty-free, irrevocable, sub-licensable, transferable licence (with the right to assign and sub-license on the same terms) to use the Contractor IP to use, deal with, maintain, remedy defects or omissions in, modify and develop the Works.</w:t>
      </w:r>
      <w:bookmarkEnd w:id="1293"/>
    </w:p>
    <w:p w14:paraId="2978B002" w14:textId="1E79C11F" w:rsidR="000756EB" w:rsidRDefault="000756EB" w:rsidP="00325A27">
      <w:pPr>
        <w:pStyle w:val="Heading2"/>
      </w:pPr>
      <w:bookmarkStart w:id="1294" w:name="_Ref103620145"/>
      <w:bookmarkStart w:id="1295" w:name="_Toc103871661"/>
      <w:bookmarkStart w:id="1296" w:name="_Toc114656543"/>
      <w:r>
        <w:t>Project IP</w:t>
      </w:r>
      <w:bookmarkEnd w:id="1294"/>
      <w:bookmarkEnd w:id="1295"/>
      <w:bookmarkEnd w:id="1296"/>
    </w:p>
    <w:p w14:paraId="160508C8" w14:textId="41010435" w:rsidR="000756EB" w:rsidRDefault="000756EB" w:rsidP="00325A27">
      <w:pPr>
        <w:pStyle w:val="Heading3"/>
      </w:pPr>
      <w:bookmarkStart w:id="1297" w:name="_Ref103620146"/>
      <w:r>
        <w:t>The Principal will own all Intellectual Property in the subject matter developed by the Contractor in the performance of the Works or otherwise under the Contract (</w:t>
      </w:r>
      <w:r w:rsidRPr="00F0694F">
        <w:rPr>
          <w:b/>
        </w:rPr>
        <w:t>Project IP</w:t>
      </w:r>
      <w:r>
        <w:t xml:space="preserve">). The Contractor hereby assigns the unencumbered ownership of all Project IP to </w:t>
      </w:r>
      <w:r w:rsidR="00EC542D">
        <w:t xml:space="preserve">the </w:t>
      </w:r>
      <w:r>
        <w:t>Principal.</w:t>
      </w:r>
      <w:bookmarkEnd w:id="1297"/>
    </w:p>
    <w:p w14:paraId="5A2EA224" w14:textId="3E8BA53B" w:rsidR="000756EB" w:rsidRDefault="000756EB" w:rsidP="00325A27">
      <w:pPr>
        <w:pStyle w:val="Heading3"/>
      </w:pPr>
      <w:bookmarkStart w:id="1298" w:name="_Ref103620147"/>
      <w:r>
        <w:t>The Principal grants to the Contractor a non-transferable, non-exclusive right to exercise the Intellectual Property rights comprised in the Project IP, to the extent required by the Contractor to perform its obligations under the Contract in accordance with the terms of the Contract.</w:t>
      </w:r>
      <w:bookmarkEnd w:id="1298"/>
    </w:p>
    <w:p w14:paraId="4A0F35D7" w14:textId="3C549098" w:rsidR="000756EB" w:rsidRDefault="000756EB" w:rsidP="00325A27">
      <w:pPr>
        <w:pStyle w:val="Heading2"/>
      </w:pPr>
      <w:bookmarkStart w:id="1299" w:name="_Ref103620148"/>
      <w:bookmarkStart w:id="1300" w:name="_Toc103871662"/>
      <w:bookmarkStart w:id="1301" w:name="_Toc114656544"/>
      <w:r>
        <w:t>Moral Rights</w:t>
      </w:r>
      <w:bookmarkEnd w:id="1299"/>
      <w:bookmarkEnd w:id="1300"/>
      <w:bookmarkEnd w:id="1301"/>
    </w:p>
    <w:p w14:paraId="44914F20" w14:textId="598645F5" w:rsidR="000756EB" w:rsidRDefault="000756EB" w:rsidP="00325A27">
      <w:pPr>
        <w:pStyle w:val="Heading3"/>
      </w:pPr>
      <w:bookmarkStart w:id="1302" w:name="_Ref103620149"/>
      <w:r>
        <w:t>The Contractor must procure from all authors and holders of Moral Rights in the Project IP and Contractor IP an unconditional, irrevocable consent in writing authorising the Principal (and its successors in title, and licensees and persons authorised by the Principal</w:t>
      </w:r>
      <w:r w:rsidR="00BB600E">
        <w:t>,</w:t>
      </w:r>
      <w:r>
        <w:t xml:space="preserve"> its successors in title or licensees) to:</w:t>
      </w:r>
      <w:bookmarkEnd w:id="1302"/>
    </w:p>
    <w:p w14:paraId="1595462F" w14:textId="2FAA1722" w:rsidR="000756EB" w:rsidRDefault="000756EB" w:rsidP="00325A27">
      <w:pPr>
        <w:pStyle w:val="Heading4"/>
      </w:pPr>
      <w:bookmarkStart w:id="1303" w:name="_Ref103620150"/>
      <w:r>
        <w:t>use the Project IP and Contractor IP without attribution of the author;</w:t>
      </w:r>
      <w:bookmarkEnd w:id="1303"/>
    </w:p>
    <w:p w14:paraId="1AB23E76" w14:textId="2B463B5C" w:rsidR="000756EB" w:rsidRDefault="000756EB" w:rsidP="00325A27">
      <w:pPr>
        <w:pStyle w:val="Heading4"/>
      </w:pPr>
      <w:bookmarkStart w:id="1304" w:name="_Ref103620151"/>
      <w:r>
        <w:lastRenderedPageBreak/>
        <w:t>subject the Project IP and Contractor IP to derogatory treatment; and</w:t>
      </w:r>
      <w:bookmarkEnd w:id="1304"/>
    </w:p>
    <w:p w14:paraId="4312EFFC" w14:textId="6891CFF8" w:rsidR="000756EB" w:rsidRDefault="000756EB" w:rsidP="00325A27">
      <w:pPr>
        <w:pStyle w:val="Heading4"/>
      </w:pPr>
      <w:bookmarkStart w:id="1305" w:name="_Ref103620152"/>
      <w:r>
        <w:t>falsely attribute the authorship of the Project IP and Contractor IP.</w:t>
      </w:r>
      <w:bookmarkEnd w:id="1305"/>
    </w:p>
    <w:p w14:paraId="488D7C73" w14:textId="73F0CACF" w:rsidR="000756EB" w:rsidRDefault="000756EB" w:rsidP="00325A27">
      <w:pPr>
        <w:pStyle w:val="Heading3"/>
      </w:pPr>
      <w:bookmarkStart w:id="1306" w:name="_Ref103620153"/>
      <w:r>
        <w:t xml:space="preserve">Upon the Commencement Date and during the performance of the Works the Contractor warrants that it has obtained all the written consents needed to allow the Principal to perform the acts and omissions specified in clause </w:t>
      </w:r>
      <w:r w:rsidR="007F0F7B">
        <w:fldChar w:fldCharType="begin"/>
      </w:r>
      <w:r w:rsidR="007F0F7B">
        <w:instrText xml:space="preserve">  REF _Ref103620149 \w \h \* MERGEFORMAT </w:instrText>
      </w:r>
      <w:r w:rsidR="007F0F7B">
        <w:fldChar w:fldCharType="separate"/>
      </w:r>
      <w:r w:rsidR="00A54AAA" w:rsidRPr="00A54AAA">
        <w:rPr>
          <w:color w:val="000000"/>
        </w:rPr>
        <w:t>24.3(a)</w:t>
      </w:r>
      <w:r w:rsidR="007F0F7B">
        <w:fldChar w:fldCharType="end"/>
      </w:r>
      <w:r>
        <w:t xml:space="preserve"> from the relevant authors and other holders of Moral Rights.</w:t>
      </w:r>
      <w:bookmarkEnd w:id="1306"/>
    </w:p>
    <w:p w14:paraId="76EC22D0" w14:textId="01DE3C13" w:rsidR="000756EB" w:rsidRDefault="000756EB" w:rsidP="00325A27">
      <w:pPr>
        <w:pStyle w:val="Heading3"/>
      </w:pPr>
      <w:bookmarkStart w:id="1307" w:name="_Ref103620154"/>
      <w:r>
        <w:t xml:space="preserve">On request from the Principal, the Contractor must immediately provide the Principal with copies of the consents referred to in clause </w:t>
      </w:r>
      <w:r w:rsidR="007F0F7B">
        <w:fldChar w:fldCharType="begin"/>
      </w:r>
      <w:r w:rsidR="007F0F7B">
        <w:instrText xml:space="preserve">  REF _Ref103620149 \w \h \* MERGEFORMAT </w:instrText>
      </w:r>
      <w:r w:rsidR="007F0F7B">
        <w:fldChar w:fldCharType="separate"/>
      </w:r>
      <w:r w:rsidR="00A54AAA" w:rsidRPr="00A54AAA">
        <w:rPr>
          <w:color w:val="000000"/>
        </w:rPr>
        <w:t>24.3(a)</w:t>
      </w:r>
      <w:r w:rsidR="007F0F7B">
        <w:fldChar w:fldCharType="end"/>
      </w:r>
      <w:r>
        <w:t>.</w:t>
      </w:r>
      <w:bookmarkEnd w:id="1307"/>
    </w:p>
    <w:p w14:paraId="5C007A00" w14:textId="582AB0D3" w:rsidR="000756EB" w:rsidRDefault="000756EB" w:rsidP="00325A27">
      <w:pPr>
        <w:pStyle w:val="Heading2"/>
      </w:pPr>
      <w:bookmarkStart w:id="1308" w:name="_Ref103620155"/>
      <w:bookmarkStart w:id="1309" w:name="_Toc103871663"/>
      <w:bookmarkStart w:id="1310" w:name="_Toc114656545"/>
      <w:r>
        <w:t>Intellectual Property warranties</w:t>
      </w:r>
      <w:bookmarkEnd w:id="1308"/>
      <w:bookmarkEnd w:id="1309"/>
      <w:bookmarkEnd w:id="1310"/>
    </w:p>
    <w:p w14:paraId="19553655" w14:textId="77777777" w:rsidR="000756EB" w:rsidRDefault="000756EB" w:rsidP="000756EB">
      <w:pPr>
        <w:pStyle w:val="BodyText"/>
      </w:pPr>
      <w:r>
        <w:t>The Contractor represents and warrants for the benefit of the Principal that:</w:t>
      </w:r>
    </w:p>
    <w:p w14:paraId="751216AB" w14:textId="2F462592" w:rsidR="000756EB" w:rsidRDefault="000756EB" w:rsidP="00325A27">
      <w:pPr>
        <w:pStyle w:val="Heading3"/>
      </w:pPr>
      <w:bookmarkStart w:id="1311" w:name="_Ref103620156"/>
      <w:r>
        <w:t xml:space="preserve">the Contractor has the right and authority, by ownership, licence or otherwise, to provide the Principal with the rights described in clauses </w:t>
      </w:r>
      <w:r w:rsidR="007F0F7B">
        <w:fldChar w:fldCharType="begin"/>
      </w:r>
      <w:r w:rsidR="007F0F7B">
        <w:instrText xml:space="preserve">  REF _Ref103620142 \w \h \* MERGEFORMAT </w:instrText>
      </w:r>
      <w:r w:rsidR="007F0F7B">
        <w:fldChar w:fldCharType="separate"/>
      </w:r>
      <w:r w:rsidR="00A54AAA" w:rsidRPr="00A54AAA">
        <w:rPr>
          <w:color w:val="000000"/>
        </w:rPr>
        <w:t>24.1</w:t>
      </w:r>
      <w:r w:rsidR="007F0F7B">
        <w:fldChar w:fldCharType="end"/>
      </w:r>
      <w:r>
        <w:t xml:space="preserve"> and </w:t>
      </w:r>
      <w:r w:rsidR="007F0F7B">
        <w:fldChar w:fldCharType="begin"/>
      </w:r>
      <w:r w:rsidR="007F0F7B">
        <w:instrText xml:space="preserve">  REF _Ref103620145 \w \h \* MERGEFORMAT </w:instrText>
      </w:r>
      <w:r w:rsidR="007F0F7B">
        <w:fldChar w:fldCharType="separate"/>
      </w:r>
      <w:r w:rsidR="00A54AAA" w:rsidRPr="00A54AAA">
        <w:rPr>
          <w:color w:val="000000"/>
        </w:rPr>
        <w:t>24.2</w:t>
      </w:r>
      <w:r w:rsidR="007F0F7B">
        <w:fldChar w:fldCharType="end"/>
      </w:r>
      <w:r>
        <w:t>; and</w:t>
      </w:r>
      <w:bookmarkEnd w:id="1311"/>
    </w:p>
    <w:p w14:paraId="51FC9C60" w14:textId="444C36A5" w:rsidR="000756EB" w:rsidRPr="00F0694F" w:rsidRDefault="000756EB" w:rsidP="00325A27">
      <w:pPr>
        <w:pStyle w:val="Heading3"/>
      </w:pPr>
      <w:bookmarkStart w:id="1312" w:name="_Ref103620157"/>
      <w:r w:rsidRPr="00F0694F">
        <w:t xml:space="preserve">the Contractor’s Documents and any other written materials provided under the Contract will not infringe the Intellectual Property rights of any </w:t>
      </w:r>
      <w:r w:rsidR="00015BB5" w:rsidRPr="00F0694F">
        <w:t>T</w:t>
      </w:r>
      <w:r w:rsidRPr="00F0694F">
        <w:t xml:space="preserve">hird </w:t>
      </w:r>
      <w:r w:rsidR="00015BB5" w:rsidRPr="00F0694F">
        <w:t>P</w:t>
      </w:r>
      <w:r w:rsidRPr="00F0694F">
        <w:t>arty.</w:t>
      </w:r>
      <w:bookmarkEnd w:id="1312"/>
    </w:p>
    <w:p w14:paraId="6307EB43" w14:textId="78CE76E0" w:rsidR="000756EB" w:rsidRPr="00901380" w:rsidRDefault="000756EB" w:rsidP="00325A27">
      <w:pPr>
        <w:pStyle w:val="Heading2"/>
      </w:pPr>
      <w:bookmarkStart w:id="1313" w:name="_Ref103620158"/>
      <w:bookmarkStart w:id="1314" w:name="_Toc103871664"/>
      <w:bookmarkStart w:id="1315" w:name="_Toc114656546"/>
      <w:r w:rsidRPr="00901380">
        <w:t>Indemnity by Contractor</w:t>
      </w:r>
      <w:bookmarkEnd w:id="1313"/>
      <w:bookmarkEnd w:id="1314"/>
      <w:bookmarkEnd w:id="1315"/>
    </w:p>
    <w:p w14:paraId="461B6612" w14:textId="3AD942CA" w:rsidR="000756EB" w:rsidRPr="00901380" w:rsidRDefault="000756EB" w:rsidP="0083134C">
      <w:pPr>
        <w:pStyle w:val="BodyText"/>
      </w:pPr>
      <w:r w:rsidRPr="00901380">
        <w:t xml:space="preserve">The Contractor </w:t>
      </w:r>
      <w:r w:rsidR="00F92B7F">
        <w:t>indemnifies</w:t>
      </w:r>
      <w:r w:rsidRPr="00901380">
        <w:t xml:space="preserve"> the Principal from and against</w:t>
      </w:r>
      <w:r w:rsidR="003E3417">
        <w:t xml:space="preserve"> </w:t>
      </w:r>
      <w:bookmarkStart w:id="1316" w:name="_Ref103620159"/>
      <w:r w:rsidRPr="00901380">
        <w:t xml:space="preserve">any Claim that the Contractor’s performance of the Contract </w:t>
      </w:r>
      <w:r w:rsidR="003E3417">
        <w:t xml:space="preserve">or any Project IP </w:t>
      </w:r>
      <w:r w:rsidRPr="00901380">
        <w:t>infringes</w:t>
      </w:r>
      <w:r w:rsidR="00F92B7F">
        <w:t xml:space="preserve"> </w:t>
      </w:r>
      <w:r w:rsidRPr="00901380">
        <w:t xml:space="preserve">any Intellectual Property rights or Moral Rights of a </w:t>
      </w:r>
      <w:r w:rsidR="00015BB5" w:rsidRPr="00901380">
        <w:t>T</w:t>
      </w:r>
      <w:r w:rsidRPr="00901380">
        <w:t xml:space="preserve">hird </w:t>
      </w:r>
      <w:r w:rsidR="00015BB5" w:rsidRPr="00901380">
        <w:t>P</w:t>
      </w:r>
      <w:r w:rsidRPr="00901380">
        <w:t>arty</w:t>
      </w:r>
      <w:bookmarkStart w:id="1317" w:name="_Ref103620160"/>
      <w:bookmarkEnd w:id="1316"/>
      <w:r w:rsidRPr="00901380">
        <w:t>.</w:t>
      </w:r>
      <w:bookmarkEnd w:id="1317"/>
    </w:p>
    <w:p w14:paraId="242787A6" w14:textId="3B9103E0" w:rsidR="000756EB" w:rsidRDefault="000756EB" w:rsidP="00325A27">
      <w:pPr>
        <w:pStyle w:val="Heading1"/>
      </w:pPr>
      <w:bookmarkStart w:id="1318" w:name="_Ref103620161"/>
      <w:bookmarkStart w:id="1319" w:name="_Ref103620520"/>
      <w:bookmarkStart w:id="1320" w:name="_Ref103620789"/>
      <w:bookmarkStart w:id="1321" w:name="_Ref103620794"/>
      <w:bookmarkStart w:id="1322" w:name="_Ref103620800"/>
      <w:bookmarkStart w:id="1323" w:name="_Ref103621144"/>
      <w:bookmarkStart w:id="1324" w:name="_Toc103871665"/>
      <w:bookmarkStart w:id="1325" w:name="_Toc114656547"/>
      <w:r>
        <w:t>Confidentiality</w:t>
      </w:r>
      <w:r w:rsidR="00021EE9">
        <w:t>,</w:t>
      </w:r>
      <w:r>
        <w:t xml:space="preserve"> publicity</w:t>
      </w:r>
      <w:bookmarkEnd w:id="1318"/>
      <w:bookmarkEnd w:id="1319"/>
      <w:bookmarkEnd w:id="1320"/>
      <w:bookmarkEnd w:id="1321"/>
      <w:bookmarkEnd w:id="1322"/>
      <w:bookmarkEnd w:id="1323"/>
      <w:bookmarkEnd w:id="1324"/>
      <w:r w:rsidR="00021EE9">
        <w:t xml:space="preserve"> and data security</w:t>
      </w:r>
      <w:bookmarkEnd w:id="1325"/>
    </w:p>
    <w:p w14:paraId="1B8BAD3E" w14:textId="23B3629E" w:rsidR="000756EB" w:rsidRDefault="000756EB" w:rsidP="00325A27">
      <w:pPr>
        <w:pStyle w:val="Heading2"/>
      </w:pPr>
      <w:bookmarkStart w:id="1326" w:name="_Ref103620162"/>
      <w:bookmarkStart w:id="1327" w:name="_Toc103871666"/>
      <w:bookmarkStart w:id="1328" w:name="_Toc114656548"/>
      <w:r>
        <w:t>Non-disclosure</w:t>
      </w:r>
      <w:bookmarkEnd w:id="1326"/>
      <w:bookmarkEnd w:id="1327"/>
      <w:bookmarkEnd w:id="1328"/>
    </w:p>
    <w:p w14:paraId="2F540CA4" w14:textId="20C9488B" w:rsidR="000756EB" w:rsidRDefault="000756EB" w:rsidP="00F0694F">
      <w:pPr>
        <w:pStyle w:val="BodyText"/>
      </w:pPr>
      <w:r>
        <w:t xml:space="preserve">Subject to clause </w:t>
      </w:r>
      <w:r w:rsidR="007F0F7B">
        <w:fldChar w:fldCharType="begin"/>
      </w:r>
      <w:r w:rsidR="007F0F7B">
        <w:instrText xml:space="preserve">  REF _Ref103620165 \w \h \* MERGEFORMAT </w:instrText>
      </w:r>
      <w:r w:rsidR="007F0F7B">
        <w:fldChar w:fldCharType="separate"/>
      </w:r>
      <w:r w:rsidR="00A54AAA" w:rsidRPr="00A54AAA">
        <w:rPr>
          <w:color w:val="000000"/>
        </w:rPr>
        <w:t>25.2</w:t>
      </w:r>
      <w:r w:rsidR="007F0F7B">
        <w:fldChar w:fldCharType="end"/>
      </w:r>
      <w:r>
        <w:t>, each Party must keep the Confidential Information of the other Party</w:t>
      </w:r>
      <w:bookmarkStart w:id="1329" w:name="_Ref103620163"/>
      <w:r w:rsidR="00021EE9">
        <w:t xml:space="preserve"> </w:t>
      </w:r>
      <w:r>
        <w:t>confidential, and not directly or indirectly disclose or make available that Confidential Information to any other person</w:t>
      </w:r>
      <w:bookmarkStart w:id="1330" w:name="_Ref103620164"/>
      <w:bookmarkEnd w:id="1329"/>
      <w:r>
        <w:t>.</w:t>
      </w:r>
      <w:bookmarkEnd w:id="1330"/>
    </w:p>
    <w:p w14:paraId="4675C632" w14:textId="33DB08F6" w:rsidR="000756EB" w:rsidRDefault="000756EB" w:rsidP="00325A27">
      <w:pPr>
        <w:pStyle w:val="Heading2"/>
      </w:pPr>
      <w:bookmarkStart w:id="1331" w:name="_Ref103620165"/>
      <w:bookmarkStart w:id="1332" w:name="_Toc103871667"/>
      <w:bookmarkStart w:id="1333" w:name="_Toc114656549"/>
      <w:r>
        <w:t>Permitted disclosure</w:t>
      </w:r>
      <w:bookmarkEnd w:id="1331"/>
      <w:bookmarkEnd w:id="1332"/>
      <w:bookmarkEnd w:id="1333"/>
    </w:p>
    <w:p w14:paraId="2F41451B" w14:textId="42F3C517" w:rsidR="000756EB" w:rsidRDefault="000756EB" w:rsidP="00325A27">
      <w:pPr>
        <w:pStyle w:val="Heading3"/>
      </w:pPr>
      <w:bookmarkStart w:id="1334" w:name="_Ref103620166"/>
      <w:r>
        <w:t xml:space="preserve">Subject to clauses </w:t>
      </w:r>
      <w:r w:rsidR="007F0F7B">
        <w:fldChar w:fldCharType="begin"/>
      </w:r>
      <w:r w:rsidR="007F0F7B">
        <w:instrText xml:space="preserve">  REF _Ref103620173 \w \h \* MERGEFORMAT </w:instrText>
      </w:r>
      <w:r w:rsidR="007F0F7B">
        <w:fldChar w:fldCharType="separate"/>
      </w:r>
      <w:r w:rsidR="00A54AAA" w:rsidRPr="00A54AAA">
        <w:rPr>
          <w:color w:val="000000"/>
        </w:rPr>
        <w:t>25.2(b)</w:t>
      </w:r>
      <w:r w:rsidR="007F0F7B">
        <w:fldChar w:fldCharType="end"/>
      </w:r>
      <w:r>
        <w:t xml:space="preserve"> and </w:t>
      </w:r>
      <w:r w:rsidR="007F0F7B">
        <w:fldChar w:fldCharType="begin"/>
      </w:r>
      <w:r w:rsidR="007F0F7B">
        <w:instrText xml:space="preserve">  REF _Ref103620174 \w \h \* MERGEFORMAT </w:instrText>
      </w:r>
      <w:r w:rsidR="007F0F7B">
        <w:fldChar w:fldCharType="separate"/>
      </w:r>
      <w:r w:rsidR="00A54AAA" w:rsidRPr="00A54AAA">
        <w:rPr>
          <w:color w:val="000000"/>
        </w:rPr>
        <w:t>25.3</w:t>
      </w:r>
      <w:r w:rsidR="007F0F7B">
        <w:fldChar w:fldCharType="end"/>
      </w:r>
      <w:r>
        <w:t>, each Party may disclose Confidential Information of the other Party:</w:t>
      </w:r>
      <w:bookmarkEnd w:id="1334"/>
    </w:p>
    <w:p w14:paraId="7604E796" w14:textId="3E1CE35E" w:rsidR="000756EB" w:rsidRDefault="000756EB" w:rsidP="00325A27">
      <w:pPr>
        <w:pStyle w:val="Heading4"/>
      </w:pPr>
      <w:bookmarkStart w:id="1335" w:name="_Ref103620167"/>
      <w:r>
        <w:t>with the prior written consent of that other Party;</w:t>
      </w:r>
      <w:bookmarkEnd w:id="1335"/>
    </w:p>
    <w:p w14:paraId="353549F9" w14:textId="754B754C" w:rsidR="000756EB" w:rsidRDefault="000756EB" w:rsidP="00325A27">
      <w:pPr>
        <w:pStyle w:val="Heading4"/>
      </w:pPr>
      <w:bookmarkStart w:id="1336" w:name="_Ref103620168"/>
      <w:r>
        <w:t>to comply with Legislative Requirements or the requirements of any recognised stock exchange;</w:t>
      </w:r>
      <w:bookmarkEnd w:id="1336"/>
    </w:p>
    <w:p w14:paraId="58639F43" w14:textId="6ADFD0E1" w:rsidR="000756EB" w:rsidRDefault="000756EB" w:rsidP="00325A27">
      <w:pPr>
        <w:pStyle w:val="Heading4"/>
      </w:pPr>
      <w:bookmarkStart w:id="1337" w:name="_Ref103620169"/>
      <w:r>
        <w:t>to the extent necessary to perform the Contract;</w:t>
      </w:r>
      <w:bookmarkEnd w:id="1337"/>
    </w:p>
    <w:p w14:paraId="00E1A3F6" w14:textId="275D33B6" w:rsidR="000756EB" w:rsidRDefault="000756EB" w:rsidP="00325A27">
      <w:pPr>
        <w:pStyle w:val="Heading4"/>
      </w:pPr>
      <w:bookmarkStart w:id="1338" w:name="_Ref103620170"/>
      <w:r>
        <w:t>to its Related Bodies Corporate;</w:t>
      </w:r>
      <w:bookmarkEnd w:id="1338"/>
    </w:p>
    <w:p w14:paraId="6B5BC6F1" w14:textId="5906BB26" w:rsidR="000756EB" w:rsidRDefault="000756EB" w:rsidP="00325A27">
      <w:pPr>
        <w:pStyle w:val="Heading4"/>
      </w:pPr>
      <w:bookmarkStart w:id="1339" w:name="_Ref103620171"/>
      <w:r>
        <w:t xml:space="preserve">to its professional advisers, bankers, financiers, insurers or auditors; </w:t>
      </w:r>
      <w:bookmarkEnd w:id="1339"/>
    </w:p>
    <w:p w14:paraId="0488171C" w14:textId="5DC2F3FE" w:rsidR="00FF60A0" w:rsidRDefault="00FB77AC" w:rsidP="00325A27">
      <w:pPr>
        <w:pStyle w:val="Heading4"/>
      </w:pPr>
      <w:bookmarkStart w:id="1340" w:name="_Ref111565622"/>
      <w:bookmarkStart w:id="1341" w:name="_Ref103620172"/>
      <w:r>
        <w:t xml:space="preserve">in relation to the Principal, </w:t>
      </w:r>
      <w:r w:rsidR="00FF60A0">
        <w:t xml:space="preserve">in the exercise of </w:t>
      </w:r>
      <w:r>
        <w:t>the</w:t>
      </w:r>
      <w:r w:rsidR="00FF60A0">
        <w:t xml:space="preserve"> licence of Intellectual Property granted under clause </w:t>
      </w:r>
      <w:r w:rsidR="00FF60A0">
        <w:fldChar w:fldCharType="begin"/>
      </w:r>
      <w:r w:rsidR="00FF60A0">
        <w:instrText xml:space="preserve"> REF _Ref103620144 \w \h </w:instrText>
      </w:r>
      <w:r w:rsidR="00FF60A0">
        <w:fldChar w:fldCharType="separate"/>
      </w:r>
      <w:r w:rsidR="00A54AAA">
        <w:t>24.1(b)</w:t>
      </w:r>
      <w:r w:rsidR="00FF60A0">
        <w:fldChar w:fldCharType="end"/>
      </w:r>
      <w:r w:rsidR="00FF60A0">
        <w:t>;</w:t>
      </w:r>
      <w:bookmarkEnd w:id="1340"/>
    </w:p>
    <w:p w14:paraId="6A01ACC6" w14:textId="5D6552AF" w:rsidR="00E74C1E" w:rsidRDefault="000756EB" w:rsidP="00325A27">
      <w:pPr>
        <w:pStyle w:val="Heading4"/>
      </w:pPr>
      <w:r>
        <w:t>to enforce its rights or defend any claim or action arising out of or in connection with its performance of the Contract or the Works</w:t>
      </w:r>
      <w:r w:rsidR="00E74C1E">
        <w:t>; or</w:t>
      </w:r>
    </w:p>
    <w:p w14:paraId="3AEBFCB2" w14:textId="2A7CB9DC" w:rsidR="000756EB" w:rsidRDefault="00E74C1E" w:rsidP="00325A27">
      <w:pPr>
        <w:pStyle w:val="Heading4"/>
      </w:pPr>
      <w:r>
        <w:lastRenderedPageBreak/>
        <w:t xml:space="preserve">in relation to the Principal, the Principal may (where applicable) disclose to the Minister responsible for administering the </w:t>
      </w:r>
      <w:r>
        <w:rPr>
          <w:i/>
        </w:rPr>
        <w:t>Local Government Act 1995</w:t>
      </w:r>
      <w:r>
        <w:t xml:space="preserve"> (WA) or that Minister’s department</w:t>
      </w:r>
      <w:r w:rsidR="000756EB">
        <w:t>.</w:t>
      </w:r>
      <w:bookmarkEnd w:id="1341"/>
    </w:p>
    <w:p w14:paraId="0A4A0252" w14:textId="01288ECC" w:rsidR="000756EB" w:rsidRDefault="000756EB" w:rsidP="00325A27">
      <w:pPr>
        <w:pStyle w:val="Heading3"/>
      </w:pPr>
      <w:bookmarkStart w:id="1342" w:name="_Ref103620173"/>
      <w:r>
        <w:t xml:space="preserve">Each Party must, if practicable before disclosing Confidential Information of the other Party under clause </w:t>
      </w:r>
      <w:r w:rsidR="007F0F7B">
        <w:fldChar w:fldCharType="begin"/>
      </w:r>
      <w:r w:rsidR="007F0F7B">
        <w:instrText xml:space="preserve">  REF _Ref103620168 \w \h \* MERGEFORMAT </w:instrText>
      </w:r>
      <w:r w:rsidR="007F0F7B">
        <w:fldChar w:fldCharType="separate"/>
      </w:r>
      <w:r w:rsidR="00A54AAA" w:rsidRPr="00A54AAA">
        <w:rPr>
          <w:color w:val="000000"/>
        </w:rPr>
        <w:t>25.2(a)(2)</w:t>
      </w:r>
      <w:r w:rsidR="007F0F7B">
        <w:fldChar w:fldCharType="end"/>
      </w:r>
      <w:r>
        <w:t>, give the other Party prior notice of the disclosure and consult with the other Party regarding the form and content of the disclosure.</w:t>
      </w:r>
      <w:bookmarkEnd w:id="1342"/>
    </w:p>
    <w:p w14:paraId="123F4685" w14:textId="2751A2D9" w:rsidR="00D60AEF" w:rsidRPr="00D60AEF" w:rsidRDefault="00D60AEF" w:rsidP="00D60AEF">
      <w:pPr>
        <w:pStyle w:val="Heading3"/>
      </w:pPr>
      <w:r>
        <w:t xml:space="preserve">Each Party must </w:t>
      </w:r>
      <w:r w:rsidRPr="00D60AEF">
        <w:t>immediate</w:t>
      </w:r>
      <w:r>
        <w:t>ly provide notice to the other P</w:t>
      </w:r>
      <w:r w:rsidRPr="00D60AEF">
        <w:t xml:space="preserve">arty if it becomes aware of any loss or unauthorised use, access, copying or disclosure of any of the other </w:t>
      </w:r>
      <w:r>
        <w:t>P</w:t>
      </w:r>
      <w:r w:rsidRPr="00D60AEF">
        <w:t>arty’s Confidential Information</w:t>
      </w:r>
      <w:r>
        <w:t>.</w:t>
      </w:r>
    </w:p>
    <w:p w14:paraId="5447CC78" w14:textId="74F39CBB" w:rsidR="000756EB" w:rsidRDefault="000756EB" w:rsidP="00325A27">
      <w:pPr>
        <w:pStyle w:val="Heading2"/>
      </w:pPr>
      <w:bookmarkStart w:id="1343" w:name="_Ref103620174"/>
      <w:bookmarkStart w:id="1344" w:name="_Toc103871668"/>
      <w:bookmarkStart w:id="1345" w:name="_Toc114656550"/>
      <w:r>
        <w:t>Undertakings by third parties</w:t>
      </w:r>
      <w:bookmarkEnd w:id="1343"/>
      <w:bookmarkEnd w:id="1344"/>
      <w:bookmarkEnd w:id="1345"/>
    </w:p>
    <w:p w14:paraId="617BF8C6" w14:textId="6874E6BA" w:rsidR="000756EB" w:rsidRDefault="000756EB" w:rsidP="00325A27">
      <w:pPr>
        <w:pStyle w:val="Heading3"/>
      </w:pPr>
      <w:bookmarkStart w:id="1346" w:name="_Ref103620175"/>
      <w:r>
        <w:t>Each Party must ensure that any person that it discloses Confidential Information to under clause</w:t>
      </w:r>
      <w:r w:rsidR="00FF60A0">
        <w:t>s</w:t>
      </w:r>
      <w:r>
        <w:t xml:space="preserve"> </w:t>
      </w:r>
      <w:r w:rsidR="007F0F7B">
        <w:fldChar w:fldCharType="begin"/>
      </w:r>
      <w:r w:rsidR="007F0F7B">
        <w:instrText xml:space="preserve">  REF _Ref103620169 \w \h \* MERGEFORMAT </w:instrText>
      </w:r>
      <w:r w:rsidR="007F0F7B">
        <w:fldChar w:fldCharType="separate"/>
      </w:r>
      <w:r w:rsidR="00A54AAA" w:rsidRPr="00A54AAA">
        <w:rPr>
          <w:color w:val="000000"/>
        </w:rPr>
        <w:t>25.2(a)(3)</w:t>
      </w:r>
      <w:r w:rsidR="007F0F7B">
        <w:fldChar w:fldCharType="end"/>
      </w:r>
      <w:r>
        <w:t xml:space="preserve"> to </w:t>
      </w:r>
      <w:r w:rsidR="00FF60A0">
        <w:fldChar w:fldCharType="begin"/>
      </w:r>
      <w:r w:rsidR="00FF60A0">
        <w:instrText xml:space="preserve"> REF _Ref111565622 \w \h </w:instrText>
      </w:r>
      <w:r w:rsidR="00FF60A0">
        <w:fldChar w:fldCharType="separate"/>
      </w:r>
      <w:r w:rsidR="00A54AAA">
        <w:t>25.2(a)(6)</w:t>
      </w:r>
      <w:r w:rsidR="00FF60A0">
        <w:fldChar w:fldCharType="end"/>
      </w:r>
      <w:r>
        <w:t xml:space="preserve"> complies with the Party’s obligations under this clause </w:t>
      </w:r>
      <w:r w:rsidR="002B78CE">
        <w:fldChar w:fldCharType="begin"/>
      </w:r>
      <w:r w:rsidR="002B78CE">
        <w:instrText xml:space="preserve"> REF _Ref103620794 \w \h </w:instrText>
      </w:r>
      <w:r w:rsidR="002B78CE">
        <w:fldChar w:fldCharType="separate"/>
      </w:r>
      <w:r w:rsidR="00A54AAA">
        <w:t>25</w:t>
      </w:r>
      <w:r w:rsidR="002B78CE">
        <w:fldChar w:fldCharType="end"/>
      </w:r>
      <w:r>
        <w:t xml:space="preserve"> as if it were the Party.</w:t>
      </w:r>
      <w:bookmarkEnd w:id="1346"/>
    </w:p>
    <w:p w14:paraId="6C03B452" w14:textId="70FDF487" w:rsidR="000756EB" w:rsidRDefault="000756EB" w:rsidP="00325A27">
      <w:pPr>
        <w:pStyle w:val="Heading3"/>
      </w:pPr>
      <w:bookmarkStart w:id="1347" w:name="_Ref103620176"/>
      <w:r>
        <w:t xml:space="preserve">The Contractor must, if requested by the Principal, ensure that a person to whom the Contractor has or will disclose Confidential Information of the Principal under clause </w:t>
      </w:r>
      <w:r w:rsidR="007F0F7B">
        <w:fldChar w:fldCharType="begin"/>
      </w:r>
      <w:r w:rsidR="007F0F7B">
        <w:instrText xml:space="preserve">  REF _Ref103620169 \w \h \* MERGEFORMAT </w:instrText>
      </w:r>
      <w:r w:rsidR="007F0F7B">
        <w:fldChar w:fldCharType="separate"/>
      </w:r>
      <w:r w:rsidR="00A54AAA" w:rsidRPr="00A54AAA">
        <w:rPr>
          <w:color w:val="000000"/>
        </w:rPr>
        <w:t>25.2(a)(3)</w:t>
      </w:r>
      <w:r w:rsidR="007F0F7B">
        <w:fldChar w:fldCharType="end"/>
      </w:r>
      <w:r>
        <w:t xml:space="preserve"> to </w:t>
      </w:r>
      <w:r w:rsidR="00FF60A0">
        <w:fldChar w:fldCharType="begin"/>
      </w:r>
      <w:r w:rsidR="00FF60A0">
        <w:instrText xml:space="preserve"> REF _Ref111565622 \w \h </w:instrText>
      </w:r>
      <w:r w:rsidR="00FF60A0">
        <w:fldChar w:fldCharType="separate"/>
      </w:r>
      <w:r w:rsidR="00A54AAA">
        <w:t>25.2(a)(6)</w:t>
      </w:r>
      <w:r w:rsidR="00FF60A0">
        <w:fldChar w:fldCharType="end"/>
      </w:r>
      <w:r>
        <w:t xml:space="preserve"> executes and delivers to the Principal a confidentiality undertaking on terms no less onerous than this clause </w:t>
      </w:r>
      <w:r w:rsidR="002B78CE">
        <w:fldChar w:fldCharType="begin"/>
      </w:r>
      <w:r w:rsidR="002B78CE">
        <w:instrText xml:space="preserve"> REF _Ref103620800 \w \h </w:instrText>
      </w:r>
      <w:r w:rsidR="002B78CE">
        <w:fldChar w:fldCharType="separate"/>
      </w:r>
      <w:r w:rsidR="00A54AAA">
        <w:t>25</w:t>
      </w:r>
      <w:r w:rsidR="002B78CE">
        <w:fldChar w:fldCharType="end"/>
      </w:r>
      <w:r>
        <w:t>.</w:t>
      </w:r>
      <w:bookmarkEnd w:id="1347"/>
    </w:p>
    <w:p w14:paraId="6529994F" w14:textId="66010C01" w:rsidR="000756EB" w:rsidRDefault="000756EB" w:rsidP="00325A27">
      <w:pPr>
        <w:pStyle w:val="Heading2"/>
      </w:pPr>
      <w:bookmarkStart w:id="1348" w:name="_Ref103620177"/>
      <w:bookmarkStart w:id="1349" w:name="_Toc103871669"/>
      <w:bookmarkStart w:id="1350" w:name="_Ref104366869"/>
      <w:bookmarkStart w:id="1351" w:name="_Toc114656551"/>
      <w:r>
        <w:t>Publicity</w:t>
      </w:r>
      <w:bookmarkEnd w:id="1348"/>
      <w:bookmarkEnd w:id="1349"/>
      <w:r w:rsidR="00D60AEF">
        <w:t xml:space="preserve"> and reputation</w:t>
      </w:r>
      <w:bookmarkEnd w:id="1350"/>
      <w:bookmarkEnd w:id="1351"/>
    </w:p>
    <w:p w14:paraId="5D66042A" w14:textId="77777777" w:rsidR="00D60AEF" w:rsidRDefault="00D60AEF" w:rsidP="00D60AEF">
      <w:pPr>
        <w:pStyle w:val="Heading3"/>
      </w:pPr>
      <w:bookmarkStart w:id="1352" w:name="_Ref103620178"/>
      <w:r>
        <w:t>The Contractor must not:</w:t>
      </w:r>
    </w:p>
    <w:p w14:paraId="2DBA9C18" w14:textId="341106DC" w:rsidR="00D60AEF" w:rsidRDefault="00D60AEF" w:rsidP="00F0694F">
      <w:pPr>
        <w:pStyle w:val="Heading4"/>
      </w:pPr>
      <w:r>
        <w:t>make any public announcement or issue any media release relating to the Contract or the performance of the Works or exploit the fact that it has entered into the Contract, without the prior written approval of the Principal, which may be withheld at the Principal’s discretion or given subject to any conditions; and</w:t>
      </w:r>
    </w:p>
    <w:p w14:paraId="6B032094" w14:textId="766DF487" w:rsidR="00D60AEF" w:rsidRDefault="00D60AEF" w:rsidP="00F0694F">
      <w:pPr>
        <w:pStyle w:val="Heading4"/>
      </w:pPr>
      <w:r>
        <w:t>commit any act or omission that damages or adversely affects, or has the potential to damage or adversely affect, the Principal’s reputation, trade</w:t>
      </w:r>
      <w:r w:rsidR="00FF60A0">
        <w:t xml:space="preserve"> </w:t>
      </w:r>
      <w:r>
        <w:t>mark or brand.</w:t>
      </w:r>
    </w:p>
    <w:p w14:paraId="59C02637" w14:textId="4D23CFDC" w:rsidR="000756EB" w:rsidRDefault="000756EB" w:rsidP="00325A27">
      <w:pPr>
        <w:pStyle w:val="Heading3"/>
      </w:pPr>
      <w:bookmarkStart w:id="1353" w:name="_Ref103620181"/>
      <w:bookmarkEnd w:id="1352"/>
      <w:r>
        <w:t>The Contractor must promptly refer to the Principal any enquiries concerning the Works or the Contract from the media.</w:t>
      </w:r>
      <w:bookmarkEnd w:id="1353"/>
      <w:r>
        <w:t xml:space="preserve"> </w:t>
      </w:r>
    </w:p>
    <w:p w14:paraId="77A0D3E2" w14:textId="6375E2B2" w:rsidR="00256903" w:rsidRDefault="00256903" w:rsidP="00E73B86">
      <w:pPr>
        <w:pStyle w:val="Heading3"/>
      </w:pPr>
      <w:bookmarkStart w:id="1354" w:name="_Ref104456809"/>
      <w:r>
        <w:t>The Contractor indemnifies the Principal from and against any Claim or Loss, however caused, brought against, suffered or incurred by the Principal arising out of or in connection with the performance of the Works, the Contractor’s breach of the Contract, or the negligence of the Contractor or the Contractor Personnel, in respect of reputational damage to the Principal.</w:t>
      </w:r>
      <w:bookmarkEnd w:id="1354"/>
    </w:p>
    <w:p w14:paraId="71EA0342" w14:textId="4587AB63" w:rsidR="00256903" w:rsidRPr="00256903" w:rsidRDefault="00256903" w:rsidP="00E73B86">
      <w:pPr>
        <w:pStyle w:val="Heading3"/>
      </w:pPr>
      <w:bookmarkStart w:id="1355" w:name="_Ref104366873"/>
      <w:r>
        <w:t xml:space="preserve">The indemnity in clause </w:t>
      </w:r>
      <w:r>
        <w:fldChar w:fldCharType="begin"/>
      </w:r>
      <w:r>
        <w:instrText xml:space="preserve"> REF _Ref104366869 \r \h </w:instrText>
      </w:r>
      <w:r>
        <w:fldChar w:fldCharType="separate"/>
      </w:r>
      <w:r w:rsidR="00A54AAA">
        <w:t>25.4</w:t>
      </w:r>
      <w:r>
        <w:fldChar w:fldCharType="end"/>
      </w:r>
      <w:r w:rsidR="00793205">
        <w:fldChar w:fldCharType="begin"/>
      </w:r>
      <w:r w:rsidR="00793205">
        <w:instrText xml:space="preserve"> REF _Ref104456809 \r \h </w:instrText>
      </w:r>
      <w:r w:rsidR="00793205">
        <w:fldChar w:fldCharType="separate"/>
      </w:r>
      <w:r w:rsidR="00A54AAA">
        <w:t>(c)</w:t>
      </w:r>
      <w:r w:rsidR="00793205">
        <w:fldChar w:fldCharType="end"/>
      </w:r>
      <w:r>
        <w:t xml:space="preserve"> will be reduced to the extent that the Loss is caused, or contributed to, by the Principal’s negligence or breach of the Contract.</w:t>
      </w:r>
      <w:bookmarkEnd w:id="1355"/>
    </w:p>
    <w:p w14:paraId="3B86E838" w14:textId="201E082C" w:rsidR="000756EB" w:rsidRDefault="000756EB" w:rsidP="00325A27">
      <w:pPr>
        <w:pStyle w:val="Heading2"/>
      </w:pPr>
      <w:bookmarkStart w:id="1356" w:name="_Ref103620182"/>
      <w:bookmarkStart w:id="1357" w:name="_Toc103871670"/>
      <w:bookmarkStart w:id="1358" w:name="_Toc114656552"/>
      <w:r>
        <w:t>Freedom of information</w:t>
      </w:r>
      <w:bookmarkEnd w:id="1356"/>
      <w:bookmarkEnd w:id="1357"/>
      <w:bookmarkEnd w:id="1358"/>
    </w:p>
    <w:p w14:paraId="418776D3" w14:textId="0B604FBB" w:rsidR="000756EB" w:rsidRDefault="000756EB" w:rsidP="000756EB">
      <w:pPr>
        <w:pStyle w:val="BodyText"/>
      </w:pPr>
      <w:r>
        <w:t xml:space="preserve">The Contractor acknowledges that the Principal is subject to the </w:t>
      </w:r>
      <w:r w:rsidRPr="00F0694F">
        <w:rPr>
          <w:i/>
        </w:rPr>
        <w:t>Freedom of Information Act 1992</w:t>
      </w:r>
      <w:r>
        <w:t xml:space="preserve"> (WA) and that the Contract or documents relating to the Contract may become the subject of an application under that Act and access to them may need to be given to a </w:t>
      </w:r>
      <w:r w:rsidR="00A37CAC">
        <w:t>T</w:t>
      </w:r>
      <w:r>
        <w:t xml:space="preserve">hird </w:t>
      </w:r>
      <w:r w:rsidR="00A37CAC">
        <w:t>P</w:t>
      </w:r>
      <w:r>
        <w:t xml:space="preserve">arty in accordance with that Act. The Principal has no liability to the Contractor </w:t>
      </w:r>
      <w:r>
        <w:lastRenderedPageBreak/>
        <w:t xml:space="preserve">whatsoever for giving access to a document in accordance with the </w:t>
      </w:r>
      <w:r w:rsidRPr="00F0694F">
        <w:rPr>
          <w:i/>
        </w:rPr>
        <w:t>Freedom of Information Act 1992</w:t>
      </w:r>
      <w:r>
        <w:t xml:space="preserve"> (WA).</w:t>
      </w:r>
    </w:p>
    <w:p w14:paraId="5D686B32" w14:textId="6A3B5D7B" w:rsidR="00021EE9" w:rsidRDefault="00021EE9" w:rsidP="00F0694F">
      <w:pPr>
        <w:pStyle w:val="Heading2"/>
      </w:pPr>
      <w:bookmarkStart w:id="1359" w:name="_Toc114656553"/>
      <w:r>
        <w:t>Data security</w:t>
      </w:r>
      <w:bookmarkEnd w:id="1359"/>
    </w:p>
    <w:p w14:paraId="2525B7FD" w14:textId="77777777" w:rsidR="00021EE9" w:rsidRDefault="00021EE9" w:rsidP="00021EE9">
      <w:pPr>
        <w:pStyle w:val="BodyText"/>
      </w:pPr>
      <w:r>
        <w:t>The Contractor must:</w:t>
      </w:r>
    </w:p>
    <w:p w14:paraId="331037B5" w14:textId="47FF106C" w:rsidR="00021EE9" w:rsidRDefault="00021EE9" w:rsidP="00F0694F">
      <w:pPr>
        <w:pStyle w:val="Heading3"/>
      </w:pPr>
      <w:r>
        <w:t>do all things</w:t>
      </w:r>
      <w:r w:rsidR="00B50195">
        <w:t>, in accordance with Good Industry Practice,</w:t>
      </w:r>
      <w:r>
        <w:t xml:space="preserve"> to ensure that </w:t>
      </w:r>
      <w:r w:rsidR="00221C7E">
        <w:t>the Principal’s</w:t>
      </w:r>
      <w:r>
        <w:t xml:space="preserve"> </w:t>
      </w:r>
      <w:r w:rsidR="00221C7E">
        <w:t>Confidential Information is</w:t>
      </w:r>
      <w:r>
        <w:t xml:space="preserve"> protected at all times from unauthorised access or use by a third party and from misuse, damage or destruction by any person;</w:t>
      </w:r>
    </w:p>
    <w:p w14:paraId="1035E995" w14:textId="7C23E05B" w:rsidR="00021EE9" w:rsidRDefault="00021EE9" w:rsidP="00F0694F">
      <w:pPr>
        <w:pStyle w:val="Heading3"/>
      </w:pPr>
      <w:r>
        <w:t xml:space="preserve">provide protective measures for the </w:t>
      </w:r>
      <w:r w:rsidR="00221C7E">
        <w:t>Principal’s Confidential Information</w:t>
      </w:r>
      <w:r>
        <w:t xml:space="preserve"> that are no less vigorous than accepted industry standards and commensurate with the consequences and probability of unauthorised access to, or use, </w:t>
      </w:r>
      <w:r w:rsidR="00221C7E">
        <w:t>misuse or loss of, the Principal’s Confidential Information</w:t>
      </w:r>
      <w:r>
        <w:t>; and</w:t>
      </w:r>
    </w:p>
    <w:p w14:paraId="027E2AA1" w14:textId="41C9D971" w:rsidR="00021EE9" w:rsidRPr="00021EE9" w:rsidRDefault="00021EE9" w:rsidP="00F0694F">
      <w:pPr>
        <w:pStyle w:val="Heading3"/>
      </w:pPr>
      <w:r>
        <w:t xml:space="preserve">either return to the Principal or destroy </w:t>
      </w:r>
      <w:r w:rsidR="00307F39" w:rsidRPr="00307F39">
        <w:t xml:space="preserve">or delete as the </w:t>
      </w:r>
      <w:r w:rsidR="00307F39">
        <w:t>Principal</w:t>
      </w:r>
      <w:r w:rsidR="00307F39" w:rsidRPr="00307F39">
        <w:t xml:space="preserve"> directs, all original documents and copies (including in electronic form) in the Contractor’s possession, custody or control which comprise, contain, reproduce, are based on, utilise or relate to the Confidential Information of the </w:t>
      </w:r>
      <w:r w:rsidR="00307F39">
        <w:t xml:space="preserve">Principal </w:t>
      </w:r>
      <w:r>
        <w:t xml:space="preserve">immediately following the termination or expiry of the Contract, provided that the Contractor may retain one copy of any </w:t>
      </w:r>
      <w:r w:rsidR="00307F39">
        <w:t>document comprising Confidential Information</w:t>
      </w:r>
      <w:r>
        <w:t xml:space="preserve"> solely for the purposes of its own records or if required by Law.</w:t>
      </w:r>
    </w:p>
    <w:p w14:paraId="04E64543" w14:textId="48CF53A3" w:rsidR="000756EB" w:rsidRDefault="000756EB" w:rsidP="00325A27">
      <w:pPr>
        <w:pStyle w:val="Heading1"/>
      </w:pPr>
      <w:bookmarkStart w:id="1360" w:name="_Ref103620183"/>
      <w:bookmarkStart w:id="1361" w:name="_Ref103620521"/>
      <w:bookmarkStart w:id="1362" w:name="_Ref103621153"/>
      <w:bookmarkStart w:id="1363" w:name="_Toc103871671"/>
      <w:bookmarkStart w:id="1364" w:name="_Toc114656554"/>
      <w:r>
        <w:t>Limits of liability</w:t>
      </w:r>
      <w:bookmarkEnd w:id="1360"/>
      <w:bookmarkEnd w:id="1361"/>
      <w:bookmarkEnd w:id="1362"/>
      <w:bookmarkEnd w:id="1363"/>
      <w:bookmarkEnd w:id="1364"/>
    </w:p>
    <w:p w14:paraId="10FBCF32" w14:textId="3A78A88C" w:rsidR="000756EB" w:rsidRDefault="00D0729B" w:rsidP="00325A27">
      <w:pPr>
        <w:pStyle w:val="Heading2"/>
      </w:pPr>
      <w:bookmarkStart w:id="1365" w:name="_Ref103620184"/>
      <w:bookmarkStart w:id="1366" w:name="_Toc103871672"/>
      <w:bookmarkStart w:id="1367" w:name="_Toc114656555"/>
      <w:r>
        <w:t>Excluded</w:t>
      </w:r>
      <w:r w:rsidR="000756EB">
        <w:t xml:space="preserve"> Loss</w:t>
      </w:r>
      <w:bookmarkEnd w:id="1365"/>
      <w:bookmarkEnd w:id="1366"/>
      <w:bookmarkEnd w:id="1367"/>
    </w:p>
    <w:p w14:paraId="274858F4" w14:textId="55458EE2" w:rsidR="000756EB" w:rsidRDefault="000756EB" w:rsidP="000756EB">
      <w:pPr>
        <w:pStyle w:val="BodyText"/>
      </w:pPr>
      <w:r>
        <w:t xml:space="preserve">To the extent permitted by Law, but subject to clause </w:t>
      </w:r>
      <w:r w:rsidR="007F0F7B">
        <w:fldChar w:fldCharType="begin"/>
      </w:r>
      <w:r w:rsidR="007F0F7B">
        <w:instrText xml:space="preserve">  REF _Ref103620188 \w \h \* MERGEFORMAT </w:instrText>
      </w:r>
      <w:r w:rsidR="007F0F7B">
        <w:fldChar w:fldCharType="separate"/>
      </w:r>
      <w:r w:rsidR="00A54AAA" w:rsidRPr="00A54AAA">
        <w:rPr>
          <w:color w:val="000000"/>
        </w:rPr>
        <w:t>26.3(a)</w:t>
      </w:r>
      <w:r w:rsidR="007F0F7B">
        <w:fldChar w:fldCharType="end"/>
      </w:r>
      <w:r>
        <w:t>, each Party will have no liability to the other Party arising under or in connection with the Contract (howsoever aris</w:t>
      </w:r>
      <w:r w:rsidR="00D0729B">
        <w:t>ing, including negligence) for Excluded</w:t>
      </w:r>
      <w:r>
        <w:t xml:space="preserve"> Loss.</w:t>
      </w:r>
    </w:p>
    <w:p w14:paraId="1D894D6D" w14:textId="2CF242AF" w:rsidR="000756EB" w:rsidRDefault="000756EB" w:rsidP="00325A27">
      <w:pPr>
        <w:pStyle w:val="Heading2"/>
      </w:pPr>
      <w:bookmarkStart w:id="1368" w:name="_Ref103620185"/>
      <w:bookmarkStart w:id="1369" w:name="_Toc103871673"/>
      <w:bookmarkStart w:id="1370" w:name="_Toc114656556"/>
      <w:r>
        <w:t>Limit generally</w:t>
      </w:r>
      <w:bookmarkEnd w:id="1368"/>
      <w:bookmarkEnd w:id="1369"/>
      <w:bookmarkEnd w:id="1370"/>
    </w:p>
    <w:p w14:paraId="376C1EB2" w14:textId="42600BB9" w:rsidR="000756EB" w:rsidRDefault="000756EB" w:rsidP="00325A27">
      <w:pPr>
        <w:pStyle w:val="Heading3"/>
      </w:pPr>
      <w:bookmarkStart w:id="1371" w:name="_Ref103620186"/>
      <w:r>
        <w:t xml:space="preserve">To the extent permitted by Law, despite any other provision of the Contract but subject to clause </w:t>
      </w:r>
      <w:r w:rsidR="007F0F7B">
        <w:fldChar w:fldCharType="begin"/>
      </w:r>
      <w:r w:rsidR="007F0F7B">
        <w:instrText xml:space="preserve">  REF _Ref103620188 \w \h \* MERGEFORMAT </w:instrText>
      </w:r>
      <w:r w:rsidR="007F0F7B">
        <w:fldChar w:fldCharType="separate"/>
      </w:r>
      <w:r w:rsidR="00A54AAA" w:rsidRPr="00A54AAA">
        <w:rPr>
          <w:color w:val="000000"/>
        </w:rPr>
        <w:t>26.3(a)</w:t>
      </w:r>
      <w:r w:rsidR="007F0F7B">
        <w:fldChar w:fldCharType="end"/>
      </w:r>
      <w:r>
        <w:t>, the Contractor’s liability to the Principal arising out of or in connection with the Contract (however arising, including for negligence) is limited to the Contractor Maximum Liability Amount.</w:t>
      </w:r>
      <w:bookmarkEnd w:id="1371"/>
    </w:p>
    <w:p w14:paraId="49E2732C" w14:textId="7C1B24C3" w:rsidR="000756EB" w:rsidRDefault="000756EB" w:rsidP="00325A27">
      <w:pPr>
        <w:pStyle w:val="Heading3"/>
      </w:pPr>
      <w:bookmarkStart w:id="1372" w:name="_Ref103620187"/>
      <w:r>
        <w:t>To the extent that the Principal is liable to the Contractor under any Law or under the Contract, the Principal’s liability to the Contractor arising out of or in connection with the Contract (however arising, including for negligence) is limited to the Principal Maximum Liability Amount.</w:t>
      </w:r>
      <w:bookmarkEnd w:id="1372"/>
    </w:p>
    <w:p w14:paraId="60505EE6" w14:textId="0AB20C0F" w:rsidR="009705A2" w:rsidRDefault="009705A2" w:rsidP="009705A2">
      <w:pPr>
        <w:pStyle w:val="Heading3"/>
      </w:pPr>
      <w:bookmarkStart w:id="1373" w:name="_Ref106810202"/>
      <w:r w:rsidRPr="00CD2AB2">
        <w:t xml:space="preserve">To the extent permitted by </w:t>
      </w:r>
      <w:r>
        <w:t>L</w:t>
      </w:r>
      <w:r w:rsidRPr="00CD2AB2">
        <w:t xml:space="preserve">aw, despite any other provision of </w:t>
      </w:r>
      <w:r>
        <w:t>the Contract</w:t>
      </w:r>
      <w:r w:rsidRPr="00CD2AB2">
        <w:t xml:space="preserve">, the aggregate liability of the Contractor to the </w:t>
      </w:r>
      <w:r>
        <w:t>Principal</w:t>
      </w:r>
      <w:r w:rsidRPr="00CD2AB2">
        <w:t xml:space="preserve"> for liquidated damages payable under clause </w:t>
      </w:r>
      <w:r>
        <w:fldChar w:fldCharType="begin"/>
      </w:r>
      <w:r>
        <w:instrText xml:space="preserve"> REF _Ref103619890 \r \h </w:instrText>
      </w:r>
      <w:r>
        <w:fldChar w:fldCharType="separate"/>
      </w:r>
      <w:r w:rsidR="00A54AAA">
        <w:t>14</w:t>
      </w:r>
      <w:r>
        <w:fldChar w:fldCharType="end"/>
      </w:r>
      <w:r w:rsidRPr="00CD2AB2">
        <w:t xml:space="preserve">, and general damages referred to in clause </w:t>
      </w:r>
      <w:r>
        <w:fldChar w:fldCharType="begin"/>
      </w:r>
      <w:r>
        <w:instrText xml:space="preserve"> REF _Ref103619901 \r \h </w:instrText>
      </w:r>
      <w:r>
        <w:fldChar w:fldCharType="separate"/>
      </w:r>
      <w:r w:rsidR="00A54AAA">
        <w:t>14(f)</w:t>
      </w:r>
      <w:r>
        <w:fldChar w:fldCharType="end"/>
      </w:r>
      <w:r w:rsidRPr="00CD2AB2">
        <w:t xml:space="preserve">, is limited to the </w:t>
      </w:r>
      <w:r>
        <w:t>Liquidated Damages Cap.</w:t>
      </w:r>
      <w:bookmarkEnd w:id="1373"/>
    </w:p>
    <w:p w14:paraId="480E4167" w14:textId="49C9C70F" w:rsidR="009705A2" w:rsidRPr="009705A2" w:rsidRDefault="009705A2" w:rsidP="009705A2">
      <w:pPr>
        <w:pStyle w:val="Heading2"/>
      </w:pPr>
      <w:bookmarkStart w:id="1374" w:name="_Toc114656557"/>
      <w:r>
        <w:t>Carve-outs to limits of liability</w:t>
      </w:r>
      <w:bookmarkEnd w:id="1374"/>
    </w:p>
    <w:p w14:paraId="0F693707" w14:textId="1A7F8F33" w:rsidR="000756EB" w:rsidRDefault="000756EB" w:rsidP="00325A27">
      <w:pPr>
        <w:pStyle w:val="Heading3"/>
      </w:pPr>
      <w:bookmarkStart w:id="1375" w:name="_Ref103620188"/>
      <w:r>
        <w:t>A Part</w:t>
      </w:r>
      <w:r w:rsidR="00547ABA">
        <w:t>y</w:t>
      </w:r>
      <w:r>
        <w:t>’</w:t>
      </w:r>
      <w:r w:rsidR="00547ABA">
        <w:t>s</w:t>
      </w:r>
      <w:r>
        <w:t xml:space="preserve"> liability for the following is not limited by clauses </w:t>
      </w:r>
      <w:r w:rsidR="007F0F7B">
        <w:fldChar w:fldCharType="begin"/>
      </w:r>
      <w:r w:rsidR="007F0F7B">
        <w:instrText xml:space="preserve">  REF _Ref103620184 \w \h \* MERGEFORMAT </w:instrText>
      </w:r>
      <w:r w:rsidR="007F0F7B">
        <w:fldChar w:fldCharType="separate"/>
      </w:r>
      <w:r w:rsidR="00A54AAA" w:rsidRPr="00A54AAA">
        <w:rPr>
          <w:color w:val="000000"/>
        </w:rPr>
        <w:t>26.1</w:t>
      </w:r>
      <w:r w:rsidR="007F0F7B">
        <w:fldChar w:fldCharType="end"/>
      </w:r>
      <w:r>
        <w:t xml:space="preserve">, </w:t>
      </w:r>
      <w:r w:rsidR="007F0F7B">
        <w:fldChar w:fldCharType="begin"/>
      </w:r>
      <w:r w:rsidR="007F0F7B">
        <w:instrText xml:space="preserve">  REF _Ref103620186 \w \h \* MERGEFORMAT </w:instrText>
      </w:r>
      <w:r w:rsidR="007F0F7B">
        <w:fldChar w:fldCharType="separate"/>
      </w:r>
      <w:r w:rsidR="00A54AAA" w:rsidRPr="00A54AAA">
        <w:rPr>
          <w:color w:val="000000"/>
        </w:rPr>
        <w:t>26.2(a)</w:t>
      </w:r>
      <w:r w:rsidR="007F0F7B">
        <w:fldChar w:fldCharType="end"/>
      </w:r>
      <w:r>
        <w:t xml:space="preserve"> or </w:t>
      </w:r>
      <w:r w:rsidR="007F0F7B">
        <w:fldChar w:fldCharType="begin"/>
      </w:r>
      <w:r w:rsidR="007F0F7B">
        <w:instrText xml:space="preserve">  REF _Ref103620187 \w \h \* MERGEFORMAT </w:instrText>
      </w:r>
      <w:r w:rsidR="007F0F7B">
        <w:fldChar w:fldCharType="separate"/>
      </w:r>
      <w:r w:rsidR="00A54AAA" w:rsidRPr="00A54AAA">
        <w:rPr>
          <w:color w:val="000000"/>
        </w:rPr>
        <w:t>26.2(b)</w:t>
      </w:r>
      <w:r w:rsidR="007F0F7B">
        <w:fldChar w:fldCharType="end"/>
      </w:r>
      <w:r>
        <w:t xml:space="preserve">, and is not counted towards the limit under clauses </w:t>
      </w:r>
      <w:r w:rsidR="007F0F7B">
        <w:fldChar w:fldCharType="begin"/>
      </w:r>
      <w:r w:rsidR="007F0F7B">
        <w:instrText xml:space="preserve">  REF _Ref103620186 \w \h \* MERGEFORMAT </w:instrText>
      </w:r>
      <w:r w:rsidR="007F0F7B">
        <w:fldChar w:fldCharType="separate"/>
      </w:r>
      <w:r w:rsidR="00A54AAA" w:rsidRPr="00A54AAA">
        <w:rPr>
          <w:color w:val="000000"/>
        </w:rPr>
        <w:t>26.2(a)</w:t>
      </w:r>
      <w:r w:rsidR="007F0F7B">
        <w:fldChar w:fldCharType="end"/>
      </w:r>
      <w:r>
        <w:t xml:space="preserve"> or </w:t>
      </w:r>
      <w:r w:rsidR="007F0F7B">
        <w:fldChar w:fldCharType="begin"/>
      </w:r>
      <w:r w:rsidR="007F0F7B">
        <w:instrText xml:space="preserve">  REF _Ref103620187 \w \h \* MERGEFORMAT </w:instrText>
      </w:r>
      <w:r w:rsidR="007F0F7B">
        <w:fldChar w:fldCharType="separate"/>
      </w:r>
      <w:r w:rsidR="00A54AAA" w:rsidRPr="00A54AAA">
        <w:rPr>
          <w:color w:val="000000"/>
        </w:rPr>
        <w:t>26.2(b)</w:t>
      </w:r>
      <w:r w:rsidR="007F0F7B">
        <w:fldChar w:fldCharType="end"/>
      </w:r>
      <w:r>
        <w:t>:</w:t>
      </w:r>
      <w:bookmarkEnd w:id="1375"/>
      <w:r>
        <w:t xml:space="preserve"> </w:t>
      </w:r>
    </w:p>
    <w:p w14:paraId="5270CB6D" w14:textId="1120D1C0" w:rsidR="000756EB" w:rsidRDefault="000756EB" w:rsidP="00325A27">
      <w:pPr>
        <w:pStyle w:val="Heading4"/>
      </w:pPr>
      <w:bookmarkStart w:id="1376" w:name="_Ref103620189"/>
      <w:r>
        <w:lastRenderedPageBreak/>
        <w:t>payment of the Contract Price by the Principal to the Contractor in consideration for Work performed by the Contractor;</w:t>
      </w:r>
      <w:bookmarkEnd w:id="1376"/>
    </w:p>
    <w:p w14:paraId="4C39042A" w14:textId="2D553181" w:rsidR="000756EB" w:rsidRDefault="000756EB" w:rsidP="00325A27">
      <w:pPr>
        <w:pStyle w:val="Heading4"/>
      </w:pPr>
      <w:bookmarkStart w:id="1377" w:name="_Ref103620190"/>
      <w:r>
        <w:t xml:space="preserve">personal injury or death, including </w:t>
      </w:r>
      <w:r w:rsidR="00A37CAC">
        <w:t>T</w:t>
      </w:r>
      <w:r>
        <w:t xml:space="preserve">hird </w:t>
      </w:r>
      <w:r w:rsidR="00A37CAC">
        <w:t>P</w:t>
      </w:r>
      <w:r>
        <w:t>arty claims in connection with personal injury or death;</w:t>
      </w:r>
      <w:bookmarkEnd w:id="1377"/>
    </w:p>
    <w:p w14:paraId="4261AADB" w14:textId="3FD6D218" w:rsidR="000756EB" w:rsidRDefault="000756EB" w:rsidP="00325A27">
      <w:pPr>
        <w:pStyle w:val="Heading4"/>
      </w:pPr>
      <w:bookmarkStart w:id="1378" w:name="_Ref103620191"/>
      <w:r>
        <w:t>damage to, or loss or destruction of, any property;</w:t>
      </w:r>
      <w:bookmarkEnd w:id="1378"/>
    </w:p>
    <w:p w14:paraId="37E4671B" w14:textId="2F46AA80" w:rsidR="000756EB" w:rsidRDefault="000756EB" w:rsidP="00325A27">
      <w:pPr>
        <w:pStyle w:val="Heading4"/>
      </w:pPr>
      <w:bookmarkStart w:id="1379" w:name="_Ref103620192"/>
      <w:r>
        <w:t>breach of Law;</w:t>
      </w:r>
      <w:bookmarkEnd w:id="1379"/>
    </w:p>
    <w:p w14:paraId="50543E97" w14:textId="72DA2475" w:rsidR="000756EB" w:rsidRDefault="000756EB" w:rsidP="00325A27">
      <w:pPr>
        <w:pStyle w:val="Heading4"/>
      </w:pPr>
      <w:bookmarkStart w:id="1380" w:name="_Ref103620193"/>
      <w:r>
        <w:t xml:space="preserve">breach of the Party’s obligations under the Contract relating to Intellectual Property </w:t>
      </w:r>
      <w:r w:rsidR="00547ABA">
        <w:t>r</w:t>
      </w:r>
      <w:r>
        <w:t>ights or confidentiality;</w:t>
      </w:r>
      <w:bookmarkEnd w:id="1380"/>
    </w:p>
    <w:p w14:paraId="4AF20125" w14:textId="029E1279" w:rsidR="000756EB" w:rsidRDefault="000756EB" w:rsidP="00325A27">
      <w:pPr>
        <w:pStyle w:val="Heading4"/>
      </w:pPr>
      <w:bookmarkStart w:id="1381" w:name="_Ref103620194"/>
      <w:r>
        <w:t xml:space="preserve">the infringement of the Intellectual Property rights or Moral Rights of a </w:t>
      </w:r>
      <w:r w:rsidR="00A37CAC">
        <w:t>T</w:t>
      </w:r>
      <w:r>
        <w:t xml:space="preserve">hird </w:t>
      </w:r>
      <w:r w:rsidR="00A37CAC">
        <w:t>P</w:t>
      </w:r>
      <w:r>
        <w:t>arty or the other Party;</w:t>
      </w:r>
      <w:bookmarkEnd w:id="1381"/>
    </w:p>
    <w:p w14:paraId="34AF7353" w14:textId="1B78D1DF" w:rsidR="00E84445" w:rsidRDefault="00E84445" w:rsidP="00325A27">
      <w:pPr>
        <w:pStyle w:val="Heading4"/>
      </w:pPr>
      <w:bookmarkStart w:id="1382" w:name="_Ref103620195"/>
      <w:r>
        <w:t xml:space="preserve">liability for a </w:t>
      </w:r>
      <w:r w:rsidR="00A37CAC">
        <w:t>T</w:t>
      </w:r>
      <w:r>
        <w:t xml:space="preserve">hird </w:t>
      </w:r>
      <w:r w:rsidR="00A37CAC">
        <w:t>P</w:t>
      </w:r>
      <w:r>
        <w:t xml:space="preserve">arty’s Loss under an indemnity in clause </w:t>
      </w:r>
      <w:r w:rsidR="002C7120">
        <w:fldChar w:fldCharType="begin"/>
      </w:r>
      <w:r w:rsidR="002C7120">
        <w:instrText xml:space="preserve"> REF _Ref103619771 \r \h </w:instrText>
      </w:r>
      <w:r w:rsidR="002C7120">
        <w:fldChar w:fldCharType="separate"/>
      </w:r>
      <w:r w:rsidR="00A54AAA">
        <w:t>10.10</w:t>
      </w:r>
      <w:r w:rsidR="002C7120">
        <w:fldChar w:fldCharType="end"/>
      </w:r>
      <w:r w:rsidR="002C7120">
        <w:t xml:space="preserve">, </w:t>
      </w:r>
      <w:r w:rsidR="002C7120">
        <w:fldChar w:fldCharType="begin"/>
      </w:r>
      <w:r w:rsidR="002C7120">
        <w:instrText xml:space="preserve"> REF _Ref103619835 \r \h </w:instrText>
      </w:r>
      <w:r w:rsidR="002C7120">
        <w:fldChar w:fldCharType="separate"/>
      </w:r>
      <w:r w:rsidR="00A54AAA">
        <w:t>11.9</w:t>
      </w:r>
      <w:r w:rsidR="002C7120">
        <w:fldChar w:fldCharType="end"/>
      </w:r>
      <w:r w:rsidR="002C7120">
        <w:t xml:space="preserve">, </w:t>
      </w:r>
      <w:r w:rsidR="002C7120">
        <w:fldChar w:fldCharType="begin"/>
      </w:r>
      <w:r w:rsidR="002C7120">
        <w:instrText xml:space="preserve"> REF _Ref103620158 \r \h </w:instrText>
      </w:r>
      <w:r w:rsidR="002C7120">
        <w:fldChar w:fldCharType="separate"/>
      </w:r>
      <w:r w:rsidR="00A54AAA">
        <w:t>24.5</w:t>
      </w:r>
      <w:r w:rsidR="002C7120">
        <w:fldChar w:fldCharType="end"/>
      </w:r>
      <w:r w:rsidR="002C7120">
        <w:t xml:space="preserve">, </w:t>
      </w:r>
      <w:r w:rsidR="002C7120">
        <w:fldChar w:fldCharType="begin"/>
      </w:r>
      <w:r w:rsidR="002C7120">
        <w:instrText xml:space="preserve"> REF _Ref103620374 \r \h </w:instrText>
      </w:r>
      <w:r w:rsidR="002C7120">
        <w:fldChar w:fldCharType="separate"/>
      </w:r>
      <w:r w:rsidR="00A54AAA">
        <w:t>31.4</w:t>
      </w:r>
      <w:r w:rsidR="002C7120">
        <w:fldChar w:fldCharType="end"/>
      </w:r>
      <w:r w:rsidR="002C7120">
        <w:t xml:space="preserve"> or </w:t>
      </w:r>
      <w:r w:rsidR="002C7120">
        <w:fldChar w:fldCharType="begin"/>
      </w:r>
      <w:r w:rsidR="002C7120">
        <w:instrText xml:space="preserve"> REF _Ref103620388 \r \h </w:instrText>
      </w:r>
      <w:r w:rsidR="002C7120">
        <w:fldChar w:fldCharType="separate"/>
      </w:r>
      <w:r w:rsidR="00A54AAA">
        <w:t>32(e)</w:t>
      </w:r>
      <w:r w:rsidR="002C7120">
        <w:fldChar w:fldCharType="end"/>
      </w:r>
      <w:r w:rsidR="002C7120">
        <w:t>;</w:t>
      </w:r>
    </w:p>
    <w:p w14:paraId="6CCEFDF9" w14:textId="3C1C9526" w:rsidR="000756EB" w:rsidRDefault="000756EB" w:rsidP="00325A27">
      <w:pPr>
        <w:pStyle w:val="Heading4"/>
      </w:pPr>
      <w:bookmarkStart w:id="1383" w:name="_Ref103620196"/>
      <w:bookmarkEnd w:id="1382"/>
      <w:r>
        <w:t>to the extent the Contractor recovers insurance proceeds in respect of the liability, or would have recovered insurance proceeds if it had complied with the Contract, complied with the insurance policy and taken all reasonable steps to do so;</w:t>
      </w:r>
      <w:bookmarkEnd w:id="1383"/>
    </w:p>
    <w:p w14:paraId="5BF2304B" w14:textId="643E8CF0" w:rsidR="000756EB" w:rsidRDefault="000756EB" w:rsidP="00325A27">
      <w:pPr>
        <w:pStyle w:val="Heading4"/>
      </w:pPr>
      <w:bookmarkStart w:id="1384" w:name="_Ref103620197"/>
      <w:r>
        <w:t>the Contractor abandoning all or substantial part of the Work;</w:t>
      </w:r>
      <w:bookmarkEnd w:id="1384"/>
    </w:p>
    <w:p w14:paraId="75338A61" w14:textId="2B955EAF" w:rsidR="000756EB" w:rsidRDefault="000756EB" w:rsidP="00325A27">
      <w:pPr>
        <w:pStyle w:val="Heading4"/>
      </w:pPr>
      <w:bookmarkStart w:id="1385" w:name="_Ref103620198"/>
      <w:r>
        <w:t>any liquidated damages</w:t>
      </w:r>
      <w:r w:rsidR="007860B6">
        <w:t xml:space="preserve"> payable under clause </w:t>
      </w:r>
      <w:r w:rsidR="007860B6">
        <w:fldChar w:fldCharType="begin"/>
      </w:r>
      <w:r w:rsidR="007860B6">
        <w:instrText xml:space="preserve"> REF _Ref103619890 \r \h </w:instrText>
      </w:r>
      <w:r w:rsidR="007860B6">
        <w:fldChar w:fldCharType="separate"/>
      </w:r>
      <w:r w:rsidR="00A54AAA">
        <w:t>14</w:t>
      </w:r>
      <w:r w:rsidR="007860B6">
        <w:fldChar w:fldCharType="end"/>
      </w:r>
      <w:r w:rsidR="007860B6">
        <w:t xml:space="preserve"> or general damages referred to in clause </w:t>
      </w:r>
      <w:r w:rsidR="007860B6">
        <w:fldChar w:fldCharType="begin"/>
      </w:r>
      <w:r w:rsidR="007860B6">
        <w:instrText xml:space="preserve"> REF _Ref103619901 \r \h </w:instrText>
      </w:r>
      <w:r w:rsidR="007860B6">
        <w:fldChar w:fldCharType="separate"/>
      </w:r>
      <w:r w:rsidR="00A54AAA">
        <w:t>14(f)</w:t>
      </w:r>
      <w:r w:rsidR="007860B6">
        <w:fldChar w:fldCharType="end"/>
      </w:r>
      <w:r>
        <w:t>; or</w:t>
      </w:r>
      <w:bookmarkEnd w:id="1385"/>
    </w:p>
    <w:p w14:paraId="5550A2F9" w14:textId="325EECBA" w:rsidR="000756EB" w:rsidRDefault="000756EB" w:rsidP="00325A27">
      <w:pPr>
        <w:pStyle w:val="Heading4"/>
      </w:pPr>
      <w:bookmarkStart w:id="1386" w:name="_Ref103620199"/>
      <w:r>
        <w:t>fraud, criminal offence, wilful default, wilful misconduct or Gross Negligence.</w:t>
      </w:r>
      <w:bookmarkEnd w:id="1386"/>
    </w:p>
    <w:p w14:paraId="11890E7D" w14:textId="127FA63A" w:rsidR="000756EB" w:rsidRDefault="000756EB" w:rsidP="00325A27">
      <w:pPr>
        <w:pStyle w:val="Heading3"/>
      </w:pPr>
      <w:bookmarkStart w:id="1387" w:name="_Ref103620200"/>
      <w:r>
        <w:t xml:space="preserve">When determining the insurance proceeds that would have been recovered for the purposes of clause </w:t>
      </w:r>
      <w:r w:rsidR="007F0F7B">
        <w:fldChar w:fldCharType="begin"/>
      </w:r>
      <w:r w:rsidR="007F0F7B">
        <w:instrText xml:space="preserve">  REF _Ref103620196 \w \h \* MERGEFORMAT </w:instrText>
      </w:r>
      <w:r w:rsidR="007F0F7B">
        <w:fldChar w:fldCharType="separate"/>
      </w:r>
      <w:r w:rsidR="00A54AAA" w:rsidRPr="00A54AAA">
        <w:rPr>
          <w:color w:val="000000"/>
        </w:rPr>
        <w:t>26.3(a)(8)</w:t>
      </w:r>
      <w:r w:rsidR="007F0F7B">
        <w:fldChar w:fldCharType="end"/>
      </w:r>
      <w:r>
        <w:t xml:space="preserve">, the exclusions and limits of liability under clauses </w:t>
      </w:r>
      <w:r w:rsidR="007F0F7B">
        <w:fldChar w:fldCharType="begin"/>
      </w:r>
      <w:r w:rsidR="007F0F7B">
        <w:instrText xml:space="preserve">  REF _Ref103620184 \w \h \* MERGEFORMAT </w:instrText>
      </w:r>
      <w:r w:rsidR="007F0F7B">
        <w:fldChar w:fldCharType="separate"/>
      </w:r>
      <w:r w:rsidR="00A54AAA" w:rsidRPr="00A54AAA">
        <w:rPr>
          <w:color w:val="000000"/>
        </w:rPr>
        <w:t>26.1</w:t>
      </w:r>
      <w:r w:rsidR="007F0F7B">
        <w:fldChar w:fldCharType="end"/>
      </w:r>
      <w:r>
        <w:t xml:space="preserve"> or </w:t>
      </w:r>
      <w:r w:rsidR="007F0F7B">
        <w:fldChar w:fldCharType="begin"/>
      </w:r>
      <w:r w:rsidR="007F0F7B">
        <w:instrText xml:space="preserve">  REF _Ref103620186 \w \h \* MERGEFORMAT </w:instrText>
      </w:r>
      <w:r w:rsidR="007F0F7B">
        <w:fldChar w:fldCharType="separate"/>
      </w:r>
      <w:r w:rsidR="00A54AAA" w:rsidRPr="00A54AAA">
        <w:rPr>
          <w:color w:val="000000"/>
        </w:rPr>
        <w:t>26.2(a)</w:t>
      </w:r>
      <w:r w:rsidR="007F0F7B">
        <w:fldChar w:fldCharType="end"/>
      </w:r>
      <w:r>
        <w:t xml:space="preserve"> will not be taken into account.</w:t>
      </w:r>
      <w:bookmarkEnd w:id="1387"/>
    </w:p>
    <w:p w14:paraId="3219419D" w14:textId="4E1F6A1F" w:rsidR="00DF596C" w:rsidRPr="00DF596C" w:rsidRDefault="00DF596C" w:rsidP="00E73B86">
      <w:pPr>
        <w:pStyle w:val="Heading3"/>
      </w:pPr>
      <w:r w:rsidRPr="00DF596C">
        <w:t xml:space="preserve">Liability to which a limit under clause </w:t>
      </w:r>
      <w:r>
        <w:fldChar w:fldCharType="begin"/>
      </w:r>
      <w:r>
        <w:instrText xml:space="preserve"> REF _Ref103620186 \r \h </w:instrText>
      </w:r>
      <w:r>
        <w:fldChar w:fldCharType="separate"/>
      </w:r>
      <w:r w:rsidR="00A54AAA">
        <w:t>26.2(a)</w:t>
      </w:r>
      <w:r>
        <w:fldChar w:fldCharType="end"/>
      </w:r>
      <w:r>
        <w:t xml:space="preserve"> or </w:t>
      </w:r>
      <w:r>
        <w:fldChar w:fldCharType="begin"/>
      </w:r>
      <w:r>
        <w:instrText xml:space="preserve"> REF _Ref103620187 \r \h </w:instrText>
      </w:r>
      <w:r>
        <w:fldChar w:fldCharType="separate"/>
      </w:r>
      <w:r w:rsidR="00A54AAA">
        <w:t>26.2(b)</w:t>
      </w:r>
      <w:r>
        <w:fldChar w:fldCharType="end"/>
      </w:r>
      <w:r w:rsidRPr="00DF596C">
        <w:t xml:space="preserve"> applies is counted towards the limit when discharged by a </w:t>
      </w:r>
      <w:r>
        <w:t>P</w:t>
      </w:r>
      <w:r w:rsidRPr="00DF596C">
        <w:t>arty.</w:t>
      </w:r>
    </w:p>
    <w:p w14:paraId="51FD97B1" w14:textId="7C715B99" w:rsidR="000756EB" w:rsidRDefault="000756EB" w:rsidP="00325A27">
      <w:pPr>
        <w:pStyle w:val="Heading1"/>
      </w:pPr>
      <w:bookmarkStart w:id="1388" w:name="_Ref103620201"/>
      <w:bookmarkStart w:id="1389" w:name="_Ref103620522"/>
      <w:bookmarkStart w:id="1390" w:name="_Toc103871674"/>
      <w:bookmarkStart w:id="1391" w:name="_Toc114656558"/>
      <w:r>
        <w:t>Default</w:t>
      </w:r>
      <w:bookmarkEnd w:id="1388"/>
      <w:bookmarkEnd w:id="1389"/>
      <w:bookmarkEnd w:id="1390"/>
      <w:bookmarkEnd w:id="1391"/>
    </w:p>
    <w:p w14:paraId="08B149AE" w14:textId="64F4F55C" w:rsidR="000756EB" w:rsidRDefault="000756EB" w:rsidP="00325A27">
      <w:pPr>
        <w:pStyle w:val="Heading2"/>
      </w:pPr>
      <w:bookmarkStart w:id="1392" w:name="_Ref103620202"/>
      <w:bookmarkStart w:id="1393" w:name="_Toc103871675"/>
      <w:bookmarkStart w:id="1394" w:name="_Toc114656559"/>
      <w:r>
        <w:t>Contractor Events of Default</w:t>
      </w:r>
      <w:bookmarkEnd w:id="1392"/>
      <w:bookmarkEnd w:id="1393"/>
      <w:bookmarkEnd w:id="1394"/>
    </w:p>
    <w:p w14:paraId="14644CAA" w14:textId="77777777" w:rsidR="000756EB" w:rsidRDefault="000756EB" w:rsidP="000756EB">
      <w:pPr>
        <w:pStyle w:val="BodyText"/>
      </w:pPr>
      <w:r>
        <w:t xml:space="preserve">Each of the following is a </w:t>
      </w:r>
      <w:r w:rsidRPr="006E5854">
        <w:rPr>
          <w:b/>
          <w:bCs/>
        </w:rPr>
        <w:t>Contractor Event of Default</w:t>
      </w:r>
      <w:r>
        <w:t xml:space="preserve">: </w:t>
      </w:r>
    </w:p>
    <w:p w14:paraId="66DDCEED" w14:textId="263E487D" w:rsidR="000756EB" w:rsidRDefault="000756EB" w:rsidP="00325A27">
      <w:pPr>
        <w:pStyle w:val="Heading3"/>
      </w:pPr>
      <w:bookmarkStart w:id="1395" w:name="_Ref103620203"/>
      <w:r>
        <w:t>the Contractor fails to perform the Works in an efficient, workmanlike, skilful and careful manner in accordance with the requirements of the Contract;</w:t>
      </w:r>
      <w:bookmarkEnd w:id="1395"/>
    </w:p>
    <w:p w14:paraId="66584AA3" w14:textId="28FB1F8E" w:rsidR="000756EB" w:rsidRDefault="000756EB" w:rsidP="00325A27">
      <w:pPr>
        <w:pStyle w:val="Heading3"/>
      </w:pPr>
      <w:bookmarkStart w:id="1396" w:name="_Ref103620204"/>
      <w:r>
        <w:t xml:space="preserve">the Contractor suspends its performance of the Work, except as permitted by clause </w:t>
      </w:r>
      <w:r w:rsidR="007F0F7B">
        <w:fldChar w:fldCharType="begin"/>
      </w:r>
      <w:r w:rsidR="007F0F7B">
        <w:instrText xml:space="preserve">  REF _Ref103620248 \w \h \* MERGEFORMAT </w:instrText>
      </w:r>
      <w:r w:rsidR="007F0F7B">
        <w:fldChar w:fldCharType="separate"/>
      </w:r>
      <w:r w:rsidR="00A54AAA" w:rsidRPr="00A54AAA">
        <w:rPr>
          <w:color w:val="000000"/>
        </w:rPr>
        <w:t>28.2</w:t>
      </w:r>
      <w:r w:rsidR="007F0F7B">
        <w:fldChar w:fldCharType="end"/>
      </w:r>
      <w:r>
        <w:t>;</w:t>
      </w:r>
      <w:bookmarkEnd w:id="1396"/>
    </w:p>
    <w:p w14:paraId="643448AC" w14:textId="3AF06159" w:rsidR="000756EB" w:rsidRDefault="000756EB" w:rsidP="00325A27">
      <w:pPr>
        <w:pStyle w:val="Heading3"/>
      </w:pPr>
      <w:bookmarkStart w:id="1397" w:name="_Ref103620205"/>
      <w:r>
        <w:t xml:space="preserve">the Contractor provides a statutory declaration under clause </w:t>
      </w:r>
      <w:r w:rsidR="007F0F7B">
        <w:fldChar w:fldCharType="begin"/>
      </w:r>
      <w:r w:rsidR="007F0F7B">
        <w:instrText xml:space="preserve">  REF _Ref103619693 \w \h \* MERGEFORMAT </w:instrText>
      </w:r>
      <w:r w:rsidR="007F0F7B">
        <w:fldChar w:fldCharType="separate"/>
      </w:r>
      <w:r w:rsidR="00A54AAA" w:rsidRPr="00A54AAA">
        <w:rPr>
          <w:color w:val="000000"/>
        </w:rPr>
        <w:t>7.8</w:t>
      </w:r>
      <w:r w:rsidR="007F0F7B">
        <w:fldChar w:fldCharType="end"/>
      </w:r>
      <w:r>
        <w:t xml:space="preserve"> which it knows to be false or misleading in a material respect;</w:t>
      </w:r>
      <w:bookmarkEnd w:id="1397"/>
    </w:p>
    <w:p w14:paraId="44D4D92F" w14:textId="3D73EC4B" w:rsidR="000756EB" w:rsidRDefault="000756EB" w:rsidP="00325A27">
      <w:pPr>
        <w:pStyle w:val="Heading3"/>
      </w:pPr>
      <w:bookmarkStart w:id="1398" w:name="_Ref103620206"/>
      <w:r>
        <w:t>an Approval is revoked, suspended or cancelled as a result of an act or omission of the Contractor or any Contractor Personnel;</w:t>
      </w:r>
      <w:bookmarkEnd w:id="1398"/>
    </w:p>
    <w:p w14:paraId="349CACBA" w14:textId="233CCAFF" w:rsidR="000756EB" w:rsidRDefault="000756EB" w:rsidP="00325A27">
      <w:pPr>
        <w:pStyle w:val="Heading3"/>
      </w:pPr>
      <w:bookmarkStart w:id="1399" w:name="_Ref103620207"/>
      <w:r>
        <w:t>the Contractor fails to satisfy the health, safety, Environment or business ethics requirements of the Contract;</w:t>
      </w:r>
      <w:bookmarkEnd w:id="1399"/>
    </w:p>
    <w:p w14:paraId="799B2E70" w14:textId="6E4452A1" w:rsidR="000756EB" w:rsidRDefault="000756EB" w:rsidP="00325A27">
      <w:pPr>
        <w:pStyle w:val="Heading3"/>
      </w:pPr>
      <w:bookmarkStart w:id="1400" w:name="_Ref103620208"/>
      <w:r>
        <w:lastRenderedPageBreak/>
        <w:t>the Contractor fails to pay an amount under the Contract within 10 Business Days after it is due, but only if the amount is not the subject of a bona fide Dispute;</w:t>
      </w:r>
      <w:bookmarkEnd w:id="1400"/>
      <w:r>
        <w:t xml:space="preserve"> </w:t>
      </w:r>
    </w:p>
    <w:p w14:paraId="51517AD8" w14:textId="4B86B150" w:rsidR="000756EB" w:rsidRDefault="000756EB" w:rsidP="00325A27">
      <w:pPr>
        <w:pStyle w:val="Heading3"/>
      </w:pPr>
      <w:bookmarkStart w:id="1401" w:name="_Ref103620209"/>
      <w:r>
        <w:t xml:space="preserve">the Contractor fails to ensure that insurance is effected and maintained in accordance with clause </w:t>
      </w:r>
      <w:r w:rsidR="00546626">
        <w:fldChar w:fldCharType="begin"/>
      </w:r>
      <w:r w:rsidR="00546626">
        <w:instrText xml:space="preserve"> REF _Ref103620119 \r \h </w:instrText>
      </w:r>
      <w:r w:rsidR="00546626">
        <w:fldChar w:fldCharType="separate"/>
      </w:r>
      <w:r w:rsidR="00A54AAA">
        <w:t>23</w:t>
      </w:r>
      <w:r w:rsidR="00546626">
        <w:fldChar w:fldCharType="end"/>
      </w:r>
      <w:r>
        <w:t xml:space="preserve"> or to provide evidence of insurance in accordance with clause</w:t>
      </w:r>
      <w:r w:rsidR="004038DB">
        <w:t xml:space="preserve"> </w:t>
      </w:r>
      <w:r w:rsidR="00546626">
        <w:fldChar w:fldCharType="begin"/>
      </w:r>
      <w:r w:rsidR="00546626">
        <w:instrText xml:space="preserve"> REF _Ref103620119 \r \h </w:instrText>
      </w:r>
      <w:r w:rsidR="00546626">
        <w:fldChar w:fldCharType="separate"/>
      </w:r>
      <w:r w:rsidR="00A54AAA">
        <w:t>23</w:t>
      </w:r>
      <w:r w:rsidR="00546626">
        <w:fldChar w:fldCharType="end"/>
      </w:r>
      <w:r>
        <w:t>;</w:t>
      </w:r>
      <w:bookmarkEnd w:id="1401"/>
      <w:r>
        <w:t xml:space="preserve"> </w:t>
      </w:r>
    </w:p>
    <w:p w14:paraId="3DE2898F" w14:textId="2A36B535" w:rsidR="000756EB" w:rsidRDefault="000756EB" w:rsidP="00325A27">
      <w:pPr>
        <w:pStyle w:val="Heading3"/>
      </w:pPr>
      <w:bookmarkStart w:id="1402" w:name="_Ref103620210"/>
      <w:r>
        <w:t>the Contractor fails to provide Performance Security or a Parent Company Guarantee in accordance with the requirements of the Contract;</w:t>
      </w:r>
      <w:bookmarkEnd w:id="1402"/>
    </w:p>
    <w:p w14:paraId="36C40BAA" w14:textId="6EC34DF5" w:rsidR="000756EB" w:rsidRDefault="000756EB" w:rsidP="00325A27">
      <w:pPr>
        <w:pStyle w:val="Heading3"/>
      </w:pPr>
      <w:bookmarkStart w:id="1403" w:name="_Ref103620211"/>
      <w:r>
        <w:t xml:space="preserve">the </w:t>
      </w:r>
      <w:r w:rsidR="00FE1C1E">
        <w:t>Parent Company G</w:t>
      </w:r>
      <w:r>
        <w:t xml:space="preserve">uarantee provided by the Contractor under clause </w:t>
      </w:r>
      <w:r w:rsidR="007F0F7B">
        <w:fldChar w:fldCharType="begin"/>
      </w:r>
      <w:r w:rsidR="007F0F7B">
        <w:instrText xml:space="preserve">  REF _Ref103619588 \w \h \* MERGEFORMAT </w:instrText>
      </w:r>
      <w:r w:rsidR="007F0F7B">
        <w:fldChar w:fldCharType="separate"/>
      </w:r>
      <w:r w:rsidR="00A54AAA" w:rsidRPr="00A54AAA">
        <w:rPr>
          <w:color w:val="000000"/>
        </w:rPr>
        <w:t>5.9</w:t>
      </w:r>
      <w:r w:rsidR="007F0F7B">
        <w:fldChar w:fldCharType="end"/>
      </w:r>
      <w:r>
        <w:t xml:space="preserve"> is or becomes unenforceable (in whole or in part) for any reason;</w:t>
      </w:r>
      <w:bookmarkEnd w:id="1403"/>
    </w:p>
    <w:p w14:paraId="1A0054FF" w14:textId="78228B8D" w:rsidR="000756EB" w:rsidRDefault="000756EB" w:rsidP="00325A27">
      <w:pPr>
        <w:pStyle w:val="Heading3"/>
      </w:pPr>
      <w:bookmarkStart w:id="1404" w:name="_Ref103620212"/>
      <w:r>
        <w:t xml:space="preserve">the Contractor assigns or transfers any of its rights arising out of or under the Contract, except as permitted by clause </w:t>
      </w:r>
      <w:r w:rsidR="007F0F7B">
        <w:fldChar w:fldCharType="begin"/>
      </w:r>
      <w:r w:rsidR="007F0F7B">
        <w:instrText xml:space="preserve">  REF _Ref103620455 \w \h \* MERGEFORMAT </w:instrText>
      </w:r>
      <w:r w:rsidR="007F0F7B">
        <w:fldChar w:fldCharType="separate"/>
      </w:r>
      <w:r w:rsidR="00A54AAA" w:rsidRPr="00A54AAA">
        <w:rPr>
          <w:color w:val="000000"/>
        </w:rPr>
        <w:t>36.1(b)</w:t>
      </w:r>
      <w:r w:rsidR="007F0F7B">
        <w:fldChar w:fldCharType="end"/>
      </w:r>
      <w:r>
        <w:t>;</w:t>
      </w:r>
      <w:bookmarkEnd w:id="1404"/>
      <w:r>
        <w:t xml:space="preserve"> </w:t>
      </w:r>
    </w:p>
    <w:p w14:paraId="2ADF5BEC" w14:textId="77777777" w:rsidR="00FB77AC" w:rsidRDefault="000756EB" w:rsidP="00325A27">
      <w:pPr>
        <w:pStyle w:val="Heading3"/>
      </w:pPr>
      <w:bookmarkStart w:id="1405" w:name="_Ref103620213"/>
      <w:r>
        <w:t xml:space="preserve">the Contractor commits multiple breaches of the Contract which, taken together, demonstrate a substantial failure to ensure compliance with the Contract; </w:t>
      </w:r>
    </w:p>
    <w:p w14:paraId="19C9851E" w14:textId="311B2C6E" w:rsidR="000756EB" w:rsidRDefault="00FB77AC" w:rsidP="00325A27">
      <w:pPr>
        <w:pStyle w:val="Heading3"/>
      </w:pPr>
      <w:r>
        <w:t>a</w:t>
      </w:r>
      <w:r w:rsidR="004226DA">
        <w:t>ny C</w:t>
      </w:r>
      <w:r>
        <w:t xml:space="preserve">hange of </w:t>
      </w:r>
      <w:r w:rsidR="004226DA">
        <w:t>C</w:t>
      </w:r>
      <w:r>
        <w:t xml:space="preserve">ontrol of the Contractor, without the prior written consent of the Principal; </w:t>
      </w:r>
      <w:r w:rsidR="000756EB">
        <w:t>and</w:t>
      </w:r>
      <w:bookmarkEnd w:id="1405"/>
    </w:p>
    <w:p w14:paraId="63049881" w14:textId="70152BE2" w:rsidR="000756EB" w:rsidRDefault="000756EB" w:rsidP="00325A27">
      <w:pPr>
        <w:pStyle w:val="Heading3"/>
      </w:pPr>
      <w:bookmarkStart w:id="1406" w:name="_Ref103620214"/>
      <w:r>
        <w:t>the Contractor otherwise commits a substantial breach of the Contract.</w:t>
      </w:r>
      <w:bookmarkEnd w:id="1406"/>
    </w:p>
    <w:p w14:paraId="425B6714" w14:textId="2475B6B2" w:rsidR="000756EB" w:rsidRDefault="000756EB" w:rsidP="00325A27">
      <w:pPr>
        <w:pStyle w:val="Heading2"/>
      </w:pPr>
      <w:bookmarkStart w:id="1407" w:name="_Ref103620215"/>
      <w:bookmarkStart w:id="1408" w:name="_Toc103871676"/>
      <w:bookmarkStart w:id="1409" w:name="_Toc114656560"/>
      <w:r>
        <w:t>Principal may give default notice</w:t>
      </w:r>
      <w:bookmarkEnd w:id="1407"/>
      <w:bookmarkEnd w:id="1408"/>
      <w:bookmarkEnd w:id="1409"/>
    </w:p>
    <w:p w14:paraId="478E386A" w14:textId="77416600" w:rsidR="000756EB" w:rsidRDefault="000756EB" w:rsidP="00325A27">
      <w:pPr>
        <w:pStyle w:val="Heading3"/>
      </w:pPr>
      <w:bookmarkStart w:id="1410" w:name="_Ref103620216"/>
      <w:r>
        <w:t>The Principal may give the Contractor a written default notice if a Contractor Event of Default occurs.</w:t>
      </w:r>
      <w:bookmarkEnd w:id="1410"/>
    </w:p>
    <w:p w14:paraId="361725A8" w14:textId="22F2F33B" w:rsidR="000756EB" w:rsidRDefault="000756EB" w:rsidP="00325A27">
      <w:pPr>
        <w:pStyle w:val="Heading3"/>
      </w:pPr>
      <w:bookmarkStart w:id="1411" w:name="_Ref103620217"/>
      <w:r>
        <w:t>The default notice must:</w:t>
      </w:r>
      <w:bookmarkEnd w:id="1411"/>
      <w:r>
        <w:t xml:space="preserve"> </w:t>
      </w:r>
    </w:p>
    <w:p w14:paraId="310C6E21" w14:textId="0F60F059" w:rsidR="000756EB" w:rsidRDefault="000756EB" w:rsidP="00325A27">
      <w:pPr>
        <w:pStyle w:val="Heading4"/>
      </w:pPr>
      <w:bookmarkStart w:id="1412" w:name="_Ref103620218"/>
      <w:r>
        <w:t xml:space="preserve">expressly state that it is a default notice under this clause </w:t>
      </w:r>
      <w:r w:rsidR="007F0F7B">
        <w:fldChar w:fldCharType="begin"/>
      </w:r>
      <w:r w:rsidR="007F0F7B">
        <w:instrText xml:space="preserve">  REF _Ref103620215 \w \h \* MERGEFORMAT </w:instrText>
      </w:r>
      <w:r w:rsidR="007F0F7B">
        <w:fldChar w:fldCharType="separate"/>
      </w:r>
      <w:r w:rsidR="00A54AAA" w:rsidRPr="00A54AAA">
        <w:rPr>
          <w:color w:val="000000"/>
        </w:rPr>
        <w:t>27.2</w:t>
      </w:r>
      <w:r w:rsidR="007F0F7B">
        <w:fldChar w:fldCharType="end"/>
      </w:r>
      <w:r>
        <w:t>;</w:t>
      </w:r>
      <w:bookmarkEnd w:id="1412"/>
    </w:p>
    <w:p w14:paraId="44E9C87F" w14:textId="5E16CFED" w:rsidR="000756EB" w:rsidRDefault="000756EB" w:rsidP="00325A27">
      <w:pPr>
        <w:pStyle w:val="Heading4"/>
      </w:pPr>
      <w:bookmarkStart w:id="1413" w:name="_Ref103620219"/>
      <w:r>
        <w:t>describe the Contractor Event of Default in reasonable detail; and</w:t>
      </w:r>
      <w:bookmarkEnd w:id="1413"/>
    </w:p>
    <w:p w14:paraId="57BD882D" w14:textId="2C339403" w:rsidR="000756EB" w:rsidRDefault="000756EB" w:rsidP="00325A27">
      <w:pPr>
        <w:pStyle w:val="Heading4"/>
      </w:pPr>
      <w:bookmarkStart w:id="1414" w:name="_Ref103620220"/>
      <w:r>
        <w:t>specify the cure period within which the Contractor must remedy the Contractor Event of Default or overcome its effects.</w:t>
      </w:r>
      <w:bookmarkEnd w:id="1414"/>
    </w:p>
    <w:p w14:paraId="33EF0A0B" w14:textId="23BAAE33" w:rsidR="001D255B" w:rsidRDefault="000756EB" w:rsidP="00325A27">
      <w:pPr>
        <w:pStyle w:val="Heading3"/>
      </w:pPr>
      <w:bookmarkStart w:id="1415" w:name="_Ref103620221"/>
      <w:r>
        <w:t>The cure period specified in the default notice must be reasonable, provided that the Principal may limit the cure period for the Contractor Events of Default listed in</w:t>
      </w:r>
      <w:r w:rsidR="001D255B">
        <w:t>:</w:t>
      </w:r>
    </w:p>
    <w:p w14:paraId="71F598CC" w14:textId="083ACACA" w:rsidR="001D255B" w:rsidRDefault="00A0774C" w:rsidP="001D255B">
      <w:pPr>
        <w:pStyle w:val="Heading4"/>
      </w:pPr>
      <w:r>
        <w:t xml:space="preserve">clauses </w:t>
      </w:r>
      <w:r w:rsidR="007F0F7B">
        <w:fldChar w:fldCharType="begin"/>
      </w:r>
      <w:r w:rsidR="007F0F7B">
        <w:instrText xml:space="preserve">  REF _Ref103620204 \w \h \* MERGEFORMAT </w:instrText>
      </w:r>
      <w:r w:rsidR="007F0F7B">
        <w:fldChar w:fldCharType="separate"/>
      </w:r>
      <w:r w:rsidR="00A54AAA" w:rsidRPr="00A54AAA">
        <w:rPr>
          <w:color w:val="000000"/>
        </w:rPr>
        <w:t>27.1(b)</w:t>
      </w:r>
      <w:r w:rsidR="007F0F7B">
        <w:fldChar w:fldCharType="end"/>
      </w:r>
      <w:r w:rsidR="000756EB">
        <w:t xml:space="preserve">, </w:t>
      </w:r>
      <w:r w:rsidR="007F0F7B">
        <w:fldChar w:fldCharType="begin"/>
      </w:r>
      <w:r w:rsidR="007F0F7B">
        <w:instrText xml:space="preserve">  REF _Ref103620205 \w \h \* MERGEFORMAT </w:instrText>
      </w:r>
      <w:r w:rsidR="007F0F7B">
        <w:fldChar w:fldCharType="separate"/>
      </w:r>
      <w:r w:rsidR="00A54AAA" w:rsidRPr="00A54AAA">
        <w:rPr>
          <w:color w:val="000000"/>
        </w:rPr>
        <w:t>27.1(c)</w:t>
      </w:r>
      <w:r w:rsidR="007F0F7B">
        <w:fldChar w:fldCharType="end"/>
      </w:r>
      <w:r w:rsidR="000756EB">
        <w:t xml:space="preserve">, </w:t>
      </w:r>
      <w:r w:rsidR="007F0F7B">
        <w:fldChar w:fldCharType="begin"/>
      </w:r>
      <w:r w:rsidR="007F0F7B">
        <w:instrText xml:space="preserve">  REF _Ref103620207 \w \h \* MERGEFORMAT </w:instrText>
      </w:r>
      <w:r w:rsidR="007F0F7B">
        <w:fldChar w:fldCharType="separate"/>
      </w:r>
      <w:r w:rsidR="00A54AAA" w:rsidRPr="00A54AAA">
        <w:rPr>
          <w:color w:val="000000"/>
        </w:rPr>
        <w:t>27.1(e)</w:t>
      </w:r>
      <w:r w:rsidR="007F0F7B">
        <w:fldChar w:fldCharType="end"/>
      </w:r>
      <w:r w:rsidR="000756EB">
        <w:t xml:space="preserve"> to </w:t>
      </w:r>
      <w:r w:rsidR="0072303A">
        <w:fldChar w:fldCharType="begin"/>
      </w:r>
      <w:r w:rsidR="0072303A">
        <w:instrText xml:space="preserve"> REF _Ref103620212 \w \h </w:instrText>
      </w:r>
      <w:r w:rsidR="0072303A">
        <w:fldChar w:fldCharType="separate"/>
      </w:r>
      <w:r w:rsidR="00A54AAA">
        <w:t>27.1(j)</w:t>
      </w:r>
      <w:r w:rsidR="0072303A">
        <w:fldChar w:fldCharType="end"/>
      </w:r>
      <w:r w:rsidR="000756EB">
        <w:t xml:space="preserve"> to not more than </w:t>
      </w:r>
      <w:r w:rsidR="006332B6">
        <w:t xml:space="preserve">10 </w:t>
      </w:r>
      <w:r w:rsidR="000756EB">
        <w:t>Business Days</w:t>
      </w:r>
      <w:r w:rsidR="001D255B">
        <w:t>; and</w:t>
      </w:r>
    </w:p>
    <w:p w14:paraId="1D1E1099" w14:textId="6C85CB5E" w:rsidR="000756EB" w:rsidRDefault="001D255B" w:rsidP="0083134C">
      <w:pPr>
        <w:pStyle w:val="Heading4"/>
      </w:pPr>
      <w:r>
        <w:t xml:space="preserve">all other clauses in clause </w:t>
      </w:r>
      <w:r w:rsidR="006332B6">
        <w:fldChar w:fldCharType="begin"/>
      </w:r>
      <w:r w:rsidR="006332B6">
        <w:instrText xml:space="preserve"> REF _Ref103620202 \w \h </w:instrText>
      </w:r>
      <w:r w:rsidR="006332B6">
        <w:fldChar w:fldCharType="separate"/>
      </w:r>
      <w:r w:rsidR="00A54AAA">
        <w:t>27.1</w:t>
      </w:r>
      <w:r w:rsidR="006332B6">
        <w:fldChar w:fldCharType="end"/>
      </w:r>
      <w:r w:rsidR="006332B6">
        <w:t xml:space="preserve"> to not more than 20 Business Days</w:t>
      </w:r>
      <w:r w:rsidR="000756EB">
        <w:t>.</w:t>
      </w:r>
      <w:bookmarkEnd w:id="1415"/>
    </w:p>
    <w:p w14:paraId="256F86CA" w14:textId="52EE9032" w:rsidR="000756EB" w:rsidRDefault="000756EB" w:rsidP="00325A27">
      <w:pPr>
        <w:pStyle w:val="Heading2"/>
      </w:pPr>
      <w:bookmarkStart w:id="1416" w:name="_Ref103620222"/>
      <w:bookmarkStart w:id="1417" w:name="_Toc103871677"/>
      <w:bookmarkStart w:id="1418" w:name="_Toc114656561"/>
      <w:r>
        <w:t>Principal may request cure plan</w:t>
      </w:r>
      <w:bookmarkEnd w:id="1416"/>
      <w:bookmarkEnd w:id="1417"/>
      <w:bookmarkEnd w:id="1418"/>
    </w:p>
    <w:p w14:paraId="4292B89E" w14:textId="6AAAA93B" w:rsidR="000756EB" w:rsidRDefault="000756EB" w:rsidP="00325A27">
      <w:pPr>
        <w:pStyle w:val="Heading3"/>
      </w:pPr>
      <w:bookmarkStart w:id="1419" w:name="_Ref103620223"/>
      <w:r>
        <w:t xml:space="preserve">The Principal may, after giving a default notice under clause </w:t>
      </w:r>
      <w:r w:rsidR="007F0F7B">
        <w:fldChar w:fldCharType="begin"/>
      </w:r>
      <w:r w:rsidR="007F0F7B">
        <w:instrText xml:space="preserve">  REF _Ref103620215 \w \h \* MERGEFORMAT </w:instrText>
      </w:r>
      <w:r w:rsidR="007F0F7B">
        <w:fldChar w:fldCharType="separate"/>
      </w:r>
      <w:r w:rsidR="00A54AAA" w:rsidRPr="00A54AAA">
        <w:rPr>
          <w:color w:val="000000"/>
        </w:rPr>
        <w:t>27.2</w:t>
      </w:r>
      <w:r w:rsidR="007F0F7B">
        <w:fldChar w:fldCharType="end"/>
      </w:r>
      <w:r>
        <w:t>, request the Contractor to provide a cure plan by written notice to the Contractor.</w:t>
      </w:r>
      <w:bookmarkEnd w:id="1419"/>
    </w:p>
    <w:p w14:paraId="11C158F2" w14:textId="57D6C382" w:rsidR="000756EB" w:rsidRDefault="000756EB" w:rsidP="00325A27">
      <w:pPr>
        <w:pStyle w:val="Heading3"/>
      </w:pPr>
      <w:bookmarkStart w:id="1420" w:name="_Ref103620224"/>
      <w:r>
        <w:t>The Contractor must, within 10 Business Days after such a request, give the Principal a written cure plan which sets out the actions that the Contractor will take to remedy the Contractor Event of Default or overcome its effects on the Principal within the cure period specified in the default notice.</w:t>
      </w:r>
      <w:bookmarkEnd w:id="1420"/>
      <w:r>
        <w:t xml:space="preserve"> </w:t>
      </w:r>
    </w:p>
    <w:p w14:paraId="417E03B2" w14:textId="65174683" w:rsidR="000756EB" w:rsidRDefault="000756EB" w:rsidP="00325A27">
      <w:pPr>
        <w:pStyle w:val="Heading3"/>
      </w:pPr>
      <w:bookmarkStart w:id="1421" w:name="_Ref103620225"/>
      <w:r>
        <w:t>The Contractor must:</w:t>
      </w:r>
      <w:bookmarkEnd w:id="1421"/>
      <w:r>
        <w:t xml:space="preserve"> </w:t>
      </w:r>
    </w:p>
    <w:p w14:paraId="1A609DF5" w14:textId="51C1F38E" w:rsidR="000756EB" w:rsidRDefault="000756EB" w:rsidP="00325A27">
      <w:pPr>
        <w:pStyle w:val="Heading4"/>
      </w:pPr>
      <w:bookmarkStart w:id="1422" w:name="_Ref103620226"/>
      <w:r>
        <w:t xml:space="preserve">revise the cure plan to incorporate any changes reasonably required by the Principal to ensure the Contractor Event of Default will be </w:t>
      </w:r>
      <w:r>
        <w:lastRenderedPageBreak/>
        <w:t>remedied or its effects overcome within the cure period specified in the default notice; and</w:t>
      </w:r>
      <w:bookmarkEnd w:id="1422"/>
    </w:p>
    <w:p w14:paraId="07986EC3" w14:textId="18A97ED5" w:rsidR="000756EB" w:rsidRDefault="000756EB" w:rsidP="00325A27">
      <w:pPr>
        <w:pStyle w:val="Heading4"/>
      </w:pPr>
      <w:bookmarkStart w:id="1423" w:name="_Ref103620227"/>
      <w:r>
        <w:t>submit the revised cure plan to the Principal,</w:t>
      </w:r>
      <w:bookmarkEnd w:id="1423"/>
    </w:p>
    <w:p w14:paraId="7DDDEF80" w14:textId="05D629FC" w:rsidR="000756EB" w:rsidRDefault="000756EB" w:rsidP="006E5854">
      <w:pPr>
        <w:pStyle w:val="BodyTextIndent"/>
      </w:pPr>
      <w:r>
        <w:t xml:space="preserve">within 10 Business Days after receipt of the Principal’s comments, in which case this clause </w:t>
      </w:r>
      <w:r w:rsidR="007F0F7B">
        <w:fldChar w:fldCharType="begin"/>
      </w:r>
      <w:r w:rsidR="007F0F7B">
        <w:instrText xml:space="preserve">  REF _Ref103620225 \w \h \* MERGEFORMAT </w:instrText>
      </w:r>
      <w:r w:rsidR="007F0F7B">
        <w:fldChar w:fldCharType="separate"/>
      </w:r>
      <w:r w:rsidR="00A54AAA" w:rsidRPr="00A54AAA">
        <w:rPr>
          <w:color w:val="000000"/>
        </w:rPr>
        <w:t>27.3(c)</w:t>
      </w:r>
      <w:r w:rsidR="007F0F7B">
        <w:fldChar w:fldCharType="end"/>
      </w:r>
      <w:r>
        <w:t xml:space="preserve"> will reapply.</w:t>
      </w:r>
    </w:p>
    <w:p w14:paraId="4639F856" w14:textId="4A80A040" w:rsidR="000756EB" w:rsidRDefault="000756EB" w:rsidP="00325A27">
      <w:pPr>
        <w:pStyle w:val="Heading3"/>
      </w:pPr>
      <w:bookmarkStart w:id="1424" w:name="_Ref103620228"/>
      <w:r>
        <w:t xml:space="preserve">The Contractor must comply with any cure plan submitted under clause </w:t>
      </w:r>
      <w:r w:rsidR="007F0F7B">
        <w:fldChar w:fldCharType="begin"/>
      </w:r>
      <w:r w:rsidR="007F0F7B">
        <w:instrText xml:space="preserve">  REF _Ref103620224 \w \h \* MERGEFORMAT </w:instrText>
      </w:r>
      <w:r w:rsidR="007F0F7B">
        <w:fldChar w:fldCharType="separate"/>
      </w:r>
      <w:r w:rsidR="00A54AAA" w:rsidRPr="00A54AAA">
        <w:rPr>
          <w:color w:val="000000"/>
        </w:rPr>
        <w:t>27.3(b)</w:t>
      </w:r>
      <w:r w:rsidR="007F0F7B">
        <w:fldChar w:fldCharType="end"/>
      </w:r>
      <w:r>
        <w:t xml:space="preserve"> as revised under clause </w:t>
      </w:r>
      <w:r w:rsidR="007F0F7B">
        <w:fldChar w:fldCharType="begin"/>
      </w:r>
      <w:r w:rsidR="007F0F7B">
        <w:instrText xml:space="preserve">  REF _Ref103620225 \w \h \* MERGEFORMAT </w:instrText>
      </w:r>
      <w:r w:rsidR="007F0F7B">
        <w:fldChar w:fldCharType="separate"/>
      </w:r>
      <w:r w:rsidR="00A54AAA" w:rsidRPr="00A54AAA">
        <w:rPr>
          <w:color w:val="000000"/>
        </w:rPr>
        <w:t>27.3(c)</w:t>
      </w:r>
      <w:r w:rsidR="007F0F7B">
        <w:fldChar w:fldCharType="end"/>
      </w:r>
      <w:r>
        <w:t>.</w:t>
      </w:r>
      <w:bookmarkEnd w:id="1424"/>
    </w:p>
    <w:p w14:paraId="38F8D861" w14:textId="251EBD96" w:rsidR="000756EB" w:rsidRDefault="000756EB" w:rsidP="00325A27">
      <w:pPr>
        <w:pStyle w:val="Heading2"/>
      </w:pPr>
      <w:bookmarkStart w:id="1425" w:name="_Ref103620229"/>
      <w:bookmarkStart w:id="1426" w:name="_Toc103871678"/>
      <w:bookmarkStart w:id="1427" w:name="_Toc114656562"/>
      <w:r>
        <w:t>Principal Events of Default</w:t>
      </w:r>
      <w:bookmarkEnd w:id="1425"/>
      <w:bookmarkEnd w:id="1426"/>
      <w:bookmarkEnd w:id="1427"/>
    </w:p>
    <w:p w14:paraId="3D91D29C" w14:textId="77777777" w:rsidR="000756EB" w:rsidRDefault="000756EB" w:rsidP="000756EB">
      <w:pPr>
        <w:pStyle w:val="BodyText"/>
      </w:pPr>
      <w:r>
        <w:t xml:space="preserve">Each of the following is a </w:t>
      </w:r>
      <w:r w:rsidRPr="00901380">
        <w:rPr>
          <w:b/>
        </w:rPr>
        <w:t>Principal Event of Default</w:t>
      </w:r>
      <w:r>
        <w:t xml:space="preserve">: </w:t>
      </w:r>
    </w:p>
    <w:p w14:paraId="1E498E8E" w14:textId="1F202E3E" w:rsidR="000756EB" w:rsidRDefault="000756EB" w:rsidP="00325A27">
      <w:pPr>
        <w:pStyle w:val="Heading3"/>
      </w:pPr>
      <w:bookmarkStart w:id="1428" w:name="_Ref103620230"/>
      <w:r>
        <w:t xml:space="preserve">the Principal fails to ensure the Contractor has a non-exclusive right of access in accordance with clause </w:t>
      </w:r>
      <w:r w:rsidR="007F0F7B">
        <w:fldChar w:fldCharType="begin"/>
      </w:r>
      <w:r w:rsidR="007F0F7B">
        <w:instrText xml:space="preserve">  REF _Ref103619756 \w \h \* MERGEFORMAT </w:instrText>
      </w:r>
      <w:r w:rsidR="007F0F7B">
        <w:fldChar w:fldCharType="separate"/>
      </w:r>
      <w:r w:rsidR="00A54AAA" w:rsidRPr="00A54AAA">
        <w:rPr>
          <w:color w:val="000000"/>
        </w:rPr>
        <w:t>10.6</w:t>
      </w:r>
      <w:r w:rsidR="007F0F7B">
        <w:fldChar w:fldCharType="end"/>
      </w:r>
      <w:r>
        <w:t xml:space="preserve"> and such failure is not rectified within 15 Business Days after a written request by the Contractor; and</w:t>
      </w:r>
      <w:bookmarkEnd w:id="1428"/>
    </w:p>
    <w:p w14:paraId="06EE95F0" w14:textId="3A7F4F98" w:rsidR="000756EB" w:rsidRDefault="000756EB" w:rsidP="00325A27">
      <w:pPr>
        <w:pStyle w:val="Heading3"/>
      </w:pPr>
      <w:bookmarkStart w:id="1429" w:name="_Ref103620231"/>
      <w:r>
        <w:t xml:space="preserve">the Principal fails to pay an amount on account of the Contract Price within 5 Business Days after it is due under clause </w:t>
      </w:r>
      <w:r w:rsidR="007F0F7B">
        <w:fldChar w:fldCharType="begin"/>
      </w:r>
      <w:r w:rsidR="007F0F7B">
        <w:instrText xml:space="preserve">  REF _Ref103620040 \w \h \* MERGEFORMAT </w:instrText>
      </w:r>
      <w:r w:rsidR="007F0F7B">
        <w:fldChar w:fldCharType="separate"/>
      </w:r>
      <w:r w:rsidR="00A54AAA" w:rsidRPr="00A54AAA">
        <w:rPr>
          <w:color w:val="000000"/>
        </w:rPr>
        <w:t>19.6</w:t>
      </w:r>
      <w:r w:rsidR="007F0F7B">
        <w:fldChar w:fldCharType="end"/>
      </w:r>
      <w:r>
        <w:t>, but only if the amount is not the subject of a bona fide Dispute.</w:t>
      </w:r>
      <w:bookmarkEnd w:id="1429"/>
    </w:p>
    <w:p w14:paraId="09FABC15" w14:textId="275BDACB" w:rsidR="000756EB" w:rsidRDefault="000756EB" w:rsidP="00325A27">
      <w:pPr>
        <w:pStyle w:val="Heading2"/>
      </w:pPr>
      <w:bookmarkStart w:id="1430" w:name="_Ref103620232"/>
      <w:bookmarkStart w:id="1431" w:name="_Toc103871679"/>
      <w:bookmarkStart w:id="1432" w:name="_Toc114656563"/>
      <w:r>
        <w:t>Contractor may give default notice</w:t>
      </w:r>
      <w:bookmarkEnd w:id="1430"/>
      <w:bookmarkEnd w:id="1431"/>
      <w:bookmarkEnd w:id="1432"/>
    </w:p>
    <w:p w14:paraId="730E2554" w14:textId="416318D5" w:rsidR="000756EB" w:rsidRDefault="000756EB" w:rsidP="00325A27">
      <w:pPr>
        <w:pStyle w:val="Heading3"/>
      </w:pPr>
      <w:bookmarkStart w:id="1433" w:name="_Ref103620233"/>
      <w:r>
        <w:t>The Contractor may give the Principal a written default notice if a Principal Event of Default occurs.</w:t>
      </w:r>
      <w:bookmarkEnd w:id="1433"/>
    </w:p>
    <w:p w14:paraId="00BAEE19" w14:textId="11BC7EB8" w:rsidR="000756EB" w:rsidRDefault="000756EB" w:rsidP="00325A27">
      <w:pPr>
        <w:pStyle w:val="Heading3"/>
      </w:pPr>
      <w:bookmarkStart w:id="1434" w:name="_Ref103620234"/>
      <w:r>
        <w:t>The default notice must:</w:t>
      </w:r>
      <w:bookmarkEnd w:id="1434"/>
      <w:r>
        <w:t xml:space="preserve"> </w:t>
      </w:r>
    </w:p>
    <w:p w14:paraId="1E4CDBD3" w14:textId="1CD57922" w:rsidR="000756EB" w:rsidRDefault="000756EB" w:rsidP="00325A27">
      <w:pPr>
        <w:pStyle w:val="Heading4"/>
      </w:pPr>
      <w:bookmarkStart w:id="1435" w:name="_Ref103620235"/>
      <w:r>
        <w:t xml:space="preserve">expressly state that it is a default notice under this clause </w:t>
      </w:r>
      <w:r w:rsidR="007F0F7B">
        <w:fldChar w:fldCharType="begin"/>
      </w:r>
      <w:r w:rsidR="007F0F7B">
        <w:instrText xml:space="preserve">  REF _Ref103620232 \w \h \* MERGEFORMAT </w:instrText>
      </w:r>
      <w:r w:rsidR="007F0F7B">
        <w:fldChar w:fldCharType="separate"/>
      </w:r>
      <w:r w:rsidR="00A54AAA" w:rsidRPr="00A54AAA">
        <w:rPr>
          <w:color w:val="000000"/>
        </w:rPr>
        <w:t>27.5</w:t>
      </w:r>
      <w:r w:rsidR="007F0F7B">
        <w:fldChar w:fldCharType="end"/>
      </w:r>
      <w:r>
        <w:t>;</w:t>
      </w:r>
      <w:bookmarkEnd w:id="1435"/>
    </w:p>
    <w:p w14:paraId="0599DD9D" w14:textId="1B80B0C4" w:rsidR="000756EB" w:rsidRDefault="000756EB" w:rsidP="00325A27">
      <w:pPr>
        <w:pStyle w:val="Heading4"/>
      </w:pPr>
      <w:bookmarkStart w:id="1436" w:name="_Ref103620236"/>
      <w:r>
        <w:t>describe the Principal Event of Default in reasonable detail; and</w:t>
      </w:r>
      <w:bookmarkEnd w:id="1436"/>
    </w:p>
    <w:p w14:paraId="7AD7723D" w14:textId="330A1A5B" w:rsidR="000756EB" w:rsidRDefault="000756EB" w:rsidP="00325A27">
      <w:pPr>
        <w:pStyle w:val="Heading4"/>
      </w:pPr>
      <w:bookmarkStart w:id="1437" w:name="_Ref103620237"/>
      <w:r>
        <w:t>specify the cure period within which the Principal must remedy the Principal Event of Default or overcome its effects.</w:t>
      </w:r>
      <w:bookmarkEnd w:id="1437"/>
    </w:p>
    <w:p w14:paraId="36467812" w14:textId="07561C6F" w:rsidR="000756EB" w:rsidRDefault="000756EB" w:rsidP="00325A27">
      <w:pPr>
        <w:pStyle w:val="Heading3"/>
      </w:pPr>
      <w:bookmarkStart w:id="1438" w:name="_Ref103620238"/>
      <w:r>
        <w:t>The cure period specified in the default notice must be reasonable and be:</w:t>
      </w:r>
      <w:bookmarkEnd w:id="1438"/>
    </w:p>
    <w:p w14:paraId="48792DF8" w14:textId="25A1F605" w:rsidR="000756EB" w:rsidRDefault="000756EB" w:rsidP="00325A27">
      <w:pPr>
        <w:pStyle w:val="Heading4"/>
      </w:pPr>
      <w:bookmarkStart w:id="1439" w:name="_Ref103620239"/>
      <w:r>
        <w:t>for a failure to pay, not less than 20 Business Days; or</w:t>
      </w:r>
      <w:bookmarkEnd w:id="1439"/>
    </w:p>
    <w:p w14:paraId="6BE55E5B" w14:textId="5167D2F1" w:rsidR="000756EB" w:rsidRDefault="000756EB" w:rsidP="00325A27">
      <w:pPr>
        <w:pStyle w:val="Heading4"/>
      </w:pPr>
      <w:bookmarkStart w:id="1440" w:name="_Ref103620240"/>
      <w:r>
        <w:t>for any other Principal Event of Default, not less than 40 Business Days.</w:t>
      </w:r>
      <w:bookmarkEnd w:id="1440"/>
      <w:r>
        <w:t xml:space="preserve"> </w:t>
      </w:r>
    </w:p>
    <w:p w14:paraId="5961AC0A" w14:textId="666673B2" w:rsidR="000756EB" w:rsidRDefault="000756EB" w:rsidP="00325A27">
      <w:pPr>
        <w:pStyle w:val="Heading1"/>
      </w:pPr>
      <w:bookmarkStart w:id="1441" w:name="_Ref103620241"/>
      <w:bookmarkStart w:id="1442" w:name="_Ref103620503"/>
      <w:bookmarkStart w:id="1443" w:name="_Ref103620818"/>
      <w:bookmarkStart w:id="1444" w:name="_Ref103620823"/>
      <w:bookmarkStart w:id="1445" w:name="_Toc103871680"/>
      <w:bookmarkStart w:id="1446" w:name="_Toc114656564"/>
      <w:r>
        <w:t>Suspension of Work</w:t>
      </w:r>
      <w:bookmarkEnd w:id="1441"/>
      <w:bookmarkEnd w:id="1442"/>
      <w:bookmarkEnd w:id="1443"/>
      <w:bookmarkEnd w:id="1444"/>
      <w:bookmarkEnd w:id="1445"/>
      <w:bookmarkEnd w:id="1446"/>
    </w:p>
    <w:p w14:paraId="1311D387" w14:textId="09E5532C" w:rsidR="000756EB" w:rsidRDefault="000756EB" w:rsidP="00325A27">
      <w:pPr>
        <w:pStyle w:val="Heading2"/>
      </w:pPr>
      <w:bookmarkStart w:id="1447" w:name="_Ref103620242"/>
      <w:bookmarkStart w:id="1448" w:name="_Toc103871681"/>
      <w:bookmarkStart w:id="1449" w:name="_Toc114656565"/>
      <w:r>
        <w:t>Suspension by Principal</w:t>
      </w:r>
      <w:bookmarkEnd w:id="1447"/>
      <w:bookmarkEnd w:id="1448"/>
      <w:bookmarkEnd w:id="1449"/>
    </w:p>
    <w:p w14:paraId="2DEC97FE" w14:textId="77777777" w:rsidR="000756EB" w:rsidRDefault="000756EB" w:rsidP="0083134C">
      <w:pPr>
        <w:pStyle w:val="Heading3"/>
      </w:pPr>
      <w:r>
        <w:t>The Principal may, by written notice to the Contractor, suspend the performance of all or part of the Work, or the Contractor’s or any Contractor Personnel's access to all or part of the Site for any reason, including if:</w:t>
      </w:r>
    </w:p>
    <w:p w14:paraId="688FBCB8" w14:textId="5C0DB0CA" w:rsidR="000756EB" w:rsidRDefault="000756EB" w:rsidP="0083134C">
      <w:pPr>
        <w:pStyle w:val="Heading4"/>
      </w:pPr>
      <w:bookmarkStart w:id="1450" w:name="_Ref103620243"/>
      <w:r>
        <w:t xml:space="preserve">the Principal reasonably believes that the Contractor or the Contractor Personnel is not complying or will not comply with clause </w:t>
      </w:r>
      <w:r w:rsidR="00F727D8">
        <w:fldChar w:fldCharType="begin"/>
      </w:r>
      <w:r w:rsidR="00F727D8">
        <w:instrText xml:space="preserve"> REF _Ref113290671 \r \h </w:instrText>
      </w:r>
      <w:r w:rsidR="00F727D8">
        <w:fldChar w:fldCharType="separate"/>
      </w:r>
      <w:r w:rsidR="00A54AAA">
        <w:t>11.1</w:t>
      </w:r>
      <w:r w:rsidR="00F727D8">
        <w:fldChar w:fldCharType="end"/>
      </w:r>
      <w:r w:rsidR="00F727D8">
        <w:t xml:space="preserve"> </w:t>
      </w:r>
      <w:r>
        <w:t xml:space="preserve">to </w:t>
      </w:r>
      <w:r w:rsidR="0072303A">
        <w:fldChar w:fldCharType="begin"/>
      </w:r>
      <w:r w:rsidR="0072303A">
        <w:instrText xml:space="preserve"> REF _Ref103622594 \w \h </w:instrText>
      </w:r>
      <w:r w:rsidR="0072303A">
        <w:fldChar w:fldCharType="separate"/>
      </w:r>
      <w:r w:rsidR="00A54AAA">
        <w:t>11.8</w:t>
      </w:r>
      <w:r w:rsidR="0072303A">
        <w:fldChar w:fldCharType="end"/>
      </w:r>
      <w:r>
        <w:t>;</w:t>
      </w:r>
      <w:bookmarkEnd w:id="1450"/>
    </w:p>
    <w:p w14:paraId="6D47C9B0" w14:textId="23AE6F42" w:rsidR="000756EB" w:rsidRDefault="000756EB" w:rsidP="0083134C">
      <w:pPr>
        <w:pStyle w:val="Heading4"/>
      </w:pPr>
      <w:bookmarkStart w:id="1451" w:name="_Ref103620244"/>
      <w:r>
        <w:t xml:space="preserve">the Principal reasonably believes that the Contractor or any Contractor Personnel is </w:t>
      </w:r>
      <w:r w:rsidR="00936897">
        <w:t xml:space="preserve">endangering, </w:t>
      </w:r>
      <w:r>
        <w:t>or will endanger</w:t>
      </w:r>
      <w:r w:rsidR="00936897">
        <w:t>,</w:t>
      </w:r>
      <w:r>
        <w:t xml:space="preserve"> any person, property or the </w:t>
      </w:r>
      <w:r w:rsidR="00936897">
        <w:t>E</w:t>
      </w:r>
      <w:r>
        <w:t>nvironment;</w:t>
      </w:r>
      <w:bookmarkEnd w:id="1451"/>
      <w:r>
        <w:t xml:space="preserve"> </w:t>
      </w:r>
    </w:p>
    <w:p w14:paraId="761165E3" w14:textId="15E2C306" w:rsidR="000756EB" w:rsidRDefault="000756EB" w:rsidP="0083134C">
      <w:pPr>
        <w:pStyle w:val="Heading4"/>
      </w:pPr>
      <w:bookmarkStart w:id="1452" w:name="_Ref103620245"/>
      <w:r>
        <w:lastRenderedPageBreak/>
        <w:t xml:space="preserve">the Principal reasonably believes that suspension is necessary to avoid any interference, impediment or delay with or to the Related </w:t>
      </w:r>
      <w:r w:rsidR="00EF6943">
        <w:t>Activities</w:t>
      </w:r>
      <w:r>
        <w:t xml:space="preserve">, as a result of the Contractor’s failure to comply with its coordination under clause </w:t>
      </w:r>
      <w:r w:rsidR="007F0F7B">
        <w:fldChar w:fldCharType="begin"/>
      </w:r>
      <w:r w:rsidR="007F0F7B">
        <w:instrText xml:space="preserve">  REF _Ref103619508 \w \h \* MERGEFORMAT </w:instrText>
      </w:r>
      <w:r w:rsidR="007F0F7B">
        <w:fldChar w:fldCharType="separate"/>
      </w:r>
      <w:r w:rsidR="00A54AAA" w:rsidRPr="00A54AAA">
        <w:rPr>
          <w:color w:val="000000"/>
        </w:rPr>
        <w:t>3.12</w:t>
      </w:r>
      <w:r w:rsidR="007F0F7B">
        <w:fldChar w:fldCharType="end"/>
      </w:r>
      <w:r>
        <w:t>;</w:t>
      </w:r>
      <w:bookmarkEnd w:id="1452"/>
      <w:r>
        <w:t xml:space="preserve"> </w:t>
      </w:r>
    </w:p>
    <w:p w14:paraId="147EA689" w14:textId="0AA08544" w:rsidR="000756EB" w:rsidRDefault="000756EB" w:rsidP="0083134C">
      <w:pPr>
        <w:pStyle w:val="Heading4"/>
      </w:pPr>
      <w:bookmarkStart w:id="1453" w:name="_Ref103620246"/>
      <w:r>
        <w:t xml:space="preserve">the Contractor has failed to provide a Performance Security as required by clause </w:t>
      </w:r>
      <w:r w:rsidR="00655ECB">
        <w:fldChar w:fldCharType="begin"/>
      </w:r>
      <w:r w:rsidR="00655ECB">
        <w:instrText xml:space="preserve"> REF _Ref103620812 \w \h </w:instrText>
      </w:r>
      <w:r w:rsidR="00655ECB">
        <w:fldChar w:fldCharType="separate"/>
      </w:r>
      <w:r w:rsidR="00A54AAA">
        <w:t>5</w:t>
      </w:r>
      <w:r w:rsidR="00655ECB">
        <w:fldChar w:fldCharType="end"/>
      </w:r>
      <w:r>
        <w:t>; or</w:t>
      </w:r>
      <w:bookmarkEnd w:id="1453"/>
    </w:p>
    <w:p w14:paraId="59C78CFE" w14:textId="49C9FDB9" w:rsidR="000756EB" w:rsidRDefault="000756EB" w:rsidP="0083134C">
      <w:pPr>
        <w:pStyle w:val="Heading4"/>
      </w:pPr>
      <w:bookmarkStart w:id="1454" w:name="_Ref103620247"/>
      <w:r>
        <w:t xml:space="preserve">the Contractor has failed to ensure insurance is effected and maintained in accordance with clause </w:t>
      </w:r>
      <w:r w:rsidR="00B6148D">
        <w:fldChar w:fldCharType="begin"/>
      </w:r>
      <w:r w:rsidR="00B6148D">
        <w:instrText xml:space="preserve"> REF _Ref103620119 \r \h </w:instrText>
      </w:r>
      <w:r w:rsidR="00B6148D">
        <w:fldChar w:fldCharType="separate"/>
      </w:r>
      <w:r w:rsidR="00A54AAA">
        <w:t>23</w:t>
      </w:r>
      <w:r w:rsidR="00B6148D">
        <w:fldChar w:fldCharType="end"/>
      </w:r>
      <w:r>
        <w:t xml:space="preserve"> or to provide evidence of insurance in accordance with clause </w:t>
      </w:r>
      <w:r w:rsidR="00B6148D">
        <w:fldChar w:fldCharType="begin"/>
      </w:r>
      <w:r w:rsidR="00B6148D">
        <w:instrText xml:space="preserve"> REF _Ref103620119 \r \h </w:instrText>
      </w:r>
      <w:r w:rsidR="00B6148D">
        <w:fldChar w:fldCharType="separate"/>
      </w:r>
      <w:r w:rsidR="00A54AAA">
        <w:t>23</w:t>
      </w:r>
      <w:r w:rsidR="00B6148D">
        <w:fldChar w:fldCharType="end"/>
      </w:r>
      <w:r>
        <w:t>.</w:t>
      </w:r>
      <w:bookmarkEnd w:id="1454"/>
    </w:p>
    <w:p w14:paraId="5778C117" w14:textId="77777777" w:rsidR="000756EB" w:rsidRDefault="000756EB" w:rsidP="0083134C">
      <w:pPr>
        <w:pStyle w:val="Heading3"/>
      </w:pPr>
      <w:r>
        <w:t xml:space="preserve">The Principal’s notice must state the Principal’s reasons for the suspension. </w:t>
      </w:r>
    </w:p>
    <w:p w14:paraId="4E9480DF" w14:textId="3DB48604" w:rsidR="000756EB" w:rsidRDefault="000756EB" w:rsidP="00325A27">
      <w:pPr>
        <w:pStyle w:val="Heading2"/>
      </w:pPr>
      <w:bookmarkStart w:id="1455" w:name="_Ref103620248"/>
      <w:bookmarkStart w:id="1456" w:name="_Toc103871682"/>
      <w:bookmarkStart w:id="1457" w:name="_Toc114656566"/>
      <w:r>
        <w:t>Suspension by Contractor</w:t>
      </w:r>
      <w:bookmarkEnd w:id="1455"/>
      <w:bookmarkEnd w:id="1456"/>
      <w:bookmarkEnd w:id="1457"/>
    </w:p>
    <w:p w14:paraId="3220CBF8" w14:textId="6E4D8DAE" w:rsidR="000756EB" w:rsidRDefault="000756EB" w:rsidP="00325A27">
      <w:pPr>
        <w:pStyle w:val="Heading3"/>
      </w:pPr>
      <w:bookmarkStart w:id="1458" w:name="_Ref103620249"/>
      <w:r>
        <w:t xml:space="preserve">The Contractor may, after giving a default notice under clause </w:t>
      </w:r>
      <w:r w:rsidR="007F0F7B">
        <w:fldChar w:fldCharType="begin"/>
      </w:r>
      <w:r w:rsidR="007F0F7B">
        <w:instrText xml:space="preserve">  REF _Ref103620232 \w \h \* MERGEFORMAT </w:instrText>
      </w:r>
      <w:r w:rsidR="007F0F7B">
        <w:fldChar w:fldCharType="separate"/>
      </w:r>
      <w:r w:rsidR="00A54AAA" w:rsidRPr="00A54AAA">
        <w:rPr>
          <w:color w:val="000000"/>
        </w:rPr>
        <w:t>27.5</w:t>
      </w:r>
      <w:r w:rsidR="007F0F7B">
        <w:fldChar w:fldCharType="end"/>
      </w:r>
      <w:r>
        <w:t xml:space="preserve"> regarding a failure to pay, notify the Principal in writing that the Contractor intends to suspend the performance of all or part of the Work.</w:t>
      </w:r>
      <w:bookmarkEnd w:id="1458"/>
    </w:p>
    <w:p w14:paraId="2F3DC495" w14:textId="53B8B4B5" w:rsidR="000756EB" w:rsidRDefault="000756EB" w:rsidP="00325A27">
      <w:pPr>
        <w:pStyle w:val="Heading3"/>
      </w:pPr>
      <w:bookmarkStart w:id="1459" w:name="_Ref103620250"/>
      <w:r>
        <w:t xml:space="preserve">The Contractor may, by written notice to the Principal, suspend the performance of all or part of the Work if the Principal has not paid the relevant amount within 20 Business Days after receipt of the notice under clause </w:t>
      </w:r>
      <w:r w:rsidR="007F0F7B">
        <w:fldChar w:fldCharType="begin"/>
      </w:r>
      <w:r w:rsidR="007F0F7B">
        <w:instrText xml:space="preserve">  REF _Ref103620249 \w \h \* MERGEFORMAT </w:instrText>
      </w:r>
      <w:r w:rsidR="007F0F7B">
        <w:fldChar w:fldCharType="separate"/>
      </w:r>
      <w:r w:rsidR="00A54AAA" w:rsidRPr="00A54AAA">
        <w:rPr>
          <w:color w:val="000000"/>
        </w:rPr>
        <w:t>28.2(a)</w:t>
      </w:r>
      <w:r w:rsidR="007F0F7B">
        <w:fldChar w:fldCharType="end"/>
      </w:r>
      <w:r>
        <w:t>.</w:t>
      </w:r>
      <w:bookmarkEnd w:id="1459"/>
      <w:r>
        <w:t xml:space="preserve"> </w:t>
      </w:r>
    </w:p>
    <w:p w14:paraId="6FAB59A6" w14:textId="58AD52EF" w:rsidR="000756EB" w:rsidRDefault="000756EB" w:rsidP="00325A27">
      <w:pPr>
        <w:pStyle w:val="Heading3"/>
      </w:pPr>
      <w:bookmarkStart w:id="1460" w:name="_Ref103620251"/>
      <w:r>
        <w:t>The Contractor must not suspend the performance of the Work, except:</w:t>
      </w:r>
      <w:bookmarkEnd w:id="1460"/>
    </w:p>
    <w:p w14:paraId="1B9B2720" w14:textId="4B159293" w:rsidR="000756EB" w:rsidRDefault="000756EB" w:rsidP="00325A27">
      <w:pPr>
        <w:pStyle w:val="Heading4"/>
      </w:pPr>
      <w:bookmarkStart w:id="1461" w:name="_Ref103620252"/>
      <w:r>
        <w:t xml:space="preserve">as directed by the Principal under clause </w:t>
      </w:r>
      <w:r w:rsidR="007F0F7B">
        <w:fldChar w:fldCharType="begin"/>
      </w:r>
      <w:r w:rsidR="007F0F7B">
        <w:instrText xml:space="preserve">  REF _Ref103620242 \w \h \* MERGEFORMAT </w:instrText>
      </w:r>
      <w:r w:rsidR="007F0F7B">
        <w:fldChar w:fldCharType="separate"/>
      </w:r>
      <w:r w:rsidR="00A54AAA" w:rsidRPr="00A54AAA">
        <w:rPr>
          <w:color w:val="000000"/>
        </w:rPr>
        <w:t>28.1</w:t>
      </w:r>
      <w:r w:rsidR="007F0F7B">
        <w:fldChar w:fldCharType="end"/>
      </w:r>
      <w:r>
        <w:t>;</w:t>
      </w:r>
      <w:bookmarkEnd w:id="1461"/>
    </w:p>
    <w:p w14:paraId="2A38A6CE" w14:textId="209F1B38" w:rsidR="000756EB" w:rsidRDefault="000756EB" w:rsidP="00325A27">
      <w:pPr>
        <w:pStyle w:val="Heading4"/>
      </w:pPr>
      <w:bookmarkStart w:id="1462" w:name="_Ref103620253"/>
      <w:r>
        <w:t xml:space="preserve">as permitted by section </w:t>
      </w:r>
      <w:r w:rsidR="00715A43">
        <w:t xml:space="preserve">62 </w:t>
      </w:r>
      <w:r>
        <w:t>of the Security of Payment Act;</w:t>
      </w:r>
      <w:bookmarkEnd w:id="1462"/>
      <w:r>
        <w:t xml:space="preserve"> </w:t>
      </w:r>
    </w:p>
    <w:p w14:paraId="5A63FECE" w14:textId="55B9AFE2" w:rsidR="000756EB" w:rsidRDefault="000756EB" w:rsidP="00325A27">
      <w:pPr>
        <w:pStyle w:val="Heading4"/>
      </w:pPr>
      <w:bookmarkStart w:id="1463" w:name="_Ref103620254"/>
      <w:r>
        <w:t xml:space="preserve">if the Contractor reasonably believes that suspension is required to protect people, property or the </w:t>
      </w:r>
      <w:r w:rsidR="00A82CEB">
        <w:t>E</w:t>
      </w:r>
      <w:r>
        <w:t>nvironment; or</w:t>
      </w:r>
      <w:bookmarkEnd w:id="1463"/>
    </w:p>
    <w:p w14:paraId="49331A19" w14:textId="43FDDC32" w:rsidR="000756EB" w:rsidRDefault="000756EB" w:rsidP="00325A27">
      <w:pPr>
        <w:pStyle w:val="Heading4"/>
      </w:pPr>
      <w:bookmarkStart w:id="1464" w:name="_Ref103620255"/>
      <w:r>
        <w:t>with the prior written approval of the Principal.</w:t>
      </w:r>
      <w:bookmarkEnd w:id="1464"/>
    </w:p>
    <w:p w14:paraId="487D1530" w14:textId="518628C9" w:rsidR="000756EB" w:rsidRDefault="000756EB" w:rsidP="00325A27">
      <w:pPr>
        <w:pStyle w:val="Heading2"/>
      </w:pPr>
      <w:bookmarkStart w:id="1465" w:name="_Ref103620256"/>
      <w:bookmarkStart w:id="1466" w:name="_Toc103871683"/>
      <w:bookmarkStart w:id="1467" w:name="_Toc114656567"/>
      <w:r>
        <w:t>Recommencement</w:t>
      </w:r>
      <w:bookmarkEnd w:id="1465"/>
      <w:bookmarkEnd w:id="1466"/>
      <w:bookmarkEnd w:id="1467"/>
    </w:p>
    <w:p w14:paraId="01A29FB1" w14:textId="72014548" w:rsidR="000756EB" w:rsidRDefault="000756EB" w:rsidP="000756EB">
      <w:pPr>
        <w:pStyle w:val="BodyText"/>
      </w:pPr>
      <w:r>
        <w:t xml:space="preserve">The Contractor must re-commence any Work suspended under this clause </w:t>
      </w:r>
      <w:r w:rsidR="00655ECB">
        <w:fldChar w:fldCharType="begin"/>
      </w:r>
      <w:r w:rsidR="00655ECB">
        <w:instrText xml:space="preserve"> REF _Ref103620818 \w \h </w:instrText>
      </w:r>
      <w:r w:rsidR="00655ECB">
        <w:fldChar w:fldCharType="separate"/>
      </w:r>
      <w:r w:rsidR="00A54AAA">
        <w:t>28</w:t>
      </w:r>
      <w:r w:rsidR="00655ECB">
        <w:fldChar w:fldCharType="end"/>
      </w:r>
      <w:r>
        <w:t xml:space="preserve"> as soon as possible after the reason for the suspension has been resolved. The Contractor must notify the Principal in writing before re-commencing suspended Work. </w:t>
      </w:r>
    </w:p>
    <w:p w14:paraId="56D50731" w14:textId="22D77EFD" w:rsidR="000756EB" w:rsidRDefault="000756EB" w:rsidP="00325A27">
      <w:pPr>
        <w:pStyle w:val="Heading2"/>
      </w:pPr>
      <w:bookmarkStart w:id="1468" w:name="_Ref103620257"/>
      <w:bookmarkStart w:id="1469" w:name="_Toc103871684"/>
      <w:bookmarkStart w:id="1470" w:name="_Toc114656568"/>
      <w:r>
        <w:t>Liability for suspension</w:t>
      </w:r>
      <w:bookmarkEnd w:id="1468"/>
      <w:bookmarkEnd w:id="1469"/>
      <w:bookmarkEnd w:id="1470"/>
    </w:p>
    <w:p w14:paraId="4581BDFD" w14:textId="39ECA2BB" w:rsidR="000756EB" w:rsidRDefault="000756EB" w:rsidP="000756EB">
      <w:pPr>
        <w:pStyle w:val="BodyText"/>
      </w:pPr>
      <w:r>
        <w:t xml:space="preserve">The Contractor is not entitled to make any Claim against the Principal arising out of, or in connection with, a suspension under this clause </w:t>
      </w:r>
      <w:r w:rsidR="00655ECB">
        <w:fldChar w:fldCharType="begin"/>
      </w:r>
      <w:r w:rsidR="00655ECB">
        <w:instrText xml:space="preserve"> REF _Ref103620823 \w \h </w:instrText>
      </w:r>
      <w:r w:rsidR="00655ECB">
        <w:fldChar w:fldCharType="separate"/>
      </w:r>
      <w:r w:rsidR="00A54AAA">
        <w:t>28</w:t>
      </w:r>
      <w:r w:rsidR="00655ECB">
        <w:fldChar w:fldCharType="end"/>
      </w:r>
      <w:r>
        <w:t xml:space="preserve">, except to the extent the suspension entitles the Contractor to an extension of time under clause </w:t>
      </w:r>
      <w:r w:rsidR="007F0F7B">
        <w:fldChar w:fldCharType="begin"/>
      </w:r>
      <w:r w:rsidR="007F0F7B">
        <w:instrText xml:space="preserve">  REF _Ref103619853 \w \h \* MERGEFORMAT </w:instrText>
      </w:r>
      <w:r w:rsidR="007F0F7B">
        <w:fldChar w:fldCharType="separate"/>
      </w:r>
      <w:r w:rsidR="00A54AAA" w:rsidRPr="00A54AAA">
        <w:rPr>
          <w:color w:val="000000"/>
        </w:rPr>
        <w:t>12.2</w:t>
      </w:r>
      <w:r w:rsidR="007F0F7B">
        <w:fldChar w:fldCharType="end"/>
      </w:r>
      <w:r>
        <w:t xml:space="preserve"> or amounts under clause</w:t>
      </w:r>
      <w:r w:rsidR="00715A43">
        <w:t xml:space="preserve"> </w:t>
      </w:r>
      <w:r w:rsidR="00A25590">
        <w:fldChar w:fldCharType="begin"/>
      </w:r>
      <w:r w:rsidR="00A25590">
        <w:instrText xml:space="preserve"> REF _Ref104382039 \r \h </w:instrText>
      </w:r>
      <w:r w:rsidR="00A25590">
        <w:fldChar w:fldCharType="separate"/>
      </w:r>
      <w:r w:rsidR="00A54AAA">
        <w:t>12.7</w:t>
      </w:r>
      <w:r w:rsidR="00A25590">
        <w:fldChar w:fldCharType="end"/>
      </w:r>
      <w:r w:rsidR="00715A43">
        <w:t>, or to the extent that the Contractor is entitled to payment of any amount under section 63(2) of the Security of Payment Act</w:t>
      </w:r>
      <w:r>
        <w:t>.</w:t>
      </w:r>
    </w:p>
    <w:p w14:paraId="1D627A63" w14:textId="037169D4" w:rsidR="000756EB" w:rsidRDefault="000756EB" w:rsidP="00325A27">
      <w:pPr>
        <w:pStyle w:val="Heading1"/>
      </w:pPr>
      <w:bookmarkStart w:id="1471" w:name="_Ref103620258"/>
      <w:bookmarkStart w:id="1472" w:name="_Toc103871685"/>
      <w:bookmarkStart w:id="1473" w:name="_Toc114656569"/>
      <w:r>
        <w:t>Termination</w:t>
      </w:r>
      <w:bookmarkEnd w:id="1471"/>
      <w:bookmarkEnd w:id="1472"/>
      <w:bookmarkEnd w:id="1473"/>
    </w:p>
    <w:p w14:paraId="65FDFBE2" w14:textId="402F6CD4" w:rsidR="000756EB" w:rsidRDefault="000756EB" w:rsidP="00325A27">
      <w:pPr>
        <w:pStyle w:val="Heading2"/>
      </w:pPr>
      <w:bookmarkStart w:id="1474" w:name="_Ref103620259"/>
      <w:bookmarkStart w:id="1475" w:name="_Ref103620523"/>
      <w:bookmarkStart w:id="1476" w:name="_Toc103871686"/>
      <w:bookmarkStart w:id="1477" w:name="_Toc114656570"/>
      <w:r>
        <w:t>Termination for Contractor default or insolvency</w:t>
      </w:r>
      <w:bookmarkEnd w:id="1474"/>
      <w:bookmarkEnd w:id="1475"/>
      <w:bookmarkEnd w:id="1476"/>
      <w:bookmarkEnd w:id="1477"/>
    </w:p>
    <w:p w14:paraId="5BB4F7B9" w14:textId="77777777" w:rsidR="000756EB" w:rsidRDefault="000756EB" w:rsidP="000756EB">
      <w:pPr>
        <w:pStyle w:val="BodyText"/>
      </w:pPr>
      <w:r>
        <w:t>The Principal may immediately terminate the Contract by giving the Contractor written notice if, at the time notice is given:</w:t>
      </w:r>
    </w:p>
    <w:p w14:paraId="48906041" w14:textId="0C5371AB" w:rsidR="000756EB" w:rsidRDefault="000756EB" w:rsidP="00325A27">
      <w:pPr>
        <w:pStyle w:val="Heading3"/>
      </w:pPr>
      <w:bookmarkStart w:id="1478" w:name="_Ref103620260"/>
      <w:r>
        <w:t>any of the following has occurred in relation to a Contractor Event of Default:</w:t>
      </w:r>
      <w:bookmarkEnd w:id="1478"/>
    </w:p>
    <w:p w14:paraId="65C9749A" w14:textId="14E4C53A" w:rsidR="000756EB" w:rsidRDefault="000756EB" w:rsidP="00325A27">
      <w:pPr>
        <w:pStyle w:val="Heading4"/>
      </w:pPr>
      <w:bookmarkStart w:id="1479" w:name="_Ref103620261"/>
      <w:r>
        <w:lastRenderedPageBreak/>
        <w:t xml:space="preserve">the Contractor has not provided a cure plan which complies with clause </w:t>
      </w:r>
      <w:r w:rsidR="007F0F7B">
        <w:fldChar w:fldCharType="begin"/>
      </w:r>
      <w:r w:rsidR="007F0F7B">
        <w:instrText xml:space="preserve">  REF _Ref103620222 \w \h \* MERGEFORMAT </w:instrText>
      </w:r>
      <w:r w:rsidR="007F0F7B">
        <w:fldChar w:fldCharType="separate"/>
      </w:r>
      <w:r w:rsidR="00A54AAA" w:rsidRPr="00A54AAA">
        <w:rPr>
          <w:color w:val="000000"/>
        </w:rPr>
        <w:t>27.3</w:t>
      </w:r>
      <w:r w:rsidR="007F0F7B">
        <w:fldChar w:fldCharType="end"/>
      </w:r>
      <w:r>
        <w:t xml:space="preserve"> within the time required by that clause;</w:t>
      </w:r>
      <w:bookmarkEnd w:id="1479"/>
      <w:r>
        <w:t xml:space="preserve"> </w:t>
      </w:r>
    </w:p>
    <w:p w14:paraId="7C8B33B9" w14:textId="696F6F44" w:rsidR="000756EB" w:rsidRDefault="000756EB" w:rsidP="00325A27">
      <w:pPr>
        <w:pStyle w:val="Heading4"/>
      </w:pPr>
      <w:bookmarkStart w:id="1480" w:name="_Ref103620262"/>
      <w:r>
        <w:t xml:space="preserve">the Contractor has not provided a revised cure plan that incorporates the changes required by clause </w:t>
      </w:r>
      <w:r w:rsidR="007F0F7B">
        <w:fldChar w:fldCharType="begin"/>
      </w:r>
      <w:r w:rsidR="007F0F7B">
        <w:instrText xml:space="preserve">  REF _Ref103620225 \w \h \* MERGEFORMAT </w:instrText>
      </w:r>
      <w:r w:rsidR="007F0F7B">
        <w:fldChar w:fldCharType="separate"/>
      </w:r>
      <w:r w:rsidR="00A54AAA" w:rsidRPr="00A54AAA">
        <w:rPr>
          <w:color w:val="000000"/>
        </w:rPr>
        <w:t>27.3(c)</w:t>
      </w:r>
      <w:r w:rsidR="007F0F7B">
        <w:fldChar w:fldCharType="end"/>
      </w:r>
      <w:r>
        <w:t xml:space="preserve"> within the time required by that clause; or</w:t>
      </w:r>
      <w:bookmarkEnd w:id="1480"/>
    </w:p>
    <w:p w14:paraId="034C431C" w14:textId="4152B6C8" w:rsidR="000756EB" w:rsidRDefault="000756EB" w:rsidP="00325A27">
      <w:pPr>
        <w:pStyle w:val="Heading4"/>
      </w:pPr>
      <w:bookmarkStart w:id="1481" w:name="_Ref103620263"/>
      <w:r>
        <w:t xml:space="preserve">the Contractor has not complied with a cure plan provided under clause </w:t>
      </w:r>
      <w:r w:rsidR="007F0F7B">
        <w:fldChar w:fldCharType="begin"/>
      </w:r>
      <w:r w:rsidR="007F0F7B">
        <w:instrText xml:space="preserve">  REF _Ref103620222 \w \h \* MERGEFORMAT </w:instrText>
      </w:r>
      <w:r w:rsidR="007F0F7B">
        <w:fldChar w:fldCharType="separate"/>
      </w:r>
      <w:r w:rsidR="00A54AAA" w:rsidRPr="00A54AAA">
        <w:rPr>
          <w:color w:val="000000"/>
        </w:rPr>
        <w:t>27.3</w:t>
      </w:r>
      <w:r w:rsidR="007F0F7B">
        <w:fldChar w:fldCharType="end"/>
      </w:r>
      <w:r>
        <w:t>, including the timeframes specified in the cure plan,</w:t>
      </w:r>
      <w:bookmarkEnd w:id="1481"/>
    </w:p>
    <w:p w14:paraId="1FB7493D" w14:textId="791730FB" w:rsidR="000756EB" w:rsidRDefault="000756EB" w:rsidP="00F0694F">
      <w:pPr>
        <w:pStyle w:val="BodyTextIndent"/>
      </w:pPr>
      <w:r>
        <w:t xml:space="preserve">and the Contractor has not addressed or remedied the relevant occurrence referred to in clauses </w:t>
      </w:r>
      <w:r w:rsidR="007F0F7B">
        <w:fldChar w:fldCharType="begin"/>
      </w:r>
      <w:r w:rsidR="007F0F7B">
        <w:instrText xml:space="preserve">  REF _Ref103620261 \w \h \* MERGEFORMAT </w:instrText>
      </w:r>
      <w:r w:rsidR="007F0F7B">
        <w:fldChar w:fldCharType="separate"/>
      </w:r>
      <w:r w:rsidR="00A54AAA" w:rsidRPr="00A54AAA">
        <w:rPr>
          <w:color w:val="000000"/>
        </w:rPr>
        <w:t>29.1(a)(1)</w:t>
      </w:r>
      <w:r w:rsidR="007F0F7B">
        <w:fldChar w:fldCharType="end"/>
      </w:r>
      <w:r>
        <w:t xml:space="preserve">, </w:t>
      </w:r>
      <w:r w:rsidR="007F0F7B">
        <w:fldChar w:fldCharType="begin"/>
      </w:r>
      <w:r w:rsidR="007F0F7B">
        <w:instrText xml:space="preserve">  REF _Ref103620262 \w \h \* MERGEFORMAT </w:instrText>
      </w:r>
      <w:r w:rsidR="007F0F7B">
        <w:fldChar w:fldCharType="separate"/>
      </w:r>
      <w:r w:rsidR="00A54AAA" w:rsidRPr="00A54AAA">
        <w:rPr>
          <w:color w:val="000000"/>
        </w:rPr>
        <w:t>29.1(a)(2)</w:t>
      </w:r>
      <w:r w:rsidR="007F0F7B">
        <w:fldChar w:fldCharType="end"/>
      </w:r>
      <w:r>
        <w:t xml:space="preserve"> or </w:t>
      </w:r>
      <w:r w:rsidR="007F0F7B">
        <w:fldChar w:fldCharType="begin"/>
      </w:r>
      <w:r w:rsidR="007F0F7B">
        <w:instrText xml:space="preserve">  REF _Ref103620263 \w \h \* MERGEFORMAT </w:instrText>
      </w:r>
      <w:r w:rsidR="007F0F7B">
        <w:fldChar w:fldCharType="separate"/>
      </w:r>
      <w:r w:rsidR="00A54AAA" w:rsidRPr="00A54AAA">
        <w:rPr>
          <w:color w:val="000000"/>
        </w:rPr>
        <w:t>29.1(a)(3)</w:t>
      </w:r>
      <w:r w:rsidR="007F0F7B">
        <w:fldChar w:fldCharType="end"/>
      </w:r>
      <w:r>
        <w:t xml:space="preserve"> o</w:t>
      </w:r>
      <w:r w:rsidR="00FF60A0">
        <w:t>f</w:t>
      </w:r>
      <w:r>
        <w:t xml:space="preserve"> the Contractor Event of Default within 10 Business Days after being requested to do so in writing by the Principal;</w:t>
      </w:r>
    </w:p>
    <w:p w14:paraId="55816840" w14:textId="0206D9FE" w:rsidR="000756EB" w:rsidRDefault="000756EB" w:rsidP="00325A27">
      <w:pPr>
        <w:pStyle w:val="Heading3"/>
      </w:pPr>
      <w:bookmarkStart w:id="1482" w:name="_Ref103620264"/>
      <w:r>
        <w:t xml:space="preserve">the Contractor has not remedied a Contractor Event of Default or overcome its effects on the Principal and the time specified under clause </w:t>
      </w:r>
      <w:r w:rsidR="007F0F7B">
        <w:fldChar w:fldCharType="begin"/>
      </w:r>
      <w:r w:rsidR="007F0F7B">
        <w:instrText xml:space="preserve">  REF _Ref103620220 \w \h \* MERGEFORMAT </w:instrText>
      </w:r>
      <w:r w:rsidR="007F0F7B">
        <w:fldChar w:fldCharType="separate"/>
      </w:r>
      <w:r w:rsidR="00A54AAA" w:rsidRPr="00A54AAA">
        <w:rPr>
          <w:color w:val="000000"/>
        </w:rPr>
        <w:t>27.2(b)(3)</w:t>
      </w:r>
      <w:r w:rsidR="007F0F7B">
        <w:fldChar w:fldCharType="end"/>
      </w:r>
      <w:r>
        <w:t xml:space="preserve"> in relation to the Contractor Event of Default has expired;</w:t>
      </w:r>
      <w:bookmarkEnd w:id="1482"/>
    </w:p>
    <w:p w14:paraId="60894DD8" w14:textId="42521CB9" w:rsidR="000756EB" w:rsidRDefault="000756EB" w:rsidP="00325A27">
      <w:pPr>
        <w:pStyle w:val="Heading3"/>
      </w:pPr>
      <w:bookmarkStart w:id="1483" w:name="_Ref103620265"/>
      <w:r>
        <w:t>an Insolvency Event exists in relation to the Contractor or Contractor Guarantor;</w:t>
      </w:r>
      <w:bookmarkEnd w:id="1483"/>
    </w:p>
    <w:p w14:paraId="0E7C3535" w14:textId="6324CAE2" w:rsidR="000756EB" w:rsidRDefault="000756EB" w:rsidP="00325A27">
      <w:pPr>
        <w:pStyle w:val="Heading3"/>
      </w:pPr>
      <w:bookmarkStart w:id="1484" w:name="_Ref103620266"/>
      <w:r>
        <w:t>the Contractor’s aggregate liability for liquidated damages reaches the Liquidated Damages Cap and the Liquidated Damages Cap is not increased by at least 10% by agreement between the Parties,</w:t>
      </w:r>
      <w:bookmarkEnd w:id="1484"/>
    </w:p>
    <w:p w14:paraId="4A8B408F" w14:textId="0FBD8AF9" w:rsidR="00CD04BE" w:rsidRDefault="000756EB" w:rsidP="00325A27">
      <w:pPr>
        <w:pStyle w:val="Heading3"/>
      </w:pPr>
      <w:bookmarkStart w:id="1485" w:name="_Ref103620267"/>
      <w:r>
        <w:t xml:space="preserve">the Contractor’s aggregate liability to which the limit in clause </w:t>
      </w:r>
      <w:r w:rsidR="007F0F7B">
        <w:fldChar w:fldCharType="begin"/>
      </w:r>
      <w:r w:rsidR="007F0F7B">
        <w:instrText xml:space="preserve">  REF _Ref103620185 \w \h \* MERGEFORMAT </w:instrText>
      </w:r>
      <w:r w:rsidR="007F0F7B">
        <w:fldChar w:fldCharType="separate"/>
      </w:r>
      <w:r w:rsidR="00A54AAA" w:rsidRPr="00A54AAA">
        <w:rPr>
          <w:color w:val="000000"/>
        </w:rPr>
        <w:t>26.2</w:t>
      </w:r>
      <w:r w:rsidR="007F0F7B">
        <w:fldChar w:fldCharType="end"/>
      </w:r>
      <w:r>
        <w:t xml:space="preserve"> applies reaches that limit;</w:t>
      </w:r>
    </w:p>
    <w:p w14:paraId="4E11EEA5" w14:textId="0AE5F0FE" w:rsidR="000756EB" w:rsidRDefault="00CD04BE" w:rsidP="00CD04BE">
      <w:pPr>
        <w:pStyle w:val="Heading3"/>
      </w:pPr>
      <w:r>
        <w:t>the</w:t>
      </w:r>
      <w:r w:rsidRPr="00CD04BE">
        <w:t xml:space="preserve"> Principal becomes aware that WALGA has suspended or terminated the Panel Agreement, in accordance with the terms of the Panel Agreement</w:t>
      </w:r>
      <w:r>
        <w:t>;</w:t>
      </w:r>
      <w:r w:rsidR="000756EB">
        <w:t xml:space="preserve"> or</w:t>
      </w:r>
      <w:bookmarkEnd w:id="1485"/>
    </w:p>
    <w:p w14:paraId="20FD1938" w14:textId="2423C406" w:rsidR="000756EB" w:rsidRDefault="000756EB" w:rsidP="00325A27">
      <w:pPr>
        <w:pStyle w:val="Heading3"/>
      </w:pPr>
      <w:bookmarkStart w:id="1486" w:name="_Ref103620268"/>
      <w:r>
        <w:t>the Contractor has wholly or substantially abandoned the Work.</w:t>
      </w:r>
      <w:bookmarkEnd w:id="1486"/>
    </w:p>
    <w:p w14:paraId="28BD34B0" w14:textId="766ECE57" w:rsidR="000756EB" w:rsidRDefault="000756EB" w:rsidP="00325A27">
      <w:pPr>
        <w:pStyle w:val="Heading2"/>
      </w:pPr>
      <w:bookmarkStart w:id="1487" w:name="_Ref103620269"/>
      <w:bookmarkStart w:id="1488" w:name="_Toc103871687"/>
      <w:bookmarkStart w:id="1489" w:name="_Toc114656571"/>
      <w:r>
        <w:t>Termination for Principal default or insolvency</w:t>
      </w:r>
      <w:bookmarkEnd w:id="1487"/>
      <w:bookmarkEnd w:id="1488"/>
      <w:bookmarkEnd w:id="1489"/>
    </w:p>
    <w:p w14:paraId="7D9B1861" w14:textId="77777777" w:rsidR="000756EB" w:rsidRDefault="000756EB" w:rsidP="000756EB">
      <w:pPr>
        <w:pStyle w:val="BodyText"/>
      </w:pPr>
      <w:r>
        <w:t>The Contractor may immediately terminate the Contract by giving the Principal written notice if, at the time notice is given:</w:t>
      </w:r>
    </w:p>
    <w:p w14:paraId="42033647" w14:textId="2C32F476" w:rsidR="000756EB" w:rsidRDefault="000756EB" w:rsidP="00325A27">
      <w:pPr>
        <w:pStyle w:val="Heading3"/>
      </w:pPr>
      <w:bookmarkStart w:id="1490" w:name="_Ref103620270"/>
      <w:r>
        <w:t xml:space="preserve">the Principal has not remedied a Principal Event of Default or overcome its effects on the Contractor and the time specified under clause </w:t>
      </w:r>
      <w:r w:rsidR="007F0F7B">
        <w:fldChar w:fldCharType="begin"/>
      </w:r>
      <w:r w:rsidR="007F0F7B">
        <w:instrText xml:space="preserve">  REF _Ref103620237 \w \h \* MERGEFORMAT </w:instrText>
      </w:r>
      <w:r w:rsidR="007F0F7B">
        <w:fldChar w:fldCharType="separate"/>
      </w:r>
      <w:r w:rsidR="00A54AAA" w:rsidRPr="00A54AAA">
        <w:rPr>
          <w:color w:val="000000"/>
        </w:rPr>
        <w:t>27.5(b)(3)</w:t>
      </w:r>
      <w:r w:rsidR="007F0F7B">
        <w:fldChar w:fldCharType="end"/>
      </w:r>
      <w:r>
        <w:t xml:space="preserve"> in relation to the Principal Event of Default has expired; or</w:t>
      </w:r>
      <w:bookmarkEnd w:id="1490"/>
    </w:p>
    <w:p w14:paraId="10461125" w14:textId="78F707CB" w:rsidR="000756EB" w:rsidRDefault="000756EB" w:rsidP="00325A27">
      <w:pPr>
        <w:pStyle w:val="Heading3"/>
      </w:pPr>
      <w:bookmarkStart w:id="1491" w:name="_Ref103620271"/>
      <w:r>
        <w:t>an Insolvency Event exists in relation to the Principal.</w:t>
      </w:r>
      <w:bookmarkEnd w:id="1491"/>
    </w:p>
    <w:p w14:paraId="6B0C79A0" w14:textId="13EECAD5" w:rsidR="000756EB" w:rsidRDefault="000756EB" w:rsidP="00325A27">
      <w:pPr>
        <w:pStyle w:val="Heading2"/>
      </w:pPr>
      <w:bookmarkStart w:id="1492" w:name="_Ref103620272"/>
      <w:bookmarkStart w:id="1493" w:name="_Toc103871688"/>
      <w:bookmarkStart w:id="1494" w:name="_Toc114656572"/>
      <w:r>
        <w:t>Termination for convenience</w:t>
      </w:r>
      <w:bookmarkEnd w:id="1492"/>
      <w:bookmarkEnd w:id="1493"/>
      <w:bookmarkEnd w:id="1494"/>
    </w:p>
    <w:p w14:paraId="58A2F060" w14:textId="570BA1AC" w:rsidR="000756EB" w:rsidRDefault="000756EB" w:rsidP="00325A27">
      <w:pPr>
        <w:pStyle w:val="Heading3"/>
      </w:pPr>
      <w:bookmarkStart w:id="1495" w:name="_Ref103620273"/>
      <w:r>
        <w:t xml:space="preserve">The Principal may, in its discretion and for any reason, terminate the Contract at any time at its own convenience by giving the Contractor no less than 10 Business Days' prior notice. </w:t>
      </w:r>
      <w:r w:rsidR="00FF60A0">
        <w:t>T</w:t>
      </w:r>
      <w:r>
        <w:t xml:space="preserve">he Principal may act solely in its own interests in exercising its right to terminate for convenience under this clause </w:t>
      </w:r>
      <w:r w:rsidR="007F0F7B">
        <w:fldChar w:fldCharType="begin"/>
      </w:r>
      <w:r w:rsidR="007F0F7B">
        <w:instrText xml:space="preserve">  REF _Ref103620272 \w \h \* MERGEFORMAT </w:instrText>
      </w:r>
      <w:r w:rsidR="007F0F7B">
        <w:fldChar w:fldCharType="separate"/>
      </w:r>
      <w:r w:rsidR="00A54AAA" w:rsidRPr="00A54AAA">
        <w:rPr>
          <w:color w:val="000000"/>
        </w:rPr>
        <w:t>29.3</w:t>
      </w:r>
      <w:r w:rsidR="007F0F7B">
        <w:fldChar w:fldCharType="end"/>
      </w:r>
      <w:r>
        <w:t xml:space="preserve"> and is not required to give reasons for doing so.</w:t>
      </w:r>
      <w:bookmarkEnd w:id="1495"/>
      <w:r>
        <w:t xml:space="preserve"> </w:t>
      </w:r>
    </w:p>
    <w:p w14:paraId="7DEC7973" w14:textId="4318F138" w:rsidR="000756EB" w:rsidRDefault="000756EB" w:rsidP="00325A27">
      <w:pPr>
        <w:pStyle w:val="Heading3"/>
      </w:pPr>
      <w:bookmarkStart w:id="1496" w:name="_Ref103620274"/>
      <w:r>
        <w:t xml:space="preserve">The Principal’s right under this clause </w:t>
      </w:r>
      <w:r w:rsidR="007F0F7B">
        <w:fldChar w:fldCharType="begin"/>
      </w:r>
      <w:r w:rsidR="007F0F7B">
        <w:instrText xml:space="preserve">  REF _Ref103620272 \w \h \* MERGEFORMAT </w:instrText>
      </w:r>
      <w:r w:rsidR="007F0F7B">
        <w:fldChar w:fldCharType="separate"/>
      </w:r>
      <w:r w:rsidR="00A54AAA" w:rsidRPr="00A54AAA">
        <w:rPr>
          <w:color w:val="000000"/>
        </w:rPr>
        <w:t>29.3</w:t>
      </w:r>
      <w:r w:rsidR="007F0F7B">
        <w:fldChar w:fldCharType="end"/>
      </w:r>
      <w:r>
        <w:t xml:space="preserve"> is in addition to any other rights it may have under the Contract and is regardless of whether or not any such rights have been:</w:t>
      </w:r>
      <w:bookmarkEnd w:id="1496"/>
    </w:p>
    <w:p w14:paraId="73FC242A" w14:textId="363FFAC1" w:rsidR="000756EB" w:rsidRDefault="000756EB" w:rsidP="00325A27">
      <w:pPr>
        <w:pStyle w:val="Heading4"/>
      </w:pPr>
      <w:bookmarkStart w:id="1497" w:name="_Ref103620275"/>
      <w:r>
        <w:t>wholly or partially exercised; or</w:t>
      </w:r>
      <w:bookmarkEnd w:id="1497"/>
      <w:r>
        <w:t xml:space="preserve"> </w:t>
      </w:r>
    </w:p>
    <w:p w14:paraId="2B0454F9" w14:textId="4F839075" w:rsidR="000756EB" w:rsidRDefault="000756EB" w:rsidP="00325A27">
      <w:pPr>
        <w:pStyle w:val="Heading4"/>
      </w:pPr>
      <w:bookmarkStart w:id="1498" w:name="_Ref103620276"/>
      <w:r>
        <w:t>disputed under the Contract.</w:t>
      </w:r>
      <w:bookmarkEnd w:id="1498"/>
      <w:r>
        <w:t xml:space="preserve"> </w:t>
      </w:r>
    </w:p>
    <w:p w14:paraId="603C95B8" w14:textId="1895473E" w:rsidR="000756EB" w:rsidRDefault="000756EB" w:rsidP="00325A27">
      <w:pPr>
        <w:pStyle w:val="Heading3"/>
      </w:pPr>
      <w:bookmarkStart w:id="1499" w:name="_Ref103620277"/>
      <w:r>
        <w:t>The Principal may engage and pay other persons to perform the Works.</w:t>
      </w:r>
      <w:bookmarkEnd w:id="1499"/>
    </w:p>
    <w:p w14:paraId="0F4895B4" w14:textId="4AE7FE28" w:rsidR="000756EB" w:rsidRDefault="000756EB" w:rsidP="00325A27">
      <w:pPr>
        <w:pStyle w:val="Heading2"/>
      </w:pPr>
      <w:bookmarkStart w:id="1500" w:name="_Ref103620278"/>
      <w:bookmarkStart w:id="1501" w:name="_Ref103621165"/>
      <w:bookmarkStart w:id="1502" w:name="_Toc103871689"/>
      <w:bookmarkStart w:id="1503" w:name="_Toc114656573"/>
      <w:r>
        <w:lastRenderedPageBreak/>
        <w:t>Obligations on termination</w:t>
      </w:r>
      <w:bookmarkEnd w:id="1500"/>
      <w:bookmarkEnd w:id="1501"/>
      <w:bookmarkEnd w:id="1502"/>
      <w:bookmarkEnd w:id="1503"/>
      <w:r>
        <w:t xml:space="preserve"> </w:t>
      </w:r>
    </w:p>
    <w:p w14:paraId="6EA3D668" w14:textId="77777777" w:rsidR="000756EB" w:rsidRDefault="000756EB" w:rsidP="000756EB">
      <w:pPr>
        <w:pStyle w:val="BodyText"/>
      </w:pPr>
      <w:r>
        <w:t>Upon termination of the Contract, the Contractor must immediately:</w:t>
      </w:r>
    </w:p>
    <w:p w14:paraId="1E654094" w14:textId="1CEE720C" w:rsidR="000756EB" w:rsidRDefault="000756EB" w:rsidP="00325A27">
      <w:pPr>
        <w:pStyle w:val="Heading3"/>
      </w:pPr>
      <w:bookmarkStart w:id="1504" w:name="_Ref103620279"/>
      <w:r>
        <w:t>cease performing the Work</w:t>
      </w:r>
      <w:r w:rsidR="009967F6">
        <w:t>s</w:t>
      </w:r>
      <w:r>
        <w:t>;</w:t>
      </w:r>
      <w:bookmarkEnd w:id="1504"/>
    </w:p>
    <w:p w14:paraId="2D6B3DB7" w14:textId="34B0B064" w:rsidR="000756EB" w:rsidRDefault="000756EB" w:rsidP="00325A27">
      <w:pPr>
        <w:pStyle w:val="Heading3"/>
      </w:pPr>
      <w:bookmarkStart w:id="1505" w:name="_Ref103620280"/>
      <w:r>
        <w:t>not place any further orders or enter into any further contracts or binding arrangements in respect of the terminated or taken over Works;</w:t>
      </w:r>
      <w:bookmarkEnd w:id="1505"/>
      <w:r>
        <w:t xml:space="preserve"> </w:t>
      </w:r>
    </w:p>
    <w:p w14:paraId="062B680E" w14:textId="5BE1C78E" w:rsidR="000756EB" w:rsidRDefault="000756EB" w:rsidP="00325A27">
      <w:pPr>
        <w:pStyle w:val="Heading3"/>
      </w:pPr>
      <w:bookmarkStart w:id="1506" w:name="_Ref103620281"/>
      <w:r>
        <w:t>except to the extent required to ensure the Works at the Site are secure and safe, remove from the Site the Construction Plant and other things that the Principal no longer requires;</w:t>
      </w:r>
      <w:bookmarkEnd w:id="1506"/>
    </w:p>
    <w:p w14:paraId="4A439B01" w14:textId="37B7E49F" w:rsidR="000756EB" w:rsidRDefault="000756EB" w:rsidP="00325A27">
      <w:pPr>
        <w:pStyle w:val="Heading3"/>
      </w:pPr>
      <w:bookmarkStart w:id="1507" w:name="_Ref103620282"/>
      <w:r>
        <w:t>protect property in the possession of the Contractor in which the Principal has or might acquire an interest;</w:t>
      </w:r>
      <w:bookmarkEnd w:id="1507"/>
      <w:r>
        <w:t xml:space="preserve"> </w:t>
      </w:r>
    </w:p>
    <w:p w14:paraId="1E9E5EDD" w14:textId="24CA6CEC" w:rsidR="000756EB" w:rsidRDefault="000756EB" w:rsidP="00325A27">
      <w:pPr>
        <w:pStyle w:val="Heading3"/>
      </w:pPr>
      <w:bookmarkStart w:id="1508" w:name="_Ref103620283"/>
      <w:r>
        <w:t>after ensuring the Works at the Site are secure and safe, leave the Site;</w:t>
      </w:r>
      <w:bookmarkEnd w:id="1508"/>
      <w:r>
        <w:t xml:space="preserve"> </w:t>
      </w:r>
    </w:p>
    <w:p w14:paraId="3CAA1489" w14:textId="04C16651" w:rsidR="000756EB" w:rsidRDefault="000756EB" w:rsidP="00325A27">
      <w:pPr>
        <w:pStyle w:val="Heading3"/>
      </w:pPr>
      <w:bookmarkStart w:id="1509" w:name="_Ref103620284"/>
      <w:r>
        <w:t>return the Principal Supplied Items, and any property of the Principal in the possession or control of the Contractor or a Contractor Personnel, to the Principal;</w:t>
      </w:r>
      <w:bookmarkEnd w:id="1509"/>
    </w:p>
    <w:p w14:paraId="63E293D9" w14:textId="0A7ED6F8" w:rsidR="000756EB" w:rsidRDefault="000756EB" w:rsidP="00325A27">
      <w:pPr>
        <w:pStyle w:val="Heading3"/>
      </w:pPr>
      <w:bookmarkStart w:id="1510" w:name="_Ref103620285"/>
      <w:r>
        <w:t>if and as requested by the Principal, give the Principal any Materials and Equipment in the possession or control of the Contractor or any Contractor Personnel;</w:t>
      </w:r>
      <w:bookmarkEnd w:id="1510"/>
      <w:r>
        <w:t xml:space="preserve"> </w:t>
      </w:r>
    </w:p>
    <w:p w14:paraId="064EE1FF" w14:textId="68EEF6B4" w:rsidR="000756EB" w:rsidRDefault="000756EB" w:rsidP="00325A27">
      <w:pPr>
        <w:pStyle w:val="Heading3"/>
      </w:pPr>
      <w:bookmarkStart w:id="1511" w:name="_Ref103620286"/>
      <w:r>
        <w:t xml:space="preserve">if and as requested by the Principal, assign or novate (as Directed by the Principal) to the Principal all rights and benefits under </w:t>
      </w:r>
      <w:r w:rsidR="00407B07">
        <w:t>Sub</w:t>
      </w:r>
      <w:r>
        <w:t>contracts with Subcontractors;</w:t>
      </w:r>
      <w:bookmarkEnd w:id="1511"/>
    </w:p>
    <w:p w14:paraId="1B40B846" w14:textId="299B3F13" w:rsidR="000756EB" w:rsidRDefault="000756EB" w:rsidP="00325A27">
      <w:pPr>
        <w:pStyle w:val="Heading3"/>
      </w:pPr>
      <w:bookmarkStart w:id="1512" w:name="_Ref103620287"/>
      <w:r>
        <w:t>give the Principal a copy of any drawings, specifications, records and other documents (in both hard copy and native file format) relating to the Work</w:t>
      </w:r>
      <w:r w:rsidR="009967F6">
        <w:t>s</w:t>
      </w:r>
      <w:r>
        <w:t xml:space="preserve"> in the possession or control of the Contractor or a Contractor Personnel and reasonably requested by the Principal for the purpose of:</w:t>
      </w:r>
      <w:bookmarkEnd w:id="1512"/>
    </w:p>
    <w:p w14:paraId="1CEA1798" w14:textId="43CF8794" w:rsidR="000756EB" w:rsidRDefault="000756EB" w:rsidP="00325A27">
      <w:pPr>
        <w:pStyle w:val="Heading4"/>
      </w:pPr>
      <w:bookmarkStart w:id="1513" w:name="_Ref103620288"/>
      <w:r>
        <w:t>completing the manufacture, supply, construction, testing and commissioning of the Works; and</w:t>
      </w:r>
      <w:bookmarkEnd w:id="1513"/>
    </w:p>
    <w:p w14:paraId="5B97E49B" w14:textId="7AE0A262" w:rsidR="000756EB" w:rsidRDefault="000756EB" w:rsidP="00325A27">
      <w:pPr>
        <w:pStyle w:val="Heading4"/>
      </w:pPr>
      <w:bookmarkStart w:id="1514" w:name="_Ref103620289"/>
      <w:r>
        <w:t>operating, maintaining, repairing, upgrading, altering, selling or financing the Works; and</w:t>
      </w:r>
      <w:bookmarkEnd w:id="1514"/>
    </w:p>
    <w:p w14:paraId="6D29E599" w14:textId="466EE666" w:rsidR="000756EB" w:rsidRDefault="000756EB" w:rsidP="00325A27">
      <w:pPr>
        <w:pStyle w:val="Heading3"/>
      </w:pPr>
      <w:bookmarkStart w:id="1515" w:name="_Ref103620290"/>
      <w:r>
        <w:t>do all things and execute any documents necessary to affect the termination or take over by the Principal.</w:t>
      </w:r>
      <w:bookmarkEnd w:id="1515"/>
    </w:p>
    <w:p w14:paraId="7B5A0FDF" w14:textId="410E27E3" w:rsidR="000756EB" w:rsidRDefault="000756EB" w:rsidP="00325A27">
      <w:pPr>
        <w:pStyle w:val="Heading2"/>
      </w:pPr>
      <w:bookmarkStart w:id="1516" w:name="_Ref103620291"/>
      <w:bookmarkStart w:id="1517" w:name="_Ref103621173"/>
      <w:bookmarkStart w:id="1518" w:name="_Toc103871690"/>
      <w:bookmarkStart w:id="1519" w:name="_Toc114656574"/>
      <w:r>
        <w:t>Rights on termination</w:t>
      </w:r>
      <w:bookmarkEnd w:id="1516"/>
      <w:bookmarkEnd w:id="1517"/>
      <w:bookmarkEnd w:id="1518"/>
      <w:bookmarkEnd w:id="1519"/>
    </w:p>
    <w:p w14:paraId="491FD06D" w14:textId="7EE3AE5E" w:rsidR="000756EB" w:rsidRDefault="000756EB" w:rsidP="00325A27">
      <w:pPr>
        <w:pStyle w:val="Heading3"/>
      </w:pPr>
      <w:bookmarkStart w:id="1520" w:name="_Ref103620292"/>
      <w:r>
        <w:t xml:space="preserve">If the Contract is terminated under clause </w:t>
      </w:r>
      <w:r w:rsidR="007F0F7B">
        <w:fldChar w:fldCharType="begin"/>
      </w:r>
      <w:r w:rsidR="007F0F7B">
        <w:instrText xml:space="preserve">  REF _Ref103620259 \w \h \* MERGEFORMAT </w:instrText>
      </w:r>
      <w:r w:rsidR="007F0F7B">
        <w:fldChar w:fldCharType="separate"/>
      </w:r>
      <w:r w:rsidR="00A54AAA" w:rsidRPr="00A54AAA">
        <w:rPr>
          <w:color w:val="000000"/>
        </w:rPr>
        <w:t>29.1</w:t>
      </w:r>
      <w:r w:rsidR="007F0F7B">
        <w:fldChar w:fldCharType="end"/>
      </w:r>
      <w:r>
        <w:t>, each Party’s rights will be the same at common law as if the Contractor had repudiated the Contract and the Principal had accepted that repudiation and elected to treat the Contract as at an end and recover damages.</w:t>
      </w:r>
      <w:bookmarkEnd w:id="1520"/>
    </w:p>
    <w:p w14:paraId="648BCD85" w14:textId="004FCE66" w:rsidR="000756EB" w:rsidRDefault="000756EB" w:rsidP="00325A27">
      <w:pPr>
        <w:pStyle w:val="Heading3"/>
      </w:pPr>
      <w:bookmarkStart w:id="1521" w:name="_Ref103620293"/>
      <w:r>
        <w:t xml:space="preserve">If the Contract is terminated under clause </w:t>
      </w:r>
      <w:r w:rsidR="007F0F7B">
        <w:fldChar w:fldCharType="begin"/>
      </w:r>
      <w:r w:rsidR="007F0F7B">
        <w:instrText xml:space="preserve">  REF _Ref103620269 \w \h \* MERGEFORMAT </w:instrText>
      </w:r>
      <w:r w:rsidR="007F0F7B">
        <w:fldChar w:fldCharType="separate"/>
      </w:r>
      <w:r w:rsidR="00A54AAA" w:rsidRPr="00A54AAA">
        <w:rPr>
          <w:color w:val="000000"/>
        </w:rPr>
        <w:t>29.2</w:t>
      </w:r>
      <w:r w:rsidR="007F0F7B">
        <w:fldChar w:fldCharType="end"/>
      </w:r>
      <w:r>
        <w:t>, each Party’s rights will be the same at common law as if the Principal had repudiated the Contract and the Contractor had accepted that repudiation and elected to treat the Contract as at an end and recover damages.</w:t>
      </w:r>
      <w:bookmarkEnd w:id="1521"/>
    </w:p>
    <w:p w14:paraId="6258650B" w14:textId="207F1E95" w:rsidR="000756EB" w:rsidRDefault="000756EB" w:rsidP="00325A27">
      <w:pPr>
        <w:pStyle w:val="Heading3"/>
      </w:pPr>
      <w:bookmarkStart w:id="1522" w:name="_Ref103620294"/>
      <w:r>
        <w:t xml:space="preserve">Subject to clause </w:t>
      </w:r>
      <w:r w:rsidR="007F0F7B">
        <w:fldChar w:fldCharType="begin"/>
      </w:r>
      <w:r w:rsidR="007F0F7B">
        <w:instrText xml:space="preserve">  REF _Ref103620301 \w \h \* MERGEFORMAT </w:instrText>
      </w:r>
      <w:r w:rsidR="007F0F7B">
        <w:fldChar w:fldCharType="separate"/>
      </w:r>
      <w:r w:rsidR="00A54AAA" w:rsidRPr="00A54AAA">
        <w:rPr>
          <w:color w:val="000000"/>
        </w:rPr>
        <w:t>29.6</w:t>
      </w:r>
      <w:r w:rsidR="007F0F7B">
        <w:fldChar w:fldCharType="end"/>
      </w:r>
      <w:r>
        <w:t xml:space="preserve">, if the Contract is terminated under clauses </w:t>
      </w:r>
      <w:r w:rsidR="007F0F7B">
        <w:fldChar w:fldCharType="begin"/>
      </w:r>
      <w:r w:rsidR="007F0F7B">
        <w:instrText xml:space="preserve">  REF _Ref103620272 \w \h \* MERGEFORMAT </w:instrText>
      </w:r>
      <w:r w:rsidR="007F0F7B">
        <w:fldChar w:fldCharType="separate"/>
      </w:r>
      <w:r w:rsidR="00A54AAA" w:rsidRPr="00A54AAA">
        <w:rPr>
          <w:color w:val="000000"/>
        </w:rPr>
        <w:t>29.3</w:t>
      </w:r>
      <w:r w:rsidR="007F0F7B">
        <w:fldChar w:fldCharType="end"/>
      </w:r>
      <w:r>
        <w:t xml:space="preserve"> or </w:t>
      </w:r>
      <w:r w:rsidR="007F0F7B">
        <w:fldChar w:fldCharType="begin"/>
      </w:r>
      <w:r w:rsidR="007F0F7B">
        <w:instrText xml:space="preserve">  REF _Ref103620322 \w \h \* MERGEFORMAT </w:instrText>
      </w:r>
      <w:r w:rsidR="007F0F7B">
        <w:fldChar w:fldCharType="separate"/>
      </w:r>
      <w:r w:rsidR="00A54AAA" w:rsidRPr="00A54AAA">
        <w:rPr>
          <w:color w:val="000000"/>
        </w:rPr>
        <w:t>30.2(a)</w:t>
      </w:r>
      <w:r w:rsidR="007F0F7B">
        <w:fldChar w:fldCharType="end"/>
      </w:r>
      <w:r>
        <w:t>, neither Party will have a Claim against the other Party in respect of that termination, except the Principal must pay to the Contractor:</w:t>
      </w:r>
      <w:bookmarkEnd w:id="1522"/>
    </w:p>
    <w:p w14:paraId="74294F41" w14:textId="16C27F18" w:rsidR="000756EB" w:rsidRDefault="000756EB" w:rsidP="00325A27">
      <w:pPr>
        <w:pStyle w:val="Heading4"/>
      </w:pPr>
      <w:bookmarkStart w:id="1523" w:name="_Ref103620295"/>
      <w:r>
        <w:lastRenderedPageBreak/>
        <w:t>if the Contract Price is a lump sum, for any Milestone Event which was achieved prior to the termination date that the Principal has not already paid for, the relevant Milestone Amount;</w:t>
      </w:r>
      <w:bookmarkEnd w:id="1523"/>
      <w:r>
        <w:t xml:space="preserve"> </w:t>
      </w:r>
    </w:p>
    <w:p w14:paraId="6FD25EE8" w14:textId="6E7F7061" w:rsidR="000756EB" w:rsidRDefault="000756EB" w:rsidP="00325A27">
      <w:pPr>
        <w:pStyle w:val="Heading4"/>
      </w:pPr>
      <w:bookmarkStart w:id="1524" w:name="_Ref103620296"/>
      <w:r>
        <w:t xml:space="preserve">if the Contract Price is a lump sum, for any Milestone Event that is partially complete prior to the termination date, a reasonable amount for Work performed in </w:t>
      </w:r>
      <w:r w:rsidR="00F0694F">
        <w:t xml:space="preserve">achieving </w:t>
      </w:r>
      <w:r>
        <w:t>that Milestone Event prior to the termination date;</w:t>
      </w:r>
      <w:bookmarkEnd w:id="1524"/>
    </w:p>
    <w:p w14:paraId="748FD281" w14:textId="11ACAF41" w:rsidR="000756EB" w:rsidRDefault="000756EB" w:rsidP="00325A27">
      <w:pPr>
        <w:pStyle w:val="Heading4"/>
      </w:pPr>
      <w:bookmarkStart w:id="1525" w:name="_Ref103620297"/>
      <w:r>
        <w:t>if the Contract Price is based on a schedule of rates, the amount due for all Works completed up to the date of termination (as determined by the Principal);</w:t>
      </w:r>
      <w:bookmarkEnd w:id="1525"/>
      <w:r>
        <w:t xml:space="preserve"> </w:t>
      </w:r>
    </w:p>
    <w:p w14:paraId="4C8B922D" w14:textId="28CC0FA1" w:rsidR="000756EB" w:rsidRDefault="000756EB" w:rsidP="00325A27">
      <w:pPr>
        <w:pStyle w:val="Heading4"/>
      </w:pPr>
      <w:bookmarkStart w:id="1526" w:name="_Ref103620298"/>
      <w:r>
        <w:t>the cost of Materials and Equipment reasonably ordered by the Contractor which the Contractor is liable to accept, provided the Principal receives title and possession to the Materials and Equipment upon payment; and</w:t>
      </w:r>
      <w:bookmarkEnd w:id="1526"/>
    </w:p>
    <w:p w14:paraId="2173B72B" w14:textId="3780641D" w:rsidR="000756EB" w:rsidRDefault="000756EB" w:rsidP="00325A27">
      <w:pPr>
        <w:pStyle w:val="Heading4"/>
      </w:pPr>
      <w:bookmarkStart w:id="1527" w:name="_Ref103620299"/>
      <w:r>
        <w:t>the reasonable costs and expenses incurred by the Contractor in demobilising from the Site.</w:t>
      </w:r>
      <w:bookmarkEnd w:id="1527"/>
    </w:p>
    <w:p w14:paraId="6F46B8E5" w14:textId="2ABF65FB" w:rsidR="000756EB" w:rsidRDefault="000756EB" w:rsidP="00325A27">
      <w:pPr>
        <w:pStyle w:val="Heading3"/>
      </w:pPr>
      <w:bookmarkStart w:id="1528" w:name="_Ref103620300"/>
      <w:r>
        <w:t xml:space="preserve">The Contractor must take all reasonable steps to mitigate the amounts referred to in clause </w:t>
      </w:r>
      <w:r w:rsidR="00770921">
        <w:fldChar w:fldCharType="begin"/>
      </w:r>
      <w:r w:rsidR="00770921">
        <w:instrText xml:space="preserve"> REF _Ref103620291 \r \h </w:instrText>
      </w:r>
      <w:r w:rsidR="00770921">
        <w:fldChar w:fldCharType="separate"/>
      </w:r>
      <w:r w:rsidR="00A54AAA">
        <w:t>29.5</w:t>
      </w:r>
      <w:r w:rsidR="00770921">
        <w:fldChar w:fldCharType="end"/>
      </w:r>
      <w:r w:rsidR="00770921">
        <w:fldChar w:fldCharType="begin"/>
      </w:r>
      <w:r w:rsidR="00770921">
        <w:instrText xml:space="preserve"> REF _Ref103620298 \r \h </w:instrText>
      </w:r>
      <w:r w:rsidR="00770921">
        <w:fldChar w:fldCharType="separate"/>
      </w:r>
      <w:r w:rsidR="00A54AAA">
        <w:t>(c)(4)</w:t>
      </w:r>
      <w:r w:rsidR="00770921">
        <w:fldChar w:fldCharType="end"/>
      </w:r>
      <w:r>
        <w:t xml:space="preserve"> and </w:t>
      </w:r>
      <w:r w:rsidR="007F0F7B">
        <w:fldChar w:fldCharType="begin"/>
      </w:r>
      <w:r w:rsidR="007F0F7B">
        <w:instrText xml:space="preserve">  REF _Ref103620299 \w \h \* MERGEFORMAT </w:instrText>
      </w:r>
      <w:r w:rsidR="007F0F7B">
        <w:fldChar w:fldCharType="separate"/>
      </w:r>
      <w:r w:rsidR="00A54AAA" w:rsidRPr="00A54AAA">
        <w:rPr>
          <w:color w:val="000000"/>
        </w:rPr>
        <w:t>29.5(c)(5)</w:t>
      </w:r>
      <w:r w:rsidR="007F0F7B">
        <w:fldChar w:fldCharType="end"/>
      </w:r>
      <w:r>
        <w:t>.</w:t>
      </w:r>
      <w:bookmarkEnd w:id="1528"/>
      <w:r>
        <w:t xml:space="preserve"> </w:t>
      </w:r>
    </w:p>
    <w:p w14:paraId="073025F3" w14:textId="571D03C2" w:rsidR="000756EB" w:rsidRDefault="000756EB" w:rsidP="00325A27">
      <w:pPr>
        <w:pStyle w:val="Heading2"/>
      </w:pPr>
      <w:bookmarkStart w:id="1529" w:name="_Ref103620301"/>
      <w:bookmarkStart w:id="1530" w:name="_Ref103621181"/>
      <w:bookmarkStart w:id="1531" w:name="_Toc103871691"/>
      <w:bookmarkStart w:id="1532" w:name="_Toc114656575"/>
      <w:r>
        <w:t>Return of advanced payment</w:t>
      </w:r>
      <w:bookmarkEnd w:id="1529"/>
      <w:bookmarkEnd w:id="1530"/>
      <w:bookmarkEnd w:id="1531"/>
      <w:bookmarkEnd w:id="1532"/>
    </w:p>
    <w:p w14:paraId="5D2C9F63" w14:textId="000D5A0C" w:rsidR="000756EB" w:rsidRDefault="000756EB" w:rsidP="00325A27">
      <w:pPr>
        <w:pStyle w:val="Heading3"/>
      </w:pPr>
      <w:bookmarkStart w:id="1533" w:name="_Ref103620302"/>
      <w:r>
        <w:t>If the Contract is terminated, the Contractor must refund to the Principal any portion of any advanced payment as a debt due and payable 10 Business Days after the termination date.</w:t>
      </w:r>
      <w:bookmarkEnd w:id="1533"/>
    </w:p>
    <w:p w14:paraId="13EB7714" w14:textId="30FB95D7" w:rsidR="000756EB" w:rsidRDefault="000756EB" w:rsidP="00325A27">
      <w:pPr>
        <w:pStyle w:val="Heading3"/>
      </w:pPr>
      <w:bookmarkStart w:id="1534" w:name="_Ref103620303"/>
      <w:r>
        <w:t xml:space="preserve">Any refund of any advanced payment by the Contractor pursuant to clause </w:t>
      </w:r>
      <w:r w:rsidR="007F0F7B">
        <w:fldChar w:fldCharType="begin"/>
      </w:r>
      <w:r w:rsidR="007F0F7B">
        <w:instrText xml:space="preserve">  REF _Ref103620302 \w \h \* MERGEFORMAT </w:instrText>
      </w:r>
      <w:r w:rsidR="007F0F7B">
        <w:fldChar w:fldCharType="separate"/>
      </w:r>
      <w:r w:rsidR="00A54AAA" w:rsidRPr="00A54AAA">
        <w:rPr>
          <w:color w:val="000000"/>
        </w:rPr>
        <w:t>29.6(a)</w:t>
      </w:r>
      <w:r w:rsidR="007F0F7B">
        <w:fldChar w:fldCharType="end"/>
      </w:r>
      <w:r>
        <w:t>:</w:t>
      </w:r>
      <w:bookmarkEnd w:id="1534"/>
      <w:r>
        <w:t xml:space="preserve"> </w:t>
      </w:r>
    </w:p>
    <w:p w14:paraId="4B43F323" w14:textId="1A68FC78" w:rsidR="000756EB" w:rsidRDefault="000756EB" w:rsidP="00325A27">
      <w:pPr>
        <w:pStyle w:val="Heading4"/>
      </w:pPr>
      <w:bookmarkStart w:id="1535" w:name="_Ref103620304"/>
      <w:r>
        <w:t>does not limit, but may be taken into account when determining, the quantum of damages a Party is entitled to under clause</w:t>
      </w:r>
      <w:r w:rsidR="00E7731A">
        <w:t>s</w:t>
      </w:r>
      <w:r>
        <w:t xml:space="preserve"> </w:t>
      </w:r>
      <w:r w:rsidR="007F0F7B">
        <w:fldChar w:fldCharType="begin"/>
      </w:r>
      <w:r w:rsidR="007F0F7B">
        <w:instrText xml:space="preserve">  REF _Ref103620292 \w \h \* MERGEFORMAT </w:instrText>
      </w:r>
      <w:r w:rsidR="007F0F7B">
        <w:fldChar w:fldCharType="separate"/>
      </w:r>
      <w:r w:rsidR="00A54AAA" w:rsidRPr="00A54AAA">
        <w:rPr>
          <w:color w:val="000000"/>
        </w:rPr>
        <w:t>29.5(a)</w:t>
      </w:r>
      <w:r w:rsidR="007F0F7B">
        <w:fldChar w:fldCharType="end"/>
      </w:r>
      <w:r>
        <w:t xml:space="preserve"> or </w:t>
      </w:r>
      <w:r w:rsidR="007F0F7B">
        <w:fldChar w:fldCharType="begin"/>
      </w:r>
      <w:r w:rsidR="007F0F7B">
        <w:instrText xml:space="preserve">  REF _Ref103620293 \w \h \* MERGEFORMAT </w:instrText>
      </w:r>
      <w:r w:rsidR="007F0F7B">
        <w:fldChar w:fldCharType="separate"/>
      </w:r>
      <w:r w:rsidR="00A54AAA" w:rsidRPr="00A54AAA">
        <w:rPr>
          <w:color w:val="000000"/>
        </w:rPr>
        <w:t>29.5(b)</w:t>
      </w:r>
      <w:r w:rsidR="007F0F7B">
        <w:fldChar w:fldCharType="end"/>
      </w:r>
      <w:r>
        <w:t>; and</w:t>
      </w:r>
      <w:bookmarkEnd w:id="1535"/>
    </w:p>
    <w:p w14:paraId="08D35A63" w14:textId="44FC7AF8" w:rsidR="000756EB" w:rsidRDefault="000756EB" w:rsidP="00325A27">
      <w:pPr>
        <w:pStyle w:val="Heading4"/>
      </w:pPr>
      <w:bookmarkStart w:id="1536" w:name="_Ref103620305"/>
      <w:r>
        <w:t xml:space="preserve">does not limit the Contractor’s right to recover amounts pursuant to clause </w:t>
      </w:r>
      <w:r w:rsidR="007F0F7B">
        <w:fldChar w:fldCharType="begin"/>
      </w:r>
      <w:r w:rsidR="007F0F7B">
        <w:instrText xml:space="preserve">  REF _Ref103620294 \w \h \* MERGEFORMAT </w:instrText>
      </w:r>
      <w:r w:rsidR="007F0F7B">
        <w:fldChar w:fldCharType="separate"/>
      </w:r>
      <w:r w:rsidR="00A54AAA" w:rsidRPr="00A54AAA">
        <w:rPr>
          <w:color w:val="000000"/>
        </w:rPr>
        <w:t>29.5(c)</w:t>
      </w:r>
      <w:r w:rsidR="007F0F7B">
        <w:fldChar w:fldCharType="end"/>
      </w:r>
      <w:r>
        <w:t>.</w:t>
      </w:r>
      <w:bookmarkEnd w:id="1536"/>
      <w:r>
        <w:t xml:space="preserve"> </w:t>
      </w:r>
    </w:p>
    <w:p w14:paraId="2F3F452F" w14:textId="0F261095" w:rsidR="000756EB" w:rsidRDefault="000756EB" w:rsidP="00325A27">
      <w:pPr>
        <w:pStyle w:val="Heading2"/>
      </w:pPr>
      <w:bookmarkStart w:id="1537" w:name="_Ref103620306"/>
      <w:bookmarkStart w:id="1538" w:name="_Toc103871692"/>
      <w:bookmarkStart w:id="1539" w:name="_Toc114656576"/>
      <w:r>
        <w:t>Principal not restricted</w:t>
      </w:r>
      <w:bookmarkEnd w:id="1537"/>
      <w:bookmarkEnd w:id="1538"/>
      <w:bookmarkEnd w:id="1539"/>
    </w:p>
    <w:p w14:paraId="294DDEE9" w14:textId="77777777" w:rsidR="000756EB" w:rsidRDefault="000756EB" w:rsidP="000756EB">
      <w:pPr>
        <w:pStyle w:val="BodyText"/>
      </w:pPr>
      <w:r>
        <w:t>The Principal may commence discussions and negotiations with potential replacement contractors to complete the remaining Work if the Principal believes it is possible that the Contract will terminate (including before the Contract is terminated).</w:t>
      </w:r>
    </w:p>
    <w:p w14:paraId="2B6D6B62" w14:textId="4256D535" w:rsidR="000756EB" w:rsidRDefault="000756EB" w:rsidP="00325A27">
      <w:pPr>
        <w:pStyle w:val="Heading2"/>
      </w:pPr>
      <w:bookmarkStart w:id="1540" w:name="_Ref103620307"/>
      <w:bookmarkStart w:id="1541" w:name="_Toc103871693"/>
      <w:bookmarkStart w:id="1542" w:name="_Toc114656577"/>
      <w:r>
        <w:t>Accrued rights and obligations unaffected</w:t>
      </w:r>
      <w:bookmarkEnd w:id="1540"/>
      <w:bookmarkEnd w:id="1541"/>
      <w:bookmarkEnd w:id="1542"/>
    </w:p>
    <w:p w14:paraId="1FBD672B" w14:textId="77777777" w:rsidR="000756EB" w:rsidRDefault="000756EB" w:rsidP="000756EB">
      <w:pPr>
        <w:pStyle w:val="BodyText"/>
      </w:pPr>
      <w:r>
        <w:t>The termination of the Contract does not affect the Parties’ rights or obligations under the Contract which accrued prior to the termination date.</w:t>
      </w:r>
    </w:p>
    <w:p w14:paraId="402BAAEC" w14:textId="06B61DFD" w:rsidR="000756EB" w:rsidRDefault="000756EB" w:rsidP="00325A27">
      <w:pPr>
        <w:pStyle w:val="Heading1"/>
      </w:pPr>
      <w:bookmarkStart w:id="1543" w:name="_Ref103620308"/>
      <w:bookmarkStart w:id="1544" w:name="_Ref103620854"/>
      <w:bookmarkStart w:id="1545" w:name="_Toc103871694"/>
      <w:bookmarkStart w:id="1546" w:name="_Toc114656578"/>
      <w:r>
        <w:lastRenderedPageBreak/>
        <w:t>Force Majeure</w:t>
      </w:r>
      <w:bookmarkEnd w:id="1543"/>
      <w:bookmarkEnd w:id="1544"/>
      <w:bookmarkEnd w:id="1545"/>
      <w:bookmarkEnd w:id="1546"/>
    </w:p>
    <w:p w14:paraId="6648F274" w14:textId="183E2B1F" w:rsidR="000756EB" w:rsidRDefault="000756EB" w:rsidP="00325A27">
      <w:pPr>
        <w:pStyle w:val="Heading2"/>
      </w:pPr>
      <w:bookmarkStart w:id="1547" w:name="_Ref103620309"/>
      <w:bookmarkStart w:id="1548" w:name="_Toc103871695"/>
      <w:bookmarkStart w:id="1549" w:name="_Toc114656579"/>
      <w:r>
        <w:t>Force Majeure Event process</w:t>
      </w:r>
      <w:bookmarkEnd w:id="1547"/>
      <w:bookmarkEnd w:id="1548"/>
      <w:bookmarkEnd w:id="1549"/>
    </w:p>
    <w:p w14:paraId="178A3A5D" w14:textId="22F947C1" w:rsidR="000756EB" w:rsidRDefault="000756EB" w:rsidP="00325A27">
      <w:pPr>
        <w:pStyle w:val="Heading3"/>
      </w:pPr>
      <w:bookmarkStart w:id="1550" w:name="_Ref103620310"/>
      <w:r>
        <w:t>In the occurrence of a Force Majeure Event, the Party affected by the Force Majeure Event must promptly notify the other Party of the occurrence of the Force Majeure Event including details of:</w:t>
      </w:r>
      <w:bookmarkEnd w:id="1550"/>
    </w:p>
    <w:p w14:paraId="2CEDBCAE" w14:textId="37AA754D" w:rsidR="000756EB" w:rsidRDefault="000756EB" w:rsidP="00325A27">
      <w:pPr>
        <w:pStyle w:val="Heading4"/>
      </w:pPr>
      <w:bookmarkStart w:id="1551" w:name="_Ref103620311"/>
      <w:r>
        <w:t>full particulars of the Force Majeure Event;</w:t>
      </w:r>
      <w:bookmarkEnd w:id="1551"/>
      <w:r>
        <w:t xml:space="preserve"> </w:t>
      </w:r>
    </w:p>
    <w:p w14:paraId="376C3036" w14:textId="2162E1F7" w:rsidR="000756EB" w:rsidRDefault="000756EB" w:rsidP="00325A27">
      <w:pPr>
        <w:pStyle w:val="Heading4"/>
      </w:pPr>
      <w:bookmarkStart w:id="1552" w:name="_Ref103620312"/>
      <w:r>
        <w:t>the effect of the Force Majeure Event on the performance of the affected Party's obligations;</w:t>
      </w:r>
      <w:bookmarkEnd w:id="1552"/>
    </w:p>
    <w:p w14:paraId="4C8248A8" w14:textId="69839626" w:rsidR="000756EB" w:rsidRDefault="000756EB" w:rsidP="00325A27">
      <w:pPr>
        <w:pStyle w:val="Heading4"/>
      </w:pPr>
      <w:bookmarkStart w:id="1553" w:name="_Ref103620313"/>
      <w:r>
        <w:t>the likely duration of the delay in performance of those obligations; and</w:t>
      </w:r>
      <w:bookmarkEnd w:id="1553"/>
    </w:p>
    <w:p w14:paraId="3D2A21FC" w14:textId="78240C57" w:rsidR="000756EB" w:rsidRDefault="000756EB" w:rsidP="00325A27">
      <w:pPr>
        <w:pStyle w:val="Heading4"/>
      </w:pPr>
      <w:bookmarkStart w:id="1554" w:name="_Ref103620314"/>
      <w:r>
        <w:t>the steps taken to minimise the effect of the Force Majeure Event.</w:t>
      </w:r>
      <w:bookmarkEnd w:id="1554"/>
    </w:p>
    <w:p w14:paraId="146688EE" w14:textId="0199A6CA" w:rsidR="000756EB" w:rsidRDefault="000756EB" w:rsidP="00325A27">
      <w:pPr>
        <w:pStyle w:val="Heading3"/>
      </w:pPr>
      <w:bookmarkStart w:id="1555" w:name="_Ref103620315"/>
      <w:r>
        <w:t xml:space="preserve">Each Party must do everything reasonably possible to minimise the effects of the Force Majeure Event. The Parties must meet without delay after notice is given under clause </w:t>
      </w:r>
      <w:r w:rsidR="007F0F7B">
        <w:fldChar w:fldCharType="begin"/>
      </w:r>
      <w:r w:rsidR="007F0F7B">
        <w:instrText xml:space="preserve">  REF _Ref103620310 \w \h \* MERGEFORMAT </w:instrText>
      </w:r>
      <w:r w:rsidR="007F0F7B">
        <w:fldChar w:fldCharType="separate"/>
      </w:r>
      <w:r w:rsidR="00A54AAA" w:rsidRPr="00A54AAA">
        <w:rPr>
          <w:color w:val="000000"/>
        </w:rPr>
        <w:t>30.1(a)</w:t>
      </w:r>
      <w:r w:rsidR="007F0F7B">
        <w:fldChar w:fldCharType="end"/>
      </w:r>
      <w:r>
        <w:t xml:space="preserve"> to attempt to agree a mutually acceptable course of action to minimise the effects of the Force Majeure Event.</w:t>
      </w:r>
      <w:bookmarkEnd w:id="1555"/>
    </w:p>
    <w:p w14:paraId="3C9FD7C5" w14:textId="669A2E48" w:rsidR="000756EB" w:rsidRDefault="000756EB" w:rsidP="00325A27">
      <w:pPr>
        <w:pStyle w:val="Heading3"/>
      </w:pPr>
      <w:bookmarkStart w:id="1556" w:name="_Ref103620316"/>
      <w:r>
        <w:t xml:space="preserve">The Party affected by the Force Majeure Event and who has given notice under clause </w:t>
      </w:r>
      <w:r w:rsidR="007F0F7B">
        <w:fldChar w:fldCharType="begin"/>
      </w:r>
      <w:r w:rsidR="007F0F7B">
        <w:instrText xml:space="preserve">  REF _Ref103620310 \w \h \* MERGEFORMAT </w:instrText>
      </w:r>
      <w:r w:rsidR="007F0F7B">
        <w:fldChar w:fldCharType="separate"/>
      </w:r>
      <w:r w:rsidR="00A54AAA" w:rsidRPr="00A54AAA">
        <w:rPr>
          <w:color w:val="000000"/>
        </w:rPr>
        <w:t>30.1(a)</w:t>
      </w:r>
      <w:r w:rsidR="007F0F7B">
        <w:fldChar w:fldCharType="end"/>
      </w:r>
      <w:r>
        <w:t>:</w:t>
      </w:r>
      <w:bookmarkEnd w:id="1556"/>
    </w:p>
    <w:p w14:paraId="5B257B14" w14:textId="19FA4BF6" w:rsidR="000756EB" w:rsidRDefault="000756EB" w:rsidP="00325A27">
      <w:pPr>
        <w:pStyle w:val="Heading4"/>
      </w:pPr>
      <w:bookmarkStart w:id="1557" w:name="_Ref103620317"/>
      <w:r>
        <w:t>is excused from the performance of any of its obligations under the Contract that it is prevented, hindered or delayed from performing by reason of the Force Majeure Event for the duration of the Force Majeure Event; and</w:t>
      </w:r>
      <w:bookmarkEnd w:id="1557"/>
    </w:p>
    <w:p w14:paraId="47EF984A" w14:textId="6C172FA1" w:rsidR="000756EB" w:rsidRDefault="000756EB" w:rsidP="00325A27">
      <w:pPr>
        <w:pStyle w:val="Heading4"/>
      </w:pPr>
      <w:bookmarkStart w:id="1558" w:name="_Ref103620318"/>
      <w:r>
        <w:t>must keep the other Party informed of developments regarding the declared Force Majeure Event, including giving prompt notice of the expected or foreseeable end date.</w:t>
      </w:r>
      <w:bookmarkEnd w:id="1558"/>
    </w:p>
    <w:p w14:paraId="508B23A8" w14:textId="2D2FB895" w:rsidR="00715A43" w:rsidRPr="00715A43" w:rsidRDefault="00715A43" w:rsidP="0083134C">
      <w:pPr>
        <w:pStyle w:val="Heading3"/>
      </w:pPr>
      <w:r>
        <w:t xml:space="preserve">Any extension to the Date for Completion as a result of a Force Majeure Event will be determined under clause </w:t>
      </w:r>
      <w:r>
        <w:fldChar w:fldCharType="begin"/>
      </w:r>
      <w:r>
        <w:instrText xml:space="preserve"> REF _Ref103619853 \w \h </w:instrText>
      </w:r>
      <w:r>
        <w:fldChar w:fldCharType="separate"/>
      </w:r>
      <w:r w:rsidR="00A54AAA">
        <w:t>12.2</w:t>
      </w:r>
      <w:r>
        <w:fldChar w:fldCharType="end"/>
      </w:r>
      <w:r>
        <w:t>.</w:t>
      </w:r>
    </w:p>
    <w:p w14:paraId="4DB2298C" w14:textId="2AF5BE3C" w:rsidR="000756EB" w:rsidRDefault="000756EB" w:rsidP="00325A27">
      <w:pPr>
        <w:pStyle w:val="Heading3"/>
      </w:pPr>
      <w:bookmarkStart w:id="1559" w:name="_Ref103620319"/>
      <w:r>
        <w:t>Each Party must bear separately all financial consequences arising out of or in connection with the Force Majeure Event and no extra payment or compensation is due to the Contractor by the Principal due to the Force Majeure Event.</w:t>
      </w:r>
      <w:bookmarkEnd w:id="1559"/>
    </w:p>
    <w:p w14:paraId="46F0B175" w14:textId="308FC7C2" w:rsidR="000756EB" w:rsidRDefault="000756EB" w:rsidP="00325A27">
      <w:pPr>
        <w:pStyle w:val="Heading3"/>
      </w:pPr>
      <w:bookmarkStart w:id="1560" w:name="_Ref103620320"/>
      <w:r>
        <w:t>Upon the end of the Force Majeure Event the affected Party must, as soon as reasonably practicable, recommence the performance of its obligations under the Contract.</w:t>
      </w:r>
      <w:bookmarkEnd w:id="1560"/>
      <w:r>
        <w:t xml:space="preserve"> </w:t>
      </w:r>
    </w:p>
    <w:p w14:paraId="1AD4A7ED" w14:textId="24090813" w:rsidR="000756EB" w:rsidRDefault="000756EB" w:rsidP="00325A27">
      <w:pPr>
        <w:pStyle w:val="Heading2"/>
      </w:pPr>
      <w:bookmarkStart w:id="1561" w:name="_Ref103620321"/>
      <w:bookmarkStart w:id="1562" w:name="_Toc103871696"/>
      <w:bookmarkStart w:id="1563" w:name="_Toc114656580"/>
      <w:r>
        <w:t>Termination of the Contract for a Force Majeure Event</w:t>
      </w:r>
      <w:bookmarkEnd w:id="1561"/>
      <w:bookmarkEnd w:id="1562"/>
      <w:bookmarkEnd w:id="1563"/>
    </w:p>
    <w:p w14:paraId="6B3B0171" w14:textId="16EF2DA7" w:rsidR="000756EB" w:rsidRDefault="000756EB" w:rsidP="00325A27">
      <w:pPr>
        <w:pStyle w:val="Heading3"/>
      </w:pPr>
      <w:bookmarkStart w:id="1564" w:name="_Ref103620322"/>
      <w:r>
        <w:t>If:</w:t>
      </w:r>
      <w:bookmarkEnd w:id="1564"/>
    </w:p>
    <w:p w14:paraId="51B33DCB" w14:textId="7C2A5ADC" w:rsidR="000756EB" w:rsidRDefault="000756EB" w:rsidP="00325A27">
      <w:pPr>
        <w:pStyle w:val="Heading4"/>
      </w:pPr>
      <w:bookmarkStart w:id="1565" w:name="_Ref103620323"/>
      <w:r>
        <w:t>the Force Majeure Event continues for more than 60 Business Days; or</w:t>
      </w:r>
      <w:bookmarkEnd w:id="1565"/>
    </w:p>
    <w:p w14:paraId="64566465" w14:textId="7FECAE77" w:rsidR="000756EB" w:rsidRDefault="000756EB" w:rsidP="00325A27">
      <w:pPr>
        <w:pStyle w:val="Heading4"/>
      </w:pPr>
      <w:bookmarkStart w:id="1566" w:name="_Ref103620324"/>
      <w:r>
        <w:t>in the opinion of the Principal, the completion of the Works is made impossible on account of the Force Majeure Event,</w:t>
      </w:r>
      <w:bookmarkEnd w:id="1566"/>
    </w:p>
    <w:p w14:paraId="615653C0" w14:textId="77777777" w:rsidR="000756EB" w:rsidRDefault="000756EB" w:rsidP="006E5854">
      <w:pPr>
        <w:pStyle w:val="BodyTextIndent"/>
      </w:pPr>
      <w:r>
        <w:t>then the Principal may at any time terminate the Contract by giving notice to the Contractor.</w:t>
      </w:r>
    </w:p>
    <w:p w14:paraId="47D7DD84" w14:textId="06E0C383" w:rsidR="000756EB" w:rsidRDefault="000756EB" w:rsidP="00325A27">
      <w:pPr>
        <w:pStyle w:val="Heading3"/>
      </w:pPr>
      <w:bookmarkStart w:id="1567" w:name="_Ref103620325"/>
      <w:r>
        <w:lastRenderedPageBreak/>
        <w:t xml:space="preserve">If the Contract is terminated under clause </w:t>
      </w:r>
      <w:r w:rsidR="007F0F7B">
        <w:fldChar w:fldCharType="begin"/>
      </w:r>
      <w:r w:rsidR="007F0F7B">
        <w:instrText xml:space="preserve">  REF _Ref103620322 \w \h \* MERGEFORMAT </w:instrText>
      </w:r>
      <w:r w:rsidR="007F0F7B">
        <w:fldChar w:fldCharType="separate"/>
      </w:r>
      <w:r w:rsidR="00A54AAA" w:rsidRPr="00A54AAA">
        <w:rPr>
          <w:color w:val="000000"/>
        </w:rPr>
        <w:t>30.2(a)</w:t>
      </w:r>
      <w:r w:rsidR="007F0F7B">
        <w:fldChar w:fldCharType="end"/>
      </w:r>
      <w:r>
        <w:t xml:space="preserve">, the Principal will pay the Contractor the amounts determined in accordance with clause </w:t>
      </w:r>
      <w:r w:rsidR="007F0F7B">
        <w:fldChar w:fldCharType="begin"/>
      </w:r>
      <w:r w:rsidR="007F0F7B">
        <w:instrText xml:space="preserve">  REF _Ref103620294 \w \h \* MERGEFORMAT </w:instrText>
      </w:r>
      <w:r w:rsidR="007F0F7B">
        <w:fldChar w:fldCharType="separate"/>
      </w:r>
      <w:r w:rsidR="00A54AAA" w:rsidRPr="00A54AAA">
        <w:rPr>
          <w:color w:val="000000"/>
        </w:rPr>
        <w:t>29.5(c)</w:t>
      </w:r>
      <w:r w:rsidR="007F0F7B">
        <w:fldChar w:fldCharType="end"/>
      </w:r>
      <w:r>
        <w:t>.</w:t>
      </w:r>
      <w:bookmarkEnd w:id="1567"/>
    </w:p>
    <w:p w14:paraId="3F59F8F4" w14:textId="3C716C94" w:rsidR="000756EB" w:rsidRDefault="000756EB" w:rsidP="00325A27">
      <w:pPr>
        <w:pStyle w:val="Heading3"/>
      </w:pPr>
      <w:bookmarkStart w:id="1568" w:name="_Ref103620326"/>
      <w:r>
        <w:t>The Contractor will be responsible for all costs resulting from the Force Majeure Event, including stand-by costs, delays and the like.</w:t>
      </w:r>
      <w:bookmarkEnd w:id="1568"/>
    </w:p>
    <w:p w14:paraId="79B086F9" w14:textId="162CD63B" w:rsidR="000756EB" w:rsidRDefault="000756EB" w:rsidP="00325A27">
      <w:pPr>
        <w:pStyle w:val="Heading3"/>
      </w:pPr>
      <w:bookmarkStart w:id="1569" w:name="_Ref103620327"/>
      <w:r>
        <w:t xml:space="preserve">Payments under clause </w:t>
      </w:r>
      <w:r w:rsidR="007F0F7B">
        <w:fldChar w:fldCharType="begin"/>
      </w:r>
      <w:r w:rsidR="007F0F7B">
        <w:instrText xml:space="preserve">  REF _Ref103620294 \w \h \* MERGEFORMAT </w:instrText>
      </w:r>
      <w:r w:rsidR="007F0F7B">
        <w:fldChar w:fldCharType="separate"/>
      </w:r>
      <w:r w:rsidR="00A54AAA" w:rsidRPr="00A54AAA">
        <w:rPr>
          <w:color w:val="000000"/>
        </w:rPr>
        <w:t>29.5(c)</w:t>
      </w:r>
      <w:r w:rsidR="007F0F7B">
        <w:fldChar w:fldCharType="end"/>
      </w:r>
      <w:r>
        <w:t xml:space="preserve"> will constitute the full and final amount payable by the Principal to the Contractor under the Contract and the Contractor will have no Claim against the Principal in relation to such termination.</w:t>
      </w:r>
      <w:bookmarkEnd w:id="1569"/>
      <w:r>
        <w:t xml:space="preserve"> </w:t>
      </w:r>
    </w:p>
    <w:p w14:paraId="0436F29A" w14:textId="5199E55A" w:rsidR="000756EB" w:rsidRDefault="000756EB" w:rsidP="00325A27">
      <w:pPr>
        <w:pStyle w:val="Heading3"/>
      </w:pPr>
      <w:bookmarkStart w:id="1570" w:name="_Ref103620328"/>
      <w:r>
        <w:t xml:space="preserve">If the Force Majeure Event affects only a part of the Works, the Principal may withdraw such part from the Contract and the provisions of this clause </w:t>
      </w:r>
      <w:r w:rsidR="007F0F7B">
        <w:fldChar w:fldCharType="begin"/>
      </w:r>
      <w:r w:rsidR="007F0F7B">
        <w:instrText xml:space="preserve">  REF _Ref103620321 \w \h \* MERGEFORMAT </w:instrText>
      </w:r>
      <w:r w:rsidR="007F0F7B">
        <w:fldChar w:fldCharType="separate"/>
      </w:r>
      <w:r w:rsidR="00A54AAA" w:rsidRPr="00A54AAA">
        <w:rPr>
          <w:color w:val="000000"/>
        </w:rPr>
        <w:t>30.2</w:t>
      </w:r>
      <w:r w:rsidR="007F0F7B">
        <w:fldChar w:fldCharType="end"/>
      </w:r>
      <w:r>
        <w:t xml:space="preserve"> apply to such part, with the Contract remaining in force for those parts of the Works unaffected by the Force Majeure Event.</w:t>
      </w:r>
      <w:bookmarkEnd w:id="1570"/>
      <w:r>
        <w:t xml:space="preserve"> </w:t>
      </w:r>
    </w:p>
    <w:p w14:paraId="4B05A00A" w14:textId="2F1A384F" w:rsidR="000756EB" w:rsidRDefault="000756EB" w:rsidP="00325A27">
      <w:pPr>
        <w:pStyle w:val="Heading2"/>
      </w:pPr>
      <w:bookmarkStart w:id="1571" w:name="_Ref103620329"/>
      <w:bookmarkStart w:id="1572" w:name="_Toc103871697"/>
      <w:bookmarkStart w:id="1573" w:name="_Toc114656581"/>
      <w:r>
        <w:t>COVID-19</w:t>
      </w:r>
      <w:bookmarkEnd w:id="1571"/>
      <w:bookmarkEnd w:id="1572"/>
      <w:bookmarkEnd w:id="1573"/>
    </w:p>
    <w:p w14:paraId="31D96BE9" w14:textId="73F7F00F" w:rsidR="000756EB" w:rsidRDefault="000756EB" w:rsidP="00325A27">
      <w:pPr>
        <w:pStyle w:val="Heading3"/>
      </w:pPr>
      <w:bookmarkStart w:id="1574" w:name="_Ref103620330"/>
      <w:r>
        <w:t>Notwithstanding any other provision of the Contract, the Contractor must allow for the impacts of COVID-19 on the performance of the Work of which the Contractor is aware as at the Contract Date (or would have been aware had it made all reasonable enquiries).</w:t>
      </w:r>
      <w:bookmarkEnd w:id="1574"/>
    </w:p>
    <w:p w14:paraId="7D0DA009" w14:textId="5257A822" w:rsidR="000756EB" w:rsidRDefault="000756EB" w:rsidP="00325A27">
      <w:pPr>
        <w:pStyle w:val="Heading3"/>
      </w:pPr>
      <w:bookmarkStart w:id="1575" w:name="_Ref103620331"/>
      <w:r>
        <w:t xml:space="preserve">Without limiting clause </w:t>
      </w:r>
      <w:r w:rsidR="007F0F7B">
        <w:fldChar w:fldCharType="begin"/>
      </w:r>
      <w:r w:rsidR="007F0F7B">
        <w:instrText xml:space="preserve">  REF _Ref103620330 \w \h \* MERGEFORMAT </w:instrText>
      </w:r>
      <w:r w:rsidR="007F0F7B">
        <w:fldChar w:fldCharType="separate"/>
      </w:r>
      <w:r w:rsidR="00A54AAA" w:rsidRPr="00A54AAA">
        <w:rPr>
          <w:color w:val="000000"/>
        </w:rPr>
        <w:t>30.3(a)</w:t>
      </w:r>
      <w:r w:rsidR="007F0F7B">
        <w:fldChar w:fldCharType="end"/>
      </w:r>
      <w:r>
        <w:t xml:space="preserve">, the Contractor warrants that, immediately before the Contract Date, it obtained written notice from each material Subcontractor regarding the impacts of COVID-19 on the performance of the relevant Work to be subcontracted to that Subcontractor of which the relevant Subcontractor is aware (or would have been aware had it made all reasonable enquiries). For the purposes of this clause </w:t>
      </w:r>
      <w:r w:rsidR="007F0F7B">
        <w:fldChar w:fldCharType="begin"/>
      </w:r>
      <w:r w:rsidR="007F0F7B">
        <w:instrText xml:space="preserve">  REF _Ref103620331 \w \h \* MERGEFORMAT </w:instrText>
      </w:r>
      <w:r w:rsidR="007F0F7B">
        <w:fldChar w:fldCharType="separate"/>
      </w:r>
      <w:r w:rsidR="00A54AAA" w:rsidRPr="00A54AAA">
        <w:rPr>
          <w:color w:val="000000"/>
        </w:rPr>
        <w:t>30.3(b)</w:t>
      </w:r>
      <w:r w:rsidR="007F0F7B">
        <w:fldChar w:fldCharType="end"/>
      </w:r>
      <w:r>
        <w:t xml:space="preserve">, a ‘material’ Subcontractor is a Subcontractor to whom the aggregate value of all Work to be subcontracted to it, and its Related Bodies Corporate, is equal to or greater than the amount in Item </w:t>
      </w:r>
      <w:r w:rsidR="00DA024E">
        <w:fldChar w:fldCharType="begin"/>
      </w:r>
      <w:r w:rsidR="00DA024E">
        <w:instrText xml:space="preserve"> REF _Ref103846648 \r \h </w:instrText>
      </w:r>
      <w:r w:rsidR="00DA024E">
        <w:fldChar w:fldCharType="separate"/>
      </w:r>
      <w:r w:rsidR="00A54AAA">
        <w:t>22</w:t>
      </w:r>
      <w:r w:rsidR="00DA024E">
        <w:fldChar w:fldCharType="end"/>
      </w:r>
      <w:r>
        <w:t>.</w:t>
      </w:r>
      <w:bookmarkEnd w:id="1575"/>
    </w:p>
    <w:p w14:paraId="0EC163AC" w14:textId="004883AB" w:rsidR="000756EB" w:rsidRDefault="000756EB" w:rsidP="00325A27">
      <w:pPr>
        <w:pStyle w:val="Heading3"/>
      </w:pPr>
      <w:bookmarkStart w:id="1576" w:name="_Ref103620332"/>
      <w:r>
        <w:t xml:space="preserve">The Contractor will not be entitled to make any Claim as a result of the impacts of COVID-19 on the performance of the Work (including under any of clauses </w:t>
      </w:r>
      <w:r w:rsidR="00655ECB">
        <w:fldChar w:fldCharType="begin"/>
      </w:r>
      <w:r w:rsidR="00655ECB">
        <w:instrText xml:space="preserve"> REF _Ref103620837 \w \h </w:instrText>
      </w:r>
      <w:r w:rsidR="00655ECB">
        <w:fldChar w:fldCharType="separate"/>
      </w:r>
      <w:r w:rsidR="00A54AAA">
        <w:t>12</w:t>
      </w:r>
      <w:r w:rsidR="00655ECB">
        <w:fldChar w:fldCharType="end"/>
      </w:r>
      <w:r>
        <w:t xml:space="preserve">, </w:t>
      </w:r>
      <w:r w:rsidR="00655ECB">
        <w:fldChar w:fldCharType="begin"/>
      </w:r>
      <w:r w:rsidR="00655ECB">
        <w:instrText xml:space="preserve"> REF _Ref103620846 \w \h </w:instrText>
      </w:r>
      <w:r w:rsidR="00655ECB">
        <w:fldChar w:fldCharType="separate"/>
      </w:r>
      <w:r w:rsidR="00A54AAA">
        <w:t>21</w:t>
      </w:r>
      <w:r w:rsidR="00655ECB">
        <w:fldChar w:fldCharType="end"/>
      </w:r>
      <w:r>
        <w:t xml:space="preserve"> and </w:t>
      </w:r>
      <w:r w:rsidR="00655ECB">
        <w:fldChar w:fldCharType="begin"/>
      </w:r>
      <w:r w:rsidR="00655ECB">
        <w:instrText xml:space="preserve"> REF _Ref103620854 \w \h </w:instrText>
      </w:r>
      <w:r w:rsidR="00655ECB">
        <w:fldChar w:fldCharType="separate"/>
      </w:r>
      <w:r w:rsidR="00A54AAA">
        <w:t>30</w:t>
      </w:r>
      <w:r w:rsidR="00655ECB">
        <w:fldChar w:fldCharType="end"/>
      </w:r>
      <w:r>
        <w:t xml:space="preserve">) to the extent the Contractor failed to allow for those impacts in breach of clause </w:t>
      </w:r>
      <w:r w:rsidR="007F0F7B">
        <w:fldChar w:fldCharType="begin"/>
      </w:r>
      <w:r w:rsidR="007F0F7B">
        <w:instrText xml:space="preserve">  REF _Ref103620330 \w \h \* MERGEFORMAT </w:instrText>
      </w:r>
      <w:r w:rsidR="007F0F7B">
        <w:fldChar w:fldCharType="separate"/>
      </w:r>
      <w:r w:rsidR="00A54AAA" w:rsidRPr="00A54AAA">
        <w:rPr>
          <w:color w:val="000000"/>
        </w:rPr>
        <w:t>30.3(a)</w:t>
      </w:r>
      <w:r w:rsidR="007F0F7B">
        <w:fldChar w:fldCharType="end"/>
      </w:r>
      <w:r>
        <w:t>.</w:t>
      </w:r>
      <w:bookmarkEnd w:id="1576"/>
    </w:p>
    <w:p w14:paraId="2C196E44" w14:textId="05CF4FEA" w:rsidR="000756EB" w:rsidRDefault="000756EB" w:rsidP="00325A27">
      <w:pPr>
        <w:pStyle w:val="Heading3"/>
      </w:pPr>
      <w:bookmarkStart w:id="1577" w:name="_Ref103620333"/>
      <w:r>
        <w:t>The Contractor must comply with, and ensure the Contractor Personnel comply with, the Contractor’s policies and procedures relating to the management of current and future epidemics, pandemics and public health emergency measures, including the Contractor’s Pandemic Management Plan</w:t>
      </w:r>
      <w:r w:rsidR="00E367DF">
        <w:t xml:space="preserve"> (if applicable)</w:t>
      </w:r>
      <w:r>
        <w:t>.</w:t>
      </w:r>
      <w:bookmarkEnd w:id="1577"/>
    </w:p>
    <w:p w14:paraId="66A7E3B1" w14:textId="2486BE19" w:rsidR="000756EB" w:rsidRDefault="000756EB" w:rsidP="00325A27">
      <w:pPr>
        <w:pStyle w:val="Heading3"/>
      </w:pPr>
      <w:bookmarkStart w:id="1578" w:name="_Ref103620334"/>
      <w:r>
        <w:t xml:space="preserve">The Contractor will not be entitled to make any Claim as a result of the impacts of any quarantine or public health emergency measures to the extent the Contractor or the Contractor Personnel failed to have </w:t>
      </w:r>
      <w:r w:rsidR="00A06D12">
        <w:t xml:space="preserve">policies and procedures </w:t>
      </w:r>
      <w:r>
        <w:t xml:space="preserve">in place to manage and respond to </w:t>
      </w:r>
      <w:r w:rsidR="002700F9">
        <w:t xml:space="preserve">current and </w:t>
      </w:r>
      <w:r>
        <w:t xml:space="preserve">future epidemics, pandemics and public health emergency measures in breach of clause </w:t>
      </w:r>
      <w:r w:rsidR="007F0F7B">
        <w:fldChar w:fldCharType="begin"/>
      </w:r>
      <w:r w:rsidR="007F0F7B">
        <w:instrText xml:space="preserve">  REF _Ref103620333 \w \h \* MERGEFORMAT </w:instrText>
      </w:r>
      <w:r w:rsidR="007F0F7B">
        <w:fldChar w:fldCharType="separate"/>
      </w:r>
      <w:r w:rsidR="00A54AAA" w:rsidRPr="00A54AAA">
        <w:rPr>
          <w:color w:val="000000"/>
        </w:rPr>
        <w:t>30.3(d)</w:t>
      </w:r>
      <w:r w:rsidR="007F0F7B">
        <w:fldChar w:fldCharType="end"/>
      </w:r>
      <w:r>
        <w:t>.</w:t>
      </w:r>
      <w:bookmarkEnd w:id="1578"/>
    </w:p>
    <w:p w14:paraId="51D6F7F5" w14:textId="371837C1" w:rsidR="000756EB" w:rsidRDefault="000756EB" w:rsidP="00325A27">
      <w:pPr>
        <w:pStyle w:val="Heading1"/>
      </w:pPr>
      <w:bookmarkStart w:id="1579" w:name="_Ref103620335"/>
      <w:bookmarkStart w:id="1580" w:name="_Ref103620865"/>
      <w:bookmarkStart w:id="1581" w:name="_Ref103620870"/>
      <w:bookmarkStart w:id="1582" w:name="_Ref103620878"/>
      <w:bookmarkStart w:id="1583" w:name="_Toc103871698"/>
      <w:bookmarkStart w:id="1584" w:name="_Toc114656582"/>
      <w:r>
        <w:t>Anti-Bribery, Anti-Corruption and Human Rights</w:t>
      </w:r>
      <w:bookmarkEnd w:id="1579"/>
      <w:bookmarkEnd w:id="1580"/>
      <w:bookmarkEnd w:id="1581"/>
      <w:bookmarkEnd w:id="1582"/>
      <w:bookmarkEnd w:id="1583"/>
      <w:bookmarkEnd w:id="1584"/>
    </w:p>
    <w:p w14:paraId="3EF3591B" w14:textId="2EBEC56F" w:rsidR="000756EB" w:rsidRDefault="000756EB" w:rsidP="00325A27">
      <w:pPr>
        <w:pStyle w:val="Heading2"/>
      </w:pPr>
      <w:bookmarkStart w:id="1585" w:name="_Ref103620336"/>
      <w:bookmarkStart w:id="1586" w:name="_Toc103871699"/>
      <w:bookmarkStart w:id="1587" w:name="_Toc114656583"/>
      <w:r>
        <w:t>ABCHR Obligations</w:t>
      </w:r>
      <w:bookmarkEnd w:id="1585"/>
      <w:bookmarkEnd w:id="1586"/>
      <w:bookmarkEnd w:id="1587"/>
    </w:p>
    <w:p w14:paraId="18AE3841" w14:textId="71258305" w:rsidR="000756EB" w:rsidRDefault="000756EB" w:rsidP="00325A27">
      <w:pPr>
        <w:pStyle w:val="Heading3"/>
      </w:pPr>
      <w:bookmarkStart w:id="1588" w:name="_Ref103620337"/>
      <w:r>
        <w:t>The Principal is committed to operating in a manner consistent with the Laws of the jurisdictions in which it operates, including those Laws relating to anti-bribery, anti-corruption, and Human Rights.</w:t>
      </w:r>
      <w:bookmarkEnd w:id="1588"/>
      <w:r>
        <w:t xml:space="preserve"> </w:t>
      </w:r>
    </w:p>
    <w:p w14:paraId="6EB0C81D" w14:textId="42E51CF5" w:rsidR="000756EB" w:rsidRDefault="000756EB" w:rsidP="00325A27">
      <w:pPr>
        <w:pStyle w:val="Heading3"/>
      </w:pPr>
      <w:bookmarkStart w:id="1589" w:name="_Ref103620338"/>
      <w:r>
        <w:lastRenderedPageBreak/>
        <w:t xml:space="preserve">Without limiting the generality of clause </w:t>
      </w:r>
      <w:r w:rsidR="007F0F7B">
        <w:fldChar w:fldCharType="begin"/>
      </w:r>
      <w:r w:rsidR="007F0F7B">
        <w:instrText xml:space="preserve">  REF _Ref103619474 \w \h \* MERGEFORMAT </w:instrText>
      </w:r>
      <w:r w:rsidR="007F0F7B">
        <w:fldChar w:fldCharType="separate"/>
      </w:r>
      <w:r w:rsidR="00A54AAA" w:rsidRPr="00A54AAA">
        <w:rPr>
          <w:color w:val="000000"/>
        </w:rPr>
        <w:t>3.5(d)</w:t>
      </w:r>
      <w:r w:rsidR="007F0F7B">
        <w:fldChar w:fldCharType="end"/>
      </w:r>
      <w:r>
        <w:t>, the Contractor must, and must ensure that the Contractor Personnel:</w:t>
      </w:r>
      <w:bookmarkEnd w:id="1589"/>
    </w:p>
    <w:p w14:paraId="0EF9EAB6" w14:textId="35EE17DF" w:rsidR="000756EB" w:rsidRDefault="000756EB" w:rsidP="00325A27">
      <w:pPr>
        <w:pStyle w:val="Heading4"/>
      </w:pPr>
      <w:bookmarkStart w:id="1590" w:name="_Ref103620339"/>
      <w:r>
        <w:t xml:space="preserve">at all times comply with all Legislative Requirements and codes relating to anti-bribery, anti-corruption, improper payments and Human Rights, including the </w:t>
      </w:r>
      <w:r w:rsidRPr="006E5854">
        <w:rPr>
          <w:i/>
          <w:iCs/>
        </w:rPr>
        <w:t>Criminal Code Act 1995</w:t>
      </w:r>
      <w:r>
        <w:t xml:space="preserve"> (Cth) (Australia), the </w:t>
      </w:r>
      <w:r w:rsidRPr="00482095">
        <w:rPr>
          <w:i/>
          <w:iCs/>
        </w:rPr>
        <w:t>Foreign Corrupt Practices Act 1977</w:t>
      </w:r>
      <w:r>
        <w:t xml:space="preserve"> (United States), the </w:t>
      </w:r>
      <w:r w:rsidRPr="00482095">
        <w:rPr>
          <w:i/>
          <w:iCs/>
        </w:rPr>
        <w:t>Bribery Act 2010</w:t>
      </w:r>
      <w:r>
        <w:t xml:space="preserve"> (United Kingdom</w:t>
      </w:r>
      <w:r w:rsidRPr="00482095">
        <w:rPr>
          <w:i/>
          <w:iCs/>
        </w:rPr>
        <w:t>), Modern Slavery Act 2018</w:t>
      </w:r>
      <w:r>
        <w:t xml:space="preserve"> (Cth) and the </w:t>
      </w:r>
      <w:r w:rsidRPr="00482095">
        <w:rPr>
          <w:i/>
          <w:iCs/>
        </w:rPr>
        <w:t>Modern Slavery Act 2015</w:t>
      </w:r>
      <w:r>
        <w:t xml:space="preserve"> (United Kingdom) (</w:t>
      </w:r>
      <w:r w:rsidRPr="00482095">
        <w:rPr>
          <w:b/>
          <w:bCs/>
        </w:rPr>
        <w:t>Relevant Requirements</w:t>
      </w:r>
      <w:r>
        <w:t>);</w:t>
      </w:r>
      <w:bookmarkEnd w:id="1590"/>
    </w:p>
    <w:p w14:paraId="24AE0A6E" w14:textId="0A169D9B" w:rsidR="000756EB" w:rsidRDefault="000756EB" w:rsidP="00325A27">
      <w:pPr>
        <w:pStyle w:val="Heading4"/>
      </w:pPr>
      <w:bookmarkStart w:id="1591" w:name="_Ref103620340"/>
      <w:r>
        <w:t>have and maintain in place throughout the term of the Contract its own policies and procedures to ensure compliance with the Relevant Requirements and enforce them where appropriate;</w:t>
      </w:r>
      <w:bookmarkEnd w:id="1591"/>
    </w:p>
    <w:p w14:paraId="43D2EE49" w14:textId="20A903C0" w:rsidR="000756EB" w:rsidRDefault="000756EB" w:rsidP="00325A27">
      <w:pPr>
        <w:pStyle w:val="Heading4"/>
      </w:pPr>
      <w:bookmarkStart w:id="1592" w:name="_Ref103620341"/>
      <w:r>
        <w:t>promptly report to the Principal any request or demand for any undue financial or other advantage of any kind that the Contractor receives in connection with the performance of the Contract that will or may be in breach of the Relevant Requirements;</w:t>
      </w:r>
      <w:bookmarkEnd w:id="1592"/>
      <w:r>
        <w:t xml:space="preserve"> </w:t>
      </w:r>
    </w:p>
    <w:p w14:paraId="0E0C3592" w14:textId="0F019852" w:rsidR="000756EB" w:rsidRDefault="000756EB" w:rsidP="00325A27">
      <w:pPr>
        <w:pStyle w:val="Heading4"/>
      </w:pPr>
      <w:bookmarkStart w:id="1593" w:name="_Ref103620342"/>
      <w:r>
        <w:t>respect Human Rights in a manner taking into consideration the recommendations for businesses set out in the most relevant international standards, including the UN Guiding Principles on Business and Human Rights; and</w:t>
      </w:r>
      <w:bookmarkEnd w:id="1593"/>
    </w:p>
    <w:p w14:paraId="056FEDB8" w14:textId="4E455217" w:rsidR="000756EB" w:rsidRDefault="000756EB" w:rsidP="00325A27">
      <w:pPr>
        <w:pStyle w:val="Heading4"/>
      </w:pPr>
      <w:bookmarkStart w:id="1594" w:name="_Ref103620343"/>
      <w:r>
        <w:t>comply with any rules, requirements, policies and standards of the Principal relating to Human Rights, as notified by Principal to the Contractor from time to time.</w:t>
      </w:r>
      <w:bookmarkEnd w:id="1594"/>
      <w:r>
        <w:t xml:space="preserve"> </w:t>
      </w:r>
    </w:p>
    <w:p w14:paraId="31FF70DB" w14:textId="45E45981" w:rsidR="000756EB" w:rsidRDefault="000756EB" w:rsidP="00325A27">
      <w:pPr>
        <w:pStyle w:val="Heading3"/>
      </w:pPr>
      <w:bookmarkStart w:id="1595" w:name="_Ref103620344"/>
      <w:r>
        <w:t>The Contractor must not, and must ensure that none of its shareholders or any of the Contractor Personnel (</w:t>
      </w:r>
      <w:r w:rsidRPr="00482095">
        <w:rPr>
          <w:b/>
          <w:bCs/>
        </w:rPr>
        <w:t>Associated Parties</w:t>
      </w:r>
      <w:r>
        <w:t>), directly or indirectly, either in private business dealings or in dealings with the public sector, offer, give or agree to offer or give (either itself or in agreement with others) any payment, gift or other advantage with respect to any matters which are the subject of the Contract which:</w:t>
      </w:r>
      <w:bookmarkEnd w:id="1595"/>
    </w:p>
    <w:p w14:paraId="2F994033" w14:textId="0884489C" w:rsidR="000756EB" w:rsidRDefault="000756EB" w:rsidP="00325A27">
      <w:pPr>
        <w:pStyle w:val="Heading4"/>
      </w:pPr>
      <w:bookmarkStart w:id="1596" w:name="_Ref103620345"/>
      <w:r>
        <w:t>would violate any anti-corruption Laws applicable to the Contractor;</w:t>
      </w:r>
      <w:bookmarkEnd w:id="1596"/>
    </w:p>
    <w:p w14:paraId="2540B8AC" w14:textId="55E232A1" w:rsidR="000756EB" w:rsidRDefault="000756EB" w:rsidP="00325A27">
      <w:pPr>
        <w:pStyle w:val="Heading4"/>
      </w:pPr>
      <w:bookmarkStart w:id="1597" w:name="_Ref103620346"/>
      <w:r>
        <w:t>is intended to, or does, influence or reward any person for acting in breach of an expectation of good faith, impartiality or trust, or which it would otherwise be improper for the recipient to accept;</w:t>
      </w:r>
      <w:bookmarkEnd w:id="1597"/>
    </w:p>
    <w:p w14:paraId="3EF977A6" w14:textId="61BD3FE6" w:rsidR="000756EB" w:rsidRDefault="000756EB" w:rsidP="00325A27">
      <w:pPr>
        <w:pStyle w:val="Heading4"/>
      </w:pPr>
      <w:bookmarkStart w:id="1598" w:name="_Ref103620347"/>
      <w:r>
        <w:t>is made to or for a Public Official with the intention of influencing them and obtaining or retaining an advantage in the conduct of business; or</w:t>
      </w:r>
      <w:bookmarkEnd w:id="1598"/>
    </w:p>
    <w:p w14:paraId="036FFAFE" w14:textId="34494C99" w:rsidR="000756EB" w:rsidRDefault="000756EB" w:rsidP="00325A27">
      <w:pPr>
        <w:pStyle w:val="Heading4"/>
      </w:pPr>
      <w:bookmarkStart w:id="1599" w:name="_Ref103620348"/>
      <w:r>
        <w:t>a reasonable person would otherwise consider to be unethical, illegal or improper,</w:t>
      </w:r>
      <w:bookmarkEnd w:id="1599"/>
    </w:p>
    <w:p w14:paraId="79FC9406" w14:textId="77777777" w:rsidR="000756EB" w:rsidRDefault="000756EB" w:rsidP="00482095">
      <w:pPr>
        <w:pStyle w:val="BodyTextIndent"/>
      </w:pPr>
      <w:r>
        <w:t xml:space="preserve">(each a </w:t>
      </w:r>
      <w:r w:rsidRPr="00482095">
        <w:rPr>
          <w:rStyle w:val="BodyTextIndentChar"/>
          <w:b/>
          <w:bCs/>
        </w:rPr>
        <w:t>Corrupt Act</w:t>
      </w:r>
      <w:r>
        <w:t>).</w:t>
      </w:r>
    </w:p>
    <w:p w14:paraId="69C79B65" w14:textId="43BD12AA" w:rsidR="000756EB" w:rsidRDefault="000756EB" w:rsidP="00325A27">
      <w:pPr>
        <w:pStyle w:val="Heading3"/>
      </w:pPr>
      <w:bookmarkStart w:id="1600" w:name="_Ref103620349"/>
      <w:r>
        <w:t xml:space="preserve">The Contractor agrees that the ABCHR Obligations will be incorporated into all contracts to which the Contractor may become a party in the course of the performance of the Contract (including all </w:t>
      </w:r>
      <w:r w:rsidR="009E613D">
        <w:t>Sub</w:t>
      </w:r>
      <w:r>
        <w:t>contracts entered into with Subcontractors).</w:t>
      </w:r>
      <w:bookmarkEnd w:id="1600"/>
      <w:r>
        <w:t xml:space="preserve"> </w:t>
      </w:r>
    </w:p>
    <w:p w14:paraId="29A15D37" w14:textId="16F9811A" w:rsidR="000756EB" w:rsidRDefault="000756EB" w:rsidP="00325A27">
      <w:pPr>
        <w:pStyle w:val="Heading3"/>
      </w:pPr>
      <w:bookmarkStart w:id="1601" w:name="_Ref103620350"/>
      <w:r>
        <w:t>The Contractor must maintain in place throughout the term of the Contract policies and procedures to ensure compliance with the ABCHR Obligations (which policies and procedures must be disclosed to the Principal) and will enforce them where appropriate. In the event several applicable provisions from the ABCHR Obligations are in contradiction, the Contractor’s policies and procedures must adopt the most stringent of such provisions.</w:t>
      </w:r>
      <w:bookmarkEnd w:id="1601"/>
    </w:p>
    <w:p w14:paraId="2E81D38F" w14:textId="67A9067E" w:rsidR="000756EB" w:rsidRDefault="000756EB" w:rsidP="00325A27">
      <w:pPr>
        <w:pStyle w:val="Heading2"/>
      </w:pPr>
      <w:bookmarkStart w:id="1602" w:name="_Ref103620351"/>
      <w:bookmarkStart w:id="1603" w:name="_Toc103871700"/>
      <w:bookmarkStart w:id="1604" w:name="_Toc114656584"/>
      <w:r>
        <w:lastRenderedPageBreak/>
        <w:t>Recording and reporting obligations</w:t>
      </w:r>
      <w:bookmarkEnd w:id="1602"/>
      <w:bookmarkEnd w:id="1603"/>
      <w:bookmarkEnd w:id="1604"/>
    </w:p>
    <w:p w14:paraId="459DE0DA" w14:textId="4CF04269" w:rsidR="000756EB" w:rsidRDefault="000756EB" w:rsidP="00325A27">
      <w:pPr>
        <w:pStyle w:val="Heading3"/>
      </w:pPr>
      <w:bookmarkStart w:id="1605" w:name="_Ref103620352"/>
      <w:r>
        <w:t xml:space="preserve">The Contractor must keep proper books and records relating to its compliance with the ABCHR Obligations, and policies and procedures referred to in clause </w:t>
      </w:r>
      <w:r w:rsidR="007F0F7B">
        <w:fldChar w:fldCharType="begin"/>
      </w:r>
      <w:r w:rsidR="007F0F7B">
        <w:instrText xml:space="preserve">  REF _Ref103620350 \w \h \* MERGEFORMAT </w:instrText>
      </w:r>
      <w:r w:rsidR="007F0F7B">
        <w:fldChar w:fldCharType="separate"/>
      </w:r>
      <w:r w:rsidR="00A54AAA" w:rsidRPr="00A54AAA">
        <w:rPr>
          <w:color w:val="000000"/>
        </w:rPr>
        <w:t>31.1(e)</w:t>
      </w:r>
      <w:r w:rsidR="007F0F7B">
        <w:fldChar w:fldCharType="end"/>
      </w:r>
      <w:r>
        <w:t>, and must promptly provide upon request by the Principal:</w:t>
      </w:r>
      <w:bookmarkEnd w:id="1605"/>
    </w:p>
    <w:p w14:paraId="54C7E51C" w14:textId="3C32AFA6" w:rsidR="000756EB" w:rsidRDefault="000756EB" w:rsidP="00325A27">
      <w:pPr>
        <w:pStyle w:val="Heading4"/>
      </w:pPr>
      <w:bookmarkStart w:id="1606" w:name="_Ref103620353"/>
      <w:r>
        <w:t xml:space="preserve">evidence of the Contractor’s compliance with this clause </w:t>
      </w:r>
      <w:r w:rsidR="00655ECB">
        <w:fldChar w:fldCharType="begin"/>
      </w:r>
      <w:r w:rsidR="00655ECB">
        <w:instrText xml:space="preserve"> REF _Ref103620865 \w \h </w:instrText>
      </w:r>
      <w:r w:rsidR="00655ECB">
        <w:fldChar w:fldCharType="separate"/>
      </w:r>
      <w:r w:rsidR="00A54AAA">
        <w:t>31</w:t>
      </w:r>
      <w:r w:rsidR="00655ECB">
        <w:fldChar w:fldCharType="end"/>
      </w:r>
      <w:r>
        <w:t>; and</w:t>
      </w:r>
      <w:bookmarkEnd w:id="1606"/>
    </w:p>
    <w:p w14:paraId="13AD3BD1" w14:textId="222FDBDC" w:rsidR="000756EB" w:rsidRDefault="000756EB" w:rsidP="00325A27">
      <w:pPr>
        <w:pStyle w:val="Heading4"/>
      </w:pPr>
      <w:bookmarkStart w:id="1607" w:name="_Ref103620354"/>
      <w:r>
        <w:t>in relation to Human Rights:</w:t>
      </w:r>
      <w:bookmarkEnd w:id="1607"/>
    </w:p>
    <w:p w14:paraId="77DC6FD4" w14:textId="2087B9E9" w:rsidR="000756EB" w:rsidRDefault="000756EB" w:rsidP="00325A27">
      <w:pPr>
        <w:pStyle w:val="Heading5"/>
      </w:pPr>
      <w:bookmarkStart w:id="1608" w:name="_Ref103620355"/>
      <w:r>
        <w:t xml:space="preserve">a summary of the results of its ongoing </w:t>
      </w:r>
      <w:r w:rsidR="005C5C0D">
        <w:t>H</w:t>
      </w:r>
      <w:r>
        <w:t xml:space="preserve">uman </w:t>
      </w:r>
      <w:r w:rsidR="005C5C0D">
        <w:t>R</w:t>
      </w:r>
      <w:r>
        <w:t>ights due diligence;</w:t>
      </w:r>
      <w:bookmarkEnd w:id="1608"/>
    </w:p>
    <w:p w14:paraId="5EBB0CFA" w14:textId="7E7A811E" w:rsidR="000756EB" w:rsidRDefault="000756EB" w:rsidP="00325A27">
      <w:pPr>
        <w:pStyle w:val="Heading5"/>
      </w:pPr>
      <w:bookmarkStart w:id="1609" w:name="_Ref103620356"/>
      <w:r>
        <w:t>the grievances addressed by its operational-level grievance mechanism; and</w:t>
      </w:r>
      <w:bookmarkEnd w:id="1609"/>
    </w:p>
    <w:p w14:paraId="48EDC17D" w14:textId="3CB85E59" w:rsidR="000756EB" w:rsidRDefault="000756EB" w:rsidP="00325A27">
      <w:pPr>
        <w:pStyle w:val="Heading5"/>
      </w:pPr>
      <w:bookmarkStart w:id="1610" w:name="_Ref103620357"/>
      <w:r>
        <w:t>a list of corrective and remedial measures to be implemented for improvement,</w:t>
      </w:r>
      <w:bookmarkEnd w:id="1610"/>
    </w:p>
    <w:p w14:paraId="6424BD1D" w14:textId="77777777" w:rsidR="000756EB" w:rsidRDefault="000756EB" w:rsidP="00482095">
      <w:pPr>
        <w:pStyle w:val="BodyTextIndent2"/>
      </w:pPr>
      <w:r>
        <w:t>which are applicable to the past year or other period as requested by the Principal.</w:t>
      </w:r>
    </w:p>
    <w:p w14:paraId="7077E02B" w14:textId="2141B945" w:rsidR="000756EB" w:rsidRDefault="000756EB" w:rsidP="00325A27">
      <w:pPr>
        <w:pStyle w:val="Heading3"/>
      </w:pPr>
      <w:bookmarkStart w:id="1611" w:name="_Ref103620358"/>
      <w:r>
        <w:t xml:space="preserve">If the Principal has reasonable grounds to believe that the Contractor has breached any part of this clause </w:t>
      </w:r>
      <w:r w:rsidR="00655ECB">
        <w:fldChar w:fldCharType="begin"/>
      </w:r>
      <w:r w:rsidR="00655ECB">
        <w:instrText xml:space="preserve"> REF _Ref103620870 \w \h </w:instrText>
      </w:r>
      <w:r w:rsidR="00655ECB">
        <w:fldChar w:fldCharType="separate"/>
      </w:r>
      <w:r w:rsidR="00A54AAA">
        <w:t>31</w:t>
      </w:r>
      <w:r w:rsidR="00655ECB">
        <w:fldChar w:fldCharType="end"/>
      </w:r>
      <w:r>
        <w:t xml:space="preserve">, the Contractor must allow the Principal, or a person nominated by the Principal, immediate access to inspect such books and records, and otherwise audit the Contractor’s compliance with this clause </w:t>
      </w:r>
      <w:r w:rsidR="00655ECB">
        <w:fldChar w:fldCharType="begin"/>
      </w:r>
      <w:r w:rsidR="00655ECB">
        <w:instrText xml:space="preserve"> REF _Ref103620878 \w \h </w:instrText>
      </w:r>
      <w:r w:rsidR="00655ECB">
        <w:fldChar w:fldCharType="separate"/>
      </w:r>
      <w:r w:rsidR="00A54AAA">
        <w:t>31</w:t>
      </w:r>
      <w:r w:rsidR="00655ECB">
        <w:fldChar w:fldCharType="end"/>
      </w:r>
      <w:r>
        <w:t>.</w:t>
      </w:r>
      <w:bookmarkEnd w:id="1611"/>
    </w:p>
    <w:p w14:paraId="41DFBB45" w14:textId="75DD5817" w:rsidR="000756EB" w:rsidRDefault="000756EB" w:rsidP="00325A27">
      <w:pPr>
        <w:pStyle w:val="Heading3"/>
      </w:pPr>
      <w:bookmarkStart w:id="1612" w:name="_Ref103620359"/>
      <w:r>
        <w:t>The Contractor must notify the Principal immediately upon it becoming aware of:</w:t>
      </w:r>
      <w:bookmarkEnd w:id="1612"/>
    </w:p>
    <w:p w14:paraId="3F202467" w14:textId="21125B12" w:rsidR="000756EB" w:rsidRDefault="000756EB" w:rsidP="00325A27">
      <w:pPr>
        <w:pStyle w:val="Heading4"/>
      </w:pPr>
      <w:bookmarkStart w:id="1613" w:name="_Ref103620360"/>
      <w:r>
        <w:t>the occurrence of a Corrupt Act or breach of the ABCHR Obligations; and</w:t>
      </w:r>
      <w:bookmarkEnd w:id="1613"/>
    </w:p>
    <w:p w14:paraId="4F215131" w14:textId="583C7457" w:rsidR="000756EB" w:rsidRDefault="000756EB" w:rsidP="00325A27">
      <w:pPr>
        <w:pStyle w:val="Heading4"/>
      </w:pPr>
      <w:bookmarkStart w:id="1614" w:name="_Ref103620361"/>
      <w:r>
        <w:t>any circumstances which would reasonably indicate that a Corrupt Act or breach of the ABCHR Obligations may have occurred, or will occur.</w:t>
      </w:r>
      <w:bookmarkEnd w:id="1614"/>
    </w:p>
    <w:p w14:paraId="4C34B378" w14:textId="6A148ADC" w:rsidR="000756EB" w:rsidRDefault="000756EB" w:rsidP="00325A27">
      <w:pPr>
        <w:pStyle w:val="Heading3"/>
      </w:pPr>
      <w:bookmarkStart w:id="1615" w:name="_Ref103620362"/>
      <w:r>
        <w:t xml:space="preserve">In the event the Contractor gives notice in accordance with clause </w:t>
      </w:r>
      <w:r w:rsidR="007F0F7B">
        <w:fldChar w:fldCharType="begin"/>
      </w:r>
      <w:r w:rsidR="007F0F7B">
        <w:instrText xml:space="preserve">  REF _Ref103620359 \w \h \* MERGEFORMAT </w:instrText>
      </w:r>
      <w:r w:rsidR="007F0F7B">
        <w:fldChar w:fldCharType="separate"/>
      </w:r>
      <w:r w:rsidR="00A54AAA" w:rsidRPr="00A54AAA">
        <w:rPr>
          <w:color w:val="000000"/>
        </w:rPr>
        <w:t>31.2(c)</w:t>
      </w:r>
      <w:r w:rsidR="007F0F7B">
        <w:fldChar w:fldCharType="end"/>
      </w:r>
      <w:r>
        <w:t xml:space="preserve">, or when Directed by the Principal due to the Principal otherwise becoming aware of the circumstances referred to in clause </w:t>
      </w:r>
      <w:r w:rsidR="007F0F7B">
        <w:fldChar w:fldCharType="begin"/>
      </w:r>
      <w:r w:rsidR="007F0F7B">
        <w:instrText xml:space="preserve">  REF _Ref103620359 \w \h \* MERGEFORMAT </w:instrText>
      </w:r>
      <w:r w:rsidR="007F0F7B">
        <w:fldChar w:fldCharType="separate"/>
      </w:r>
      <w:r w:rsidR="00A54AAA" w:rsidRPr="00A54AAA">
        <w:rPr>
          <w:color w:val="000000"/>
        </w:rPr>
        <w:t>31.2(c)</w:t>
      </w:r>
      <w:r w:rsidR="007F0F7B">
        <w:fldChar w:fldCharType="end"/>
      </w:r>
      <w:r>
        <w:t>, each Party will immediately:</w:t>
      </w:r>
      <w:bookmarkEnd w:id="1615"/>
    </w:p>
    <w:p w14:paraId="1CD5E74D" w14:textId="22480D4B" w:rsidR="000756EB" w:rsidRDefault="000756EB" w:rsidP="00325A27">
      <w:pPr>
        <w:pStyle w:val="Heading4"/>
      </w:pPr>
      <w:bookmarkStart w:id="1616" w:name="_Ref103620363"/>
      <w:r>
        <w:t>take all adequate measures proportionate to the identified adverse impacts; and</w:t>
      </w:r>
      <w:bookmarkEnd w:id="1616"/>
    </w:p>
    <w:p w14:paraId="55172D3E" w14:textId="4132A800" w:rsidR="000756EB" w:rsidRDefault="000756EB" w:rsidP="00325A27">
      <w:pPr>
        <w:pStyle w:val="Heading4"/>
      </w:pPr>
      <w:bookmarkStart w:id="1617" w:name="_Ref103620364"/>
      <w:r>
        <w:t>report without delay to the Principal the identified situation and the remedial measures implemented or proposed to be implemented.</w:t>
      </w:r>
      <w:bookmarkEnd w:id="1617"/>
    </w:p>
    <w:p w14:paraId="752F8D2B" w14:textId="37FE8AA4" w:rsidR="000756EB" w:rsidRDefault="000756EB" w:rsidP="00325A27">
      <w:pPr>
        <w:pStyle w:val="Heading3"/>
      </w:pPr>
      <w:bookmarkStart w:id="1618" w:name="_Ref103620365"/>
      <w:r>
        <w:t xml:space="preserve">For the avoidance of doubt, the circumstances described under clause </w:t>
      </w:r>
      <w:r w:rsidR="007F0F7B">
        <w:fldChar w:fldCharType="begin"/>
      </w:r>
      <w:r w:rsidR="007F0F7B">
        <w:instrText xml:space="preserve">  REF _Ref103620359 \w \h \* MERGEFORMAT </w:instrText>
      </w:r>
      <w:r w:rsidR="007F0F7B">
        <w:fldChar w:fldCharType="separate"/>
      </w:r>
      <w:r w:rsidR="00A54AAA" w:rsidRPr="00A54AAA">
        <w:rPr>
          <w:color w:val="000000"/>
        </w:rPr>
        <w:t>31.2(c)</w:t>
      </w:r>
      <w:r w:rsidR="007F0F7B">
        <w:fldChar w:fldCharType="end"/>
      </w:r>
      <w:r>
        <w:t xml:space="preserve"> are not Force Majeure Events.</w:t>
      </w:r>
      <w:bookmarkEnd w:id="1618"/>
    </w:p>
    <w:p w14:paraId="3C47AF2B" w14:textId="5A6B0170" w:rsidR="000756EB" w:rsidRDefault="000756EB" w:rsidP="00325A27">
      <w:pPr>
        <w:pStyle w:val="Heading2"/>
      </w:pPr>
      <w:bookmarkStart w:id="1619" w:name="_Ref103620366"/>
      <w:bookmarkStart w:id="1620" w:name="_Toc103871701"/>
      <w:bookmarkStart w:id="1621" w:name="_Toc114656585"/>
      <w:r>
        <w:t>Contractor’s warranties in relation to ABCHR Obligations</w:t>
      </w:r>
      <w:bookmarkEnd w:id="1619"/>
      <w:bookmarkEnd w:id="1620"/>
      <w:bookmarkEnd w:id="1621"/>
    </w:p>
    <w:p w14:paraId="2517EAE6" w14:textId="6205295E" w:rsidR="000756EB" w:rsidRDefault="000756EB" w:rsidP="00325A27">
      <w:pPr>
        <w:pStyle w:val="Heading3"/>
      </w:pPr>
      <w:bookmarkStart w:id="1622" w:name="_Ref103620367"/>
      <w:r>
        <w:t>The Contractor represents and warrants that it and its Associated Parties have not:</w:t>
      </w:r>
      <w:bookmarkEnd w:id="1622"/>
      <w:r>
        <w:t xml:space="preserve"> </w:t>
      </w:r>
    </w:p>
    <w:p w14:paraId="219B5113" w14:textId="4F63D2DA" w:rsidR="000756EB" w:rsidRDefault="000756EB" w:rsidP="00325A27">
      <w:pPr>
        <w:pStyle w:val="Heading4"/>
      </w:pPr>
      <w:bookmarkStart w:id="1623" w:name="_Ref103620368"/>
      <w:r>
        <w:t>breached or will imminently breach any ABCHR Obligation; or</w:t>
      </w:r>
      <w:bookmarkEnd w:id="1623"/>
    </w:p>
    <w:p w14:paraId="5E81FF5F" w14:textId="439CE0A5" w:rsidR="000756EB" w:rsidRDefault="000756EB" w:rsidP="00325A27">
      <w:pPr>
        <w:pStyle w:val="Heading4"/>
      </w:pPr>
      <w:bookmarkStart w:id="1624" w:name="_Ref103620369"/>
      <w:r>
        <w:t>engaged in any Corrupt Act,</w:t>
      </w:r>
      <w:bookmarkEnd w:id="1624"/>
      <w:r>
        <w:t xml:space="preserve"> </w:t>
      </w:r>
    </w:p>
    <w:p w14:paraId="3C2EC591" w14:textId="0B912424" w:rsidR="000756EB" w:rsidRDefault="000756EB" w:rsidP="00482095">
      <w:pPr>
        <w:pStyle w:val="BodyTextIndent"/>
      </w:pPr>
      <w:r>
        <w:t>prior to the Contract</w:t>
      </w:r>
      <w:r w:rsidR="003F7E86">
        <w:t xml:space="preserve"> </w:t>
      </w:r>
      <w:r w:rsidR="000F6951">
        <w:t>D</w:t>
      </w:r>
      <w:r w:rsidR="003F7E86">
        <w:t>ate</w:t>
      </w:r>
      <w:r>
        <w:t>.</w:t>
      </w:r>
    </w:p>
    <w:p w14:paraId="695E0E49" w14:textId="7B10DD14" w:rsidR="000756EB" w:rsidRDefault="000756EB" w:rsidP="00325A27">
      <w:pPr>
        <w:pStyle w:val="Heading3"/>
      </w:pPr>
      <w:bookmarkStart w:id="1625" w:name="_Ref103620370"/>
      <w:r>
        <w:t>To the best of the Contractor's knowledge and belief, neither the Contractor nor any of its Associated Parties:</w:t>
      </w:r>
      <w:bookmarkEnd w:id="1625"/>
      <w:r>
        <w:t xml:space="preserve"> </w:t>
      </w:r>
    </w:p>
    <w:p w14:paraId="5856F2B7" w14:textId="7462DF8C" w:rsidR="000756EB" w:rsidRDefault="000756EB" w:rsidP="00325A27">
      <w:pPr>
        <w:pStyle w:val="Heading4"/>
      </w:pPr>
      <w:bookmarkStart w:id="1626" w:name="_Ref103620371"/>
      <w:r>
        <w:lastRenderedPageBreak/>
        <w:t>has at any time been found by a court in any jurisdiction to have breached any ABCHR Obligation or engaged in any Corrupt Act (or similar conduct);</w:t>
      </w:r>
      <w:bookmarkEnd w:id="1626"/>
      <w:r>
        <w:t xml:space="preserve"> </w:t>
      </w:r>
    </w:p>
    <w:p w14:paraId="1AAA3B69" w14:textId="1026F440" w:rsidR="000756EB" w:rsidRDefault="000756EB" w:rsidP="00325A27">
      <w:pPr>
        <w:pStyle w:val="Heading4"/>
      </w:pPr>
      <w:bookmarkStart w:id="1627" w:name="_Ref103620372"/>
      <w:r>
        <w:t>has at any time admitted to having breached any ABCHR Obligation or engaged in any Corrupt Act (or similar conduct); or</w:t>
      </w:r>
      <w:bookmarkEnd w:id="1627"/>
    </w:p>
    <w:p w14:paraId="0FB5F853" w14:textId="4174EE6D" w:rsidR="000756EB" w:rsidRDefault="000756EB" w:rsidP="00325A27">
      <w:pPr>
        <w:pStyle w:val="Heading4"/>
      </w:pPr>
      <w:bookmarkStart w:id="1628" w:name="_Ref103620373"/>
      <w:r>
        <w:t>has at any time been investigated or been suspected in any jurisdiction of having breached any ABCHR Obligation or engaged in any Corrupt Act (or similar conduct).</w:t>
      </w:r>
      <w:bookmarkEnd w:id="1628"/>
    </w:p>
    <w:p w14:paraId="53043F13" w14:textId="56231495" w:rsidR="000756EB" w:rsidRPr="00F0694F" w:rsidRDefault="000756EB" w:rsidP="00325A27">
      <w:pPr>
        <w:pStyle w:val="Heading2"/>
      </w:pPr>
      <w:bookmarkStart w:id="1629" w:name="_Ref103620374"/>
      <w:bookmarkStart w:id="1630" w:name="_Toc103871702"/>
      <w:bookmarkStart w:id="1631" w:name="_Toc114656586"/>
      <w:r w:rsidRPr="00F0694F">
        <w:t>Breach of ABCHR Obligations</w:t>
      </w:r>
      <w:bookmarkEnd w:id="1629"/>
      <w:bookmarkEnd w:id="1630"/>
      <w:bookmarkEnd w:id="1631"/>
    </w:p>
    <w:p w14:paraId="64F49B36" w14:textId="50FE319D" w:rsidR="000756EB" w:rsidRPr="00F0694F" w:rsidRDefault="000756EB" w:rsidP="00325A27">
      <w:pPr>
        <w:pStyle w:val="Heading3"/>
      </w:pPr>
      <w:bookmarkStart w:id="1632" w:name="_Ref103620375"/>
      <w:r w:rsidRPr="00F0694F">
        <w:t>Compliance with the ABCHR Obligations is an essential element of the Contract and a determining criterion taken into account by the Parties when deciding to enter into the Contract.</w:t>
      </w:r>
      <w:bookmarkEnd w:id="1632"/>
      <w:r w:rsidRPr="00F0694F">
        <w:t xml:space="preserve"> </w:t>
      </w:r>
    </w:p>
    <w:p w14:paraId="16F34242" w14:textId="42C23CDC" w:rsidR="000756EB" w:rsidRPr="00F0694F" w:rsidRDefault="000756EB" w:rsidP="00325A27">
      <w:pPr>
        <w:pStyle w:val="Heading3"/>
      </w:pPr>
      <w:bookmarkStart w:id="1633" w:name="_Ref103620376"/>
      <w:r w:rsidRPr="00F0694F">
        <w:t>The Contractor will indemnify and compensate the Principal for any costs, losses, expenses, charges, damage or the like (including legal and other professional expenses) incurred by the Principal and arising from or related to breach by the Contractor or any Associated Parties of the ABCHR Obligations.</w:t>
      </w:r>
      <w:bookmarkEnd w:id="1633"/>
    </w:p>
    <w:p w14:paraId="0D419713" w14:textId="37F1F3C4" w:rsidR="000756EB" w:rsidRDefault="000756EB" w:rsidP="00325A27">
      <w:pPr>
        <w:pStyle w:val="Heading1"/>
      </w:pPr>
      <w:bookmarkStart w:id="1634" w:name="_Ref103620377"/>
      <w:bookmarkStart w:id="1635" w:name="_Ref103620894"/>
      <w:bookmarkStart w:id="1636" w:name="_Ref103620900"/>
      <w:bookmarkStart w:id="1637" w:name="_Toc103871703"/>
      <w:bookmarkStart w:id="1638" w:name="_Toc114656587"/>
      <w:r>
        <w:t>Security of Payment Act</w:t>
      </w:r>
      <w:bookmarkEnd w:id="1634"/>
      <w:bookmarkEnd w:id="1635"/>
      <w:bookmarkEnd w:id="1636"/>
      <w:bookmarkEnd w:id="1637"/>
      <w:bookmarkEnd w:id="1638"/>
    </w:p>
    <w:p w14:paraId="284D771D" w14:textId="5F520586" w:rsidR="000756EB" w:rsidRDefault="000756EB" w:rsidP="00325A27">
      <w:pPr>
        <w:pStyle w:val="Heading3"/>
      </w:pPr>
      <w:bookmarkStart w:id="1639" w:name="_Ref103620378"/>
      <w:r>
        <w:t xml:space="preserve">This clause </w:t>
      </w:r>
      <w:r w:rsidR="00655ECB">
        <w:fldChar w:fldCharType="begin"/>
      </w:r>
      <w:r w:rsidR="00655ECB">
        <w:instrText xml:space="preserve"> REF _Ref103620894 \w \h </w:instrText>
      </w:r>
      <w:r w:rsidR="00655ECB">
        <w:fldChar w:fldCharType="separate"/>
      </w:r>
      <w:r w:rsidR="00A54AAA">
        <w:t>32</w:t>
      </w:r>
      <w:r w:rsidR="00655ECB">
        <w:fldChar w:fldCharType="end"/>
      </w:r>
      <w:r>
        <w:t xml:space="preserve"> only applies to the extent that the Work constitutes ‘construction work’ carried out within Western Australia or involve</w:t>
      </w:r>
      <w:r w:rsidR="00715A43">
        <w:t>s</w:t>
      </w:r>
      <w:r>
        <w:t xml:space="preserve"> the supply of ‘</w:t>
      </w:r>
      <w:r w:rsidR="00715A43">
        <w:t xml:space="preserve">related </w:t>
      </w:r>
      <w:r>
        <w:t>goods and</w:t>
      </w:r>
      <w:r w:rsidR="00715A43">
        <w:t xml:space="preserve"> services’</w:t>
      </w:r>
      <w:r>
        <w:t xml:space="preserve"> (both as defined in the Security of Payment Act).</w:t>
      </w:r>
      <w:bookmarkEnd w:id="1639"/>
    </w:p>
    <w:p w14:paraId="3EDF6AC1" w14:textId="5D4BABE1" w:rsidR="000756EB" w:rsidRDefault="000756EB" w:rsidP="00325A27">
      <w:pPr>
        <w:pStyle w:val="Heading3"/>
      </w:pPr>
      <w:bookmarkStart w:id="1640" w:name="_Ref103620379"/>
      <w:r>
        <w:t>Nothing in the Contract will affect, restrict or limit the Contractor’s right to:</w:t>
      </w:r>
      <w:bookmarkEnd w:id="1640"/>
    </w:p>
    <w:p w14:paraId="1C0F3213" w14:textId="002FB960" w:rsidR="000756EB" w:rsidRDefault="00715A43" w:rsidP="00325A27">
      <w:pPr>
        <w:pStyle w:val="Heading4"/>
      </w:pPr>
      <w:bookmarkStart w:id="1641" w:name="_Ref103620380"/>
      <w:r>
        <w:t xml:space="preserve">make an </w:t>
      </w:r>
      <w:r w:rsidR="000756EB">
        <w:t>adjudication</w:t>
      </w:r>
      <w:r>
        <w:t xml:space="preserve"> application pursuant to section 28</w:t>
      </w:r>
      <w:r w:rsidR="000756EB">
        <w:t xml:space="preserve"> of the Security of Payment Act; and</w:t>
      </w:r>
      <w:bookmarkEnd w:id="1641"/>
    </w:p>
    <w:p w14:paraId="0E00D314" w14:textId="41E736F8" w:rsidR="000756EB" w:rsidRDefault="000756EB" w:rsidP="00325A27">
      <w:pPr>
        <w:pStyle w:val="Heading4"/>
      </w:pPr>
      <w:bookmarkStart w:id="1642" w:name="_Ref103620381"/>
      <w:r>
        <w:t xml:space="preserve">suspend the Work under section </w:t>
      </w:r>
      <w:r w:rsidR="00715A43">
        <w:t xml:space="preserve">62 </w:t>
      </w:r>
      <w:r>
        <w:t>of the Security of Payment Act.</w:t>
      </w:r>
      <w:bookmarkEnd w:id="1642"/>
    </w:p>
    <w:p w14:paraId="50AE6761" w14:textId="3B0DC987" w:rsidR="000756EB" w:rsidRDefault="000756EB" w:rsidP="00325A27">
      <w:pPr>
        <w:pStyle w:val="Heading3"/>
      </w:pPr>
      <w:bookmarkStart w:id="1643" w:name="_Ref103620382"/>
      <w:r>
        <w:t>Notwithstanding anything else in the Contract, the Contractor must:</w:t>
      </w:r>
      <w:bookmarkEnd w:id="1643"/>
    </w:p>
    <w:p w14:paraId="4DC0C828" w14:textId="6613F46B" w:rsidR="000756EB" w:rsidRDefault="000756EB" w:rsidP="00325A27">
      <w:pPr>
        <w:pStyle w:val="Heading4"/>
      </w:pPr>
      <w:bookmarkStart w:id="1644" w:name="_Ref103620383"/>
      <w:r>
        <w:t>promptly give the Principal a copy of any notice the Contractor receives from a Subcontractor; and</w:t>
      </w:r>
      <w:bookmarkEnd w:id="1644"/>
    </w:p>
    <w:p w14:paraId="77CB9127" w14:textId="036F5A12" w:rsidR="000756EB" w:rsidRDefault="000756EB" w:rsidP="00325A27">
      <w:pPr>
        <w:pStyle w:val="Heading4"/>
      </w:pPr>
      <w:bookmarkStart w:id="1645" w:name="_Ref103620384"/>
      <w:r>
        <w:t xml:space="preserve">ensure that each Subcontractor promptly gives the Principal a copy of any notice that the Subcontractor receives from another party (including the Contractor), under </w:t>
      </w:r>
      <w:r w:rsidR="00901380">
        <w:t xml:space="preserve">any </w:t>
      </w:r>
      <w:r w:rsidR="00715A43">
        <w:t xml:space="preserve">of </w:t>
      </w:r>
      <w:r w:rsidR="00901380">
        <w:t>section</w:t>
      </w:r>
      <w:r w:rsidR="00715A43">
        <w:t>s 28, 30, 57 or 62</w:t>
      </w:r>
      <w:r w:rsidR="00901380">
        <w:t xml:space="preserve"> of</w:t>
      </w:r>
      <w:r>
        <w:t xml:space="preserve"> the Security of Payment Act.</w:t>
      </w:r>
      <w:bookmarkEnd w:id="1645"/>
    </w:p>
    <w:p w14:paraId="578C7137" w14:textId="6CE2D76D" w:rsidR="000756EB" w:rsidRDefault="000756EB" w:rsidP="00325A27">
      <w:pPr>
        <w:pStyle w:val="Heading3"/>
      </w:pPr>
      <w:bookmarkStart w:id="1646" w:name="_Ref103620385"/>
      <w:r>
        <w:t xml:space="preserve">If the Principal becomes aware that a </w:t>
      </w:r>
      <w:r w:rsidR="007A531F">
        <w:t>S</w:t>
      </w:r>
      <w:r>
        <w:t xml:space="preserve">ubcontractor is entitled to suspend work (which forms part of the Work) under section </w:t>
      </w:r>
      <w:r w:rsidR="00715A43">
        <w:t xml:space="preserve">62 </w:t>
      </w:r>
      <w:r>
        <w:t>of the Security of Payment Act, the Principal may (at its discretion) pay the Subcontractor such money that is or may be owing to the Subcontractor in respect of work forming part of the Work, and any amount paid by the Principal is recoverable from the Contractor as a debt due to the Principal. The Principal:</w:t>
      </w:r>
      <w:bookmarkEnd w:id="1646"/>
    </w:p>
    <w:p w14:paraId="41E0221F" w14:textId="7B650D42" w:rsidR="000756EB" w:rsidRDefault="000756EB" w:rsidP="00325A27">
      <w:pPr>
        <w:pStyle w:val="Heading4"/>
      </w:pPr>
      <w:bookmarkStart w:id="1647" w:name="_Ref103620386"/>
      <w:r>
        <w:t xml:space="preserve">must notify the Contractor prior to making payment pursuant to this clause </w:t>
      </w:r>
      <w:r w:rsidR="007F0F7B">
        <w:fldChar w:fldCharType="begin"/>
      </w:r>
      <w:r w:rsidR="007F0F7B">
        <w:instrText xml:space="preserve">  REF _Ref103620385 \w \h \* MERGEFORMAT </w:instrText>
      </w:r>
      <w:r w:rsidR="007F0F7B">
        <w:fldChar w:fldCharType="separate"/>
      </w:r>
      <w:r w:rsidR="00A54AAA" w:rsidRPr="00A54AAA">
        <w:rPr>
          <w:color w:val="000000"/>
        </w:rPr>
        <w:t>32(d)</w:t>
      </w:r>
      <w:r w:rsidR="007F0F7B">
        <w:fldChar w:fldCharType="end"/>
      </w:r>
      <w:r>
        <w:t>; and</w:t>
      </w:r>
      <w:bookmarkEnd w:id="1647"/>
    </w:p>
    <w:p w14:paraId="4E89E29E" w14:textId="07D68357" w:rsidR="000756EB" w:rsidRDefault="000756EB" w:rsidP="00325A27">
      <w:pPr>
        <w:pStyle w:val="Heading4"/>
      </w:pPr>
      <w:bookmarkStart w:id="1648" w:name="_Ref103620387"/>
      <w:r>
        <w:t xml:space="preserve">will not make a payment pursuant to this clause </w:t>
      </w:r>
      <w:r w:rsidR="007F0F7B">
        <w:fldChar w:fldCharType="begin"/>
      </w:r>
      <w:r w:rsidR="007F0F7B">
        <w:instrText xml:space="preserve">  REF _Ref103620385 \w \h \* MERGEFORMAT </w:instrText>
      </w:r>
      <w:r w:rsidR="007F0F7B">
        <w:fldChar w:fldCharType="separate"/>
      </w:r>
      <w:r w:rsidR="00A54AAA" w:rsidRPr="00A54AAA">
        <w:rPr>
          <w:color w:val="000000"/>
        </w:rPr>
        <w:t>32(d)</w:t>
      </w:r>
      <w:r w:rsidR="007F0F7B">
        <w:fldChar w:fldCharType="end"/>
      </w:r>
      <w:r>
        <w:t xml:space="preserve"> where the Contractor demonstrates to the Principal that it has reasonable grounds to have withheld payment to the </w:t>
      </w:r>
      <w:r w:rsidR="00A00D68">
        <w:t>S</w:t>
      </w:r>
      <w:r>
        <w:t>ubcontractor.</w:t>
      </w:r>
      <w:bookmarkEnd w:id="1648"/>
    </w:p>
    <w:p w14:paraId="1AC79BB2" w14:textId="62F532AA" w:rsidR="000756EB" w:rsidRPr="00901380" w:rsidRDefault="000756EB" w:rsidP="00325A27">
      <w:pPr>
        <w:pStyle w:val="Heading3"/>
      </w:pPr>
      <w:bookmarkStart w:id="1649" w:name="_Ref103620388"/>
      <w:r w:rsidRPr="00901380">
        <w:lastRenderedPageBreak/>
        <w:t>The Contractor indemnifies, and holds harmless, the Principal against all damage, expense (including lawyers’ fees and expenses on a solicitor/client basis), loss (including financial loss) or liability of any nature suffered or incurred by the Principal arising out of:</w:t>
      </w:r>
      <w:bookmarkEnd w:id="1649"/>
    </w:p>
    <w:p w14:paraId="76ACBC66" w14:textId="73D4A6A7" w:rsidR="000756EB" w:rsidRPr="00901380" w:rsidRDefault="000756EB" w:rsidP="00325A27">
      <w:pPr>
        <w:pStyle w:val="Heading4"/>
      </w:pPr>
      <w:bookmarkStart w:id="1650" w:name="_Ref103620389"/>
      <w:r w:rsidRPr="00901380">
        <w:t xml:space="preserve">a suspension by a Subcontractor of work (which forms part of the Work) under </w:t>
      </w:r>
      <w:r w:rsidR="00715A43">
        <w:t xml:space="preserve">section 62 of </w:t>
      </w:r>
      <w:r w:rsidRPr="00901380">
        <w:t>the Security of Payment Act;</w:t>
      </w:r>
      <w:bookmarkEnd w:id="1650"/>
    </w:p>
    <w:p w14:paraId="5BC492DC" w14:textId="227889DA" w:rsidR="000756EB" w:rsidRPr="00901380" w:rsidRDefault="000756EB" w:rsidP="009E4D4E">
      <w:pPr>
        <w:pStyle w:val="Heading4"/>
      </w:pPr>
      <w:bookmarkStart w:id="1651" w:name="_Ref103620390"/>
      <w:r w:rsidRPr="00901380">
        <w:t xml:space="preserve">a subcontractor exercising a statutory lien, under </w:t>
      </w:r>
      <w:r w:rsidR="00715A43">
        <w:t xml:space="preserve">section 64 of </w:t>
      </w:r>
      <w:r w:rsidRPr="00901380">
        <w:t>the Security of Payment Act, over unfixed plant or materials supplied by the Subcontractor for use in carrying out work forming part of the Work; and</w:t>
      </w:r>
      <w:bookmarkEnd w:id="1651"/>
    </w:p>
    <w:p w14:paraId="1F42DADD" w14:textId="0AE0212E" w:rsidR="000756EB" w:rsidRPr="00901380" w:rsidRDefault="000756EB" w:rsidP="00325A27">
      <w:pPr>
        <w:pStyle w:val="Heading4"/>
      </w:pPr>
      <w:bookmarkStart w:id="1652" w:name="_Ref103620391"/>
      <w:r w:rsidRPr="00901380">
        <w:t xml:space="preserve">a failure by the Contractor to comply with its obligations under clause </w:t>
      </w:r>
      <w:r w:rsidR="007F0F7B" w:rsidRPr="00901380">
        <w:fldChar w:fldCharType="begin"/>
      </w:r>
      <w:r w:rsidR="007F0F7B" w:rsidRPr="00901380">
        <w:instrText xml:space="preserve">  REF _Ref103620382 \w \h \* MERGEFORMAT </w:instrText>
      </w:r>
      <w:r w:rsidR="007F0F7B" w:rsidRPr="00901380">
        <w:fldChar w:fldCharType="separate"/>
      </w:r>
      <w:r w:rsidR="00A54AAA" w:rsidRPr="00A54AAA">
        <w:rPr>
          <w:color w:val="000000"/>
        </w:rPr>
        <w:t>32(c)</w:t>
      </w:r>
      <w:r w:rsidR="007F0F7B" w:rsidRPr="00901380">
        <w:fldChar w:fldCharType="end"/>
      </w:r>
      <w:r w:rsidRPr="00901380">
        <w:t>.</w:t>
      </w:r>
      <w:bookmarkEnd w:id="1652"/>
    </w:p>
    <w:p w14:paraId="57C2194A" w14:textId="7CC290F7" w:rsidR="000756EB" w:rsidRDefault="000756EB" w:rsidP="00325A27">
      <w:pPr>
        <w:pStyle w:val="Heading3"/>
      </w:pPr>
      <w:bookmarkStart w:id="1653" w:name="_Ref103620393"/>
      <w:r>
        <w:t xml:space="preserve">For the purposes of this clause </w:t>
      </w:r>
      <w:r w:rsidR="00655ECB">
        <w:fldChar w:fldCharType="begin"/>
      </w:r>
      <w:r w:rsidR="00655ECB">
        <w:instrText xml:space="preserve"> REF _Ref103620900 \w \h </w:instrText>
      </w:r>
      <w:r w:rsidR="00655ECB">
        <w:fldChar w:fldCharType="separate"/>
      </w:r>
      <w:r w:rsidR="00A54AAA">
        <w:t>32</w:t>
      </w:r>
      <w:r w:rsidR="00655ECB">
        <w:fldChar w:fldCharType="end"/>
      </w:r>
      <w:r>
        <w:t xml:space="preserve">, a reference to a Subcontractor refers to any party engaged by the Contractor, any of its </w:t>
      </w:r>
      <w:r w:rsidR="00A00D68">
        <w:t>S</w:t>
      </w:r>
      <w:r>
        <w:t>ubcontractors or any other party to carry out work which forms part of the Work.</w:t>
      </w:r>
      <w:bookmarkEnd w:id="1653"/>
    </w:p>
    <w:p w14:paraId="4C511BFA" w14:textId="58217D7E" w:rsidR="000756EB" w:rsidRDefault="000756EB" w:rsidP="00325A27">
      <w:pPr>
        <w:pStyle w:val="Heading1"/>
      </w:pPr>
      <w:bookmarkStart w:id="1654" w:name="_Ref103620394"/>
      <w:bookmarkStart w:id="1655" w:name="_Ref103620911"/>
      <w:bookmarkStart w:id="1656" w:name="_Toc103871704"/>
      <w:bookmarkStart w:id="1657" w:name="_Toc114656588"/>
      <w:r>
        <w:t>Security interests in personal property</w:t>
      </w:r>
      <w:bookmarkEnd w:id="1654"/>
      <w:bookmarkEnd w:id="1655"/>
      <w:bookmarkEnd w:id="1656"/>
      <w:bookmarkEnd w:id="1657"/>
    </w:p>
    <w:p w14:paraId="5EAB1578" w14:textId="7265039F" w:rsidR="000756EB" w:rsidRDefault="000756EB" w:rsidP="00325A27">
      <w:pPr>
        <w:pStyle w:val="Heading3"/>
      </w:pPr>
      <w:bookmarkStart w:id="1658" w:name="_Ref103620395"/>
      <w:r>
        <w:t xml:space="preserve">Terms used in this clause </w:t>
      </w:r>
      <w:r w:rsidR="00655ECB">
        <w:fldChar w:fldCharType="begin"/>
      </w:r>
      <w:r w:rsidR="00655ECB">
        <w:instrText xml:space="preserve"> REF _Ref103620911 \w \h </w:instrText>
      </w:r>
      <w:r w:rsidR="00655ECB">
        <w:fldChar w:fldCharType="separate"/>
      </w:r>
      <w:r w:rsidR="00A54AAA">
        <w:t>33</w:t>
      </w:r>
      <w:r w:rsidR="00655ECB">
        <w:fldChar w:fldCharType="end"/>
      </w:r>
      <w:r>
        <w:t xml:space="preserve"> which are defined in the PPS Act have the same meaning.</w:t>
      </w:r>
      <w:bookmarkEnd w:id="1658"/>
      <w:r>
        <w:t xml:space="preserve"> </w:t>
      </w:r>
    </w:p>
    <w:p w14:paraId="646379A7" w14:textId="56837A22" w:rsidR="000756EB" w:rsidRDefault="000756EB" w:rsidP="00325A27">
      <w:pPr>
        <w:pStyle w:val="Heading3"/>
      </w:pPr>
      <w:bookmarkStart w:id="1659" w:name="_Ref103620396"/>
      <w:r>
        <w:t>The Contractor must, if requested by the Principal, promptly take any action and provide any information reasonably required for the Principal to:</w:t>
      </w:r>
      <w:bookmarkEnd w:id="1659"/>
    </w:p>
    <w:p w14:paraId="573EEC6F" w14:textId="4BD65F1A" w:rsidR="000756EB" w:rsidRDefault="000756EB" w:rsidP="00325A27">
      <w:pPr>
        <w:pStyle w:val="Heading4"/>
      </w:pPr>
      <w:bookmarkStart w:id="1660" w:name="_Ref103620397"/>
      <w:r>
        <w:t>ensure that any Relevant Security Interest, or the Principal’s rights in relation to any Relevant Security Interest, are effective, enforceable against the Contractor and Third Parties and perfected with the contemplated priority; or</w:t>
      </w:r>
      <w:bookmarkEnd w:id="1660"/>
    </w:p>
    <w:p w14:paraId="24014654" w14:textId="7A0B3CF6" w:rsidR="000756EB" w:rsidRDefault="000756EB" w:rsidP="00325A27">
      <w:pPr>
        <w:pStyle w:val="Heading4"/>
      </w:pPr>
      <w:bookmarkStart w:id="1661" w:name="_Ref103620398"/>
      <w:r>
        <w:t>exercise or enforce its rights in relation to any Relevant Security Interest.</w:t>
      </w:r>
      <w:bookmarkEnd w:id="1661"/>
    </w:p>
    <w:p w14:paraId="5FF3BC7C" w14:textId="0CF144F1" w:rsidR="000756EB" w:rsidRDefault="000756EB" w:rsidP="00325A27">
      <w:pPr>
        <w:pStyle w:val="Heading3"/>
      </w:pPr>
      <w:bookmarkStart w:id="1662" w:name="_Ref103620399"/>
      <w:r>
        <w:t>Where the Principal has title to or a Relevant Security Interest in personal property, and the Contractor will obtain a security interest in the personal property because a Third Party will have or has possession of the personal property, the Contractor must perfect its security interest against the Third Party.</w:t>
      </w:r>
      <w:bookmarkEnd w:id="1662"/>
    </w:p>
    <w:p w14:paraId="2492D530" w14:textId="0BFB6A7D" w:rsidR="000756EB" w:rsidRDefault="000756EB" w:rsidP="00325A27">
      <w:pPr>
        <w:pStyle w:val="Heading3"/>
      </w:pPr>
      <w:bookmarkStart w:id="1663" w:name="_Ref103620400"/>
      <w:r>
        <w:t xml:space="preserve">The Contractor must obtain the best priority achievable by it for security interests perfected under clause </w:t>
      </w:r>
      <w:r w:rsidR="007F0F7B">
        <w:fldChar w:fldCharType="begin"/>
      </w:r>
      <w:r w:rsidR="007F0F7B">
        <w:instrText xml:space="preserve">  REF _Ref103620399 \w \h \* MERGEFORMAT </w:instrText>
      </w:r>
      <w:r w:rsidR="007F0F7B">
        <w:fldChar w:fldCharType="separate"/>
      </w:r>
      <w:r w:rsidR="00A54AAA" w:rsidRPr="00A54AAA">
        <w:rPr>
          <w:color w:val="000000"/>
        </w:rPr>
        <w:t>33(c)</w:t>
      </w:r>
      <w:r w:rsidR="007F0F7B">
        <w:fldChar w:fldCharType="end"/>
      </w:r>
      <w:r>
        <w:t>, including perfecting the security interest as a purchase money security interest with first ranking priority where possible.</w:t>
      </w:r>
      <w:bookmarkEnd w:id="1663"/>
    </w:p>
    <w:p w14:paraId="30095ABF" w14:textId="42EA6741" w:rsidR="000756EB" w:rsidRDefault="000756EB" w:rsidP="00325A27">
      <w:pPr>
        <w:pStyle w:val="Heading3"/>
      </w:pPr>
      <w:bookmarkStart w:id="1664" w:name="_Ref103620401"/>
      <w:r>
        <w:t>Where the Principal receives title in any items before possession, the Contractor warrants that these items will be free from all security interests held by the Contractor or a Third Party when it enters the Principal’s possession.</w:t>
      </w:r>
      <w:bookmarkEnd w:id="1664"/>
    </w:p>
    <w:p w14:paraId="71EB0FB9" w14:textId="3587FA96" w:rsidR="000756EB" w:rsidRDefault="000756EB" w:rsidP="00325A27">
      <w:pPr>
        <w:pStyle w:val="Heading3"/>
      </w:pPr>
      <w:bookmarkStart w:id="1665" w:name="_Ref103620402"/>
      <w:r>
        <w:t>The parties agree in accordance with section 115(1) of the PPS Act that the following provisions of the PPS Act will not apply in relation to any Relevant Security Interest:</w:t>
      </w:r>
      <w:bookmarkEnd w:id="1665"/>
    </w:p>
    <w:p w14:paraId="61C73134" w14:textId="1C2EA560" w:rsidR="000756EB" w:rsidRDefault="000756EB" w:rsidP="00325A27">
      <w:pPr>
        <w:pStyle w:val="Heading4"/>
      </w:pPr>
      <w:bookmarkStart w:id="1666" w:name="_Ref103620403"/>
      <w:r>
        <w:t>section 95 (notice of removal or accession), to the extent that it requires the secured party to give notice to the grantor;</w:t>
      </w:r>
      <w:bookmarkEnd w:id="1666"/>
    </w:p>
    <w:p w14:paraId="31B7819E" w14:textId="448B1F07" w:rsidR="000756EB" w:rsidRDefault="000756EB" w:rsidP="00325A27">
      <w:pPr>
        <w:pStyle w:val="Heading4"/>
      </w:pPr>
      <w:bookmarkStart w:id="1667" w:name="_Ref103620404"/>
      <w:r>
        <w:t>subsection 121(4) (enforcement of liquid assets--notice to grantor);</w:t>
      </w:r>
      <w:bookmarkEnd w:id="1667"/>
      <w:r>
        <w:t xml:space="preserve"> </w:t>
      </w:r>
    </w:p>
    <w:p w14:paraId="67F44930" w14:textId="28323081" w:rsidR="000756EB" w:rsidRDefault="000756EB" w:rsidP="00325A27">
      <w:pPr>
        <w:pStyle w:val="Heading4"/>
      </w:pPr>
      <w:bookmarkStart w:id="1668" w:name="_Ref103620405"/>
      <w:r>
        <w:t>section 125 (obligation to dispose of or retain collateral);</w:t>
      </w:r>
      <w:bookmarkEnd w:id="1668"/>
      <w:r>
        <w:t xml:space="preserve"> </w:t>
      </w:r>
    </w:p>
    <w:p w14:paraId="21A89885" w14:textId="287B79FD" w:rsidR="000756EB" w:rsidRDefault="000756EB" w:rsidP="00325A27">
      <w:pPr>
        <w:pStyle w:val="Heading4"/>
      </w:pPr>
      <w:bookmarkStart w:id="1669" w:name="_Ref103620406"/>
      <w:r>
        <w:lastRenderedPageBreak/>
        <w:t>section 130 (notice of disposal), to the extent that it requires the secured party to give a notice to the grantor;</w:t>
      </w:r>
      <w:bookmarkEnd w:id="1669"/>
      <w:r>
        <w:t xml:space="preserve"> </w:t>
      </w:r>
    </w:p>
    <w:p w14:paraId="5BEFF73D" w14:textId="2403B06F" w:rsidR="000756EB" w:rsidRDefault="000756EB" w:rsidP="00325A27">
      <w:pPr>
        <w:pStyle w:val="Heading4"/>
      </w:pPr>
      <w:bookmarkStart w:id="1670" w:name="_Ref103620407"/>
      <w:r>
        <w:t xml:space="preserve">paragraph </w:t>
      </w:r>
      <w:bookmarkStart w:id="1671" w:name="DocXTextRef384"/>
      <w:r>
        <w:t>132(3)(d)</w:t>
      </w:r>
      <w:bookmarkEnd w:id="1671"/>
      <w:r>
        <w:t xml:space="preserve"> (contents of statement of account after disposal);</w:t>
      </w:r>
      <w:bookmarkEnd w:id="1670"/>
      <w:r>
        <w:t xml:space="preserve"> </w:t>
      </w:r>
    </w:p>
    <w:p w14:paraId="1FECBF98" w14:textId="3C945DC7" w:rsidR="000756EB" w:rsidRDefault="000756EB" w:rsidP="00325A27">
      <w:pPr>
        <w:pStyle w:val="Heading4"/>
      </w:pPr>
      <w:bookmarkStart w:id="1672" w:name="_Ref103620408"/>
      <w:r>
        <w:t>subsection 132(4) (statement of account if no disposal); and</w:t>
      </w:r>
      <w:bookmarkEnd w:id="1672"/>
    </w:p>
    <w:p w14:paraId="587EFB4A" w14:textId="22DE71C3" w:rsidR="000756EB" w:rsidRDefault="000756EB" w:rsidP="00325A27">
      <w:pPr>
        <w:pStyle w:val="Heading4"/>
      </w:pPr>
      <w:bookmarkStart w:id="1673" w:name="_Ref103620409"/>
      <w:r>
        <w:t>section 135 (notice of retention).</w:t>
      </w:r>
      <w:bookmarkEnd w:id="1673"/>
    </w:p>
    <w:p w14:paraId="1A7B3441" w14:textId="3CA51B64" w:rsidR="000756EB" w:rsidRDefault="000756EB" w:rsidP="00325A27">
      <w:pPr>
        <w:pStyle w:val="Heading3"/>
      </w:pPr>
      <w:bookmarkStart w:id="1674" w:name="_Ref103620410"/>
      <w:r>
        <w:t>Except to the extent prohibited by the PPS Act, the Contractor waives its right to receive any notice otherwise required to be given by the Principal under section 157 or any other provision of the PPS Act in connection with any Relevant Security Interest.</w:t>
      </w:r>
      <w:bookmarkEnd w:id="1674"/>
      <w:r>
        <w:t xml:space="preserve"> </w:t>
      </w:r>
    </w:p>
    <w:p w14:paraId="03906A73" w14:textId="624FBC7D" w:rsidR="000756EB" w:rsidRDefault="000756EB" w:rsidP="00325A27">
      <w:pPr>
        <w:pStyle w:val="Heading3"/>
      </w:pPr>
      <w:bookmarkStart w:id="1675" w:name="_Ref103620411"/>
      <w:r>
        <w:t xml:space="preserve">Each </w:t>
      </w:r>
      <w:r w:rsidR="00A37CAC">
        <w:t>P</w:t>
      </w:r>
      <w:r>
        <w:t>arty agrees not to disclose, or authorise the disclosure of, any information of the kind mentioned in section 275(1) of the PPS Act in connection with any Relevant Security Interest for the purposes of section 275(1) of the PPS Act, except where section 275(7) of the PPS Act applies.</w:t>
      </w:r>
      <w:bookmarkEnd w:id="1675"/>
    </w:p>
    <w:p w14:paraId="5650602B" w14:textId="63F823B1" w:rsidR="000756EB" w:rsidRDefault="000756EB" w:rsidP="00325A27">
      <w:pPr>
        <w:pStyle w:val="Heading1"/>
      </w:pPr>
      <w:bookmarkStart w:id="1676" w:name="_Ref103620412"/>
      <w:bookmarkStart w:id="1677" w:name="_Ref103620524"/>
      <w:bookmarkStart w:id="1678" w:name="_Ref103620527"/>
      <w:bookmarkStart w:id="1679" w:name="_Ref103620608"/>
      <w:bookmarkStart w:id="1680" w:name="_Ref103620684"/>
      <w:bookmarkStart w:id="1681" w:name="_Ref103620968"/>
      <w:bookmarkStart w:id="1682" w:name="_Ref103620974"/>
      <w:bookmarkStart w:id="1683" w:name="_Ref103620997"/>
      <w:bookmarkStart w:id="1684" w:name="_Ref103621188"/>
      <w:bookmarkStart w:id="1685" w:name="_Ref103622256"/>
      <w:bookmarkStart w:id="1686" w:name="_Toc103871705"/>
      <w:bookmarkStart w:id="1687" w:name="_Toc114656589"/>
      <w:r>
        <w:t>Dispute resolution</w:t>
      </w:r>
      <w:bookmarkEnd w:id="1676"/>
      <w:bookmarkEnd w:id="1677"/>
      <w:bookmarkEnd w:id="1678"/>
      <w:bookmarkEnd w:id="1679"/>
      <w:bookmarkEnd w:id="1680"/>
      <w:bookmarkEnd w:id="1681"/>
      <w:bookmarkEnd w:id="1682"/>
      <w:bookmarkEnd w:id="1683"/>
      <w:bookmarkEnd w:id="1684"/>
      <w:bookmarkEnd w:id="1685"/>
      <w:bookmarkEnd w:id="1686"/>
      <w:bookmarkEnd w:id="1687"/>
    </w:p>
    <w:p w14:paraId="648639C5" w14:textId="1AD96B60" w:rsidR="000756EB" w:rsidRDefault="000756EB" w:rsidP="00325A27">
      <w:pPr>
        <w:pStyle w:val="Heading2"/>
      </w:pPr>
      <w:bookmarkStart w:id="1688" w:name="_Ref103620413"/>
      <w:bookmarkStart w:id="1689" w:name="_Toc103871706"/>
      <w:bookmarkStart w:id="1690" w:name="_Toc114656590"/>
      <w:r>
        <w:t>Notice of Dispute</w:t>
      </w:r>
      <w:bookmarkEnd w:id="1688"/>
      <w:bookmarkEnd w:id="1689"/>
      <w:bookmarkEnd w:id="1690"/>
    </w:p>
    <w:p w14:paraId="0C6326D7" w14:textId="3E000A55" w:rsidR="000756EB" w:rsidRDefault="000756EB" w:rsidP="00325A27">
      <w:pPr>
        <w:pStyle w:val="Heading3"/>
      </w:pPr>
      <w:bookmarkStart w:id="1691" w:name="_Ref103620414"/>
      <w:r>
        <w:t xml:space="preserve">Neither Party may commence any action, bring any proceedings or seek any relief or remedy in a court, except interlocutory or equitable relief from a court in respect of a Dispute until they have complied with the dispute resolution process in accordance with this clause </w:t>
      </w:r>
      <w:r w:rsidR="00655ECB">
        <w:fldChar w:fldCharType="begin"/>
      </w:r>
      <w:r w:rsidR="00655ECB">
        <w:instrText xml:space="preserve"> REF _Ref103620968 \w \h </w:instrText>
      </w:r>
      <w:r w:rsidR="00655ECB">
        <w:fldChar w:fldCharType="separate"/>
      </w:r>
      <w:r w:rsidR="00A54AAA">
        <w:t>34</w:t>
      </w:r>
      <w:r w:rsidR="00655ECB">
        <w:fldChar w:fldCharType="end"/>
      </w:r>
      <w:r>
        <w:t>.</w:t>
      </w:r>
      <w:bookmarkEnd w:id="1691"/>
    </w:p>
    <w:p w14:paraId="52D5CBA3" w14:textId="3DE2A5A8" w:rsidR="000756EB" w:rsidRDefault="000756EB" w:rsidP="00325A27">
      <w:pPr>
        <w:pStyle w:val="Heading3"/>
      </w:pPr>
      <w:bookmarkStart w:id="1692" w:name="_Ref103620415"/>
      <w:r>
        <w:t>If any Dispute arises between the Parties in relation to the Contract, either Party may give notice of the Dispute to the other Party (</w:t>
      </w:r>
      <w:r w:rsidRPr="00482095">
        <w:rPr>
          <w:b/>
          <w:bCs/>
        </w:rPr>
        <w:t>Dispute Notice</w:t>
      </w:r>
      <w:r>
        <w:t>).</w:t>
      </w:r>
      <w:bookmarkEnd w:id="1692"/>
    </w:p>
    <w:p w14:paraId="6EF21BA1" w14:textId="4178353E" w:rsidR="000756EB" w:rsidRDefault="000756EB" w:rsidP="00325A27">
      <w:pPr>
        <w:pStyle w:val="Heading3"/>
      </w:pPr>
      <w:bookmarkStart w:id="1693" w:name="_Ref103620416"/>
      <w:r>
        <w:t>A Dispute Notice must specify:</w:t>
      </w:r>
      <w:bookmarkEnd w:id="1693"/>
    </w:p>
    <w:p w14:paraId="1F316E82" w14:textId="6A83A3A0" w:rsidR="00901380" w:rsidRDefault="00901380" w:rsidP="00325A27">
      <w:pPr>
        <w:pStyle w:val="Heading4"/>
      </w:pPr>
      <w:bookmarkStart w:id="1694" w:name="_Ref103620417"/>
      <w:r>
        <w:t xml:space="preserve">that it is a notice under this clause </w:t>
      </w:r>
      <w:r>
        <w:fldChar w:fldCharType="begin"/>
      </w:r>
      <w:r>
        <w:instrText xml:space="preserve"> REF _Ref103620413 \w \h </w:instrText>
      </w:r>
      <w:r>
        <w:fldChar w:fldCharType="separate"/>
      </w:r>
      <w:r w:rsidR="00A54AAA">
        <w:t>34.1</w:t>
      </w:r>
      <w:r>
        <w:fldChar w:fldCharType="end"/>
      </w:r>
      <w:r>
        <w:t>;</w:t>
      </w:r>
    </w:p>
    <w:p w14:paraId="591AF383" w14:textId="5E494160" w:rsidR="000756EB" w:rsidRDefault="00A0774C" w:rsidP="00325A27">
      <w:pPr>
        <w:pStyle w:val="Heading4"/>
      </w:pPr>
      <w:r>
        <w:t xml:space="preserve">the </w:t>
      </w:r>
      <w:r w:rsidR="000756EB">
        <w:t>alleged facts on which the Dispute is based;</w:t>
      </w:r>
      <w:bookmarkEnd w:id="1694"/>
    </w:p>
    <w:p w14:paraId="79FCC486" w14:textId="4A13A16F" w:rsidR="000756EB" w:rsidRDefault="00A0774C" w:rsidP="00325A27">
      <w:pPr>
        <w:pStyle w:val="Heading4"/>
      </w:pPr>
      <w:bookmarkStart w:id="1695" w:name="_Ref103620418"/>
      <w:r>
        <w:t xml:space="preserve">the </w:t>
      </w:r>
      <w:r w:rsidR="000756EB">
        <w:t>legal basis on which the Dispute is made, including any issues of Law relevant to the Dispute (if any); and</w:t>
      </w:r>
      <w:bookmarkEnd w:id="1695"/>
    </w:p>
    <w:p w14:paraId="710C4402" w14:textId="58BE8B3E" w:rsidR="000756EB" w:rsidRDefault="00A0774C" w:rsidP="00325A27">
      <w:pPr>
        <w:pStyle w:val="Heading4"/>
      </w:pPr>
      <w:bookmarkStart w:id="1696" w:name="_Ref103620419"/>
      <w:r>
        <w:t xml:space="preserve">the </w:t>
      </w:r>
      <w:r w:rsidR="000756EB">
        <w:t>relief that is claimed.</w:t>
      </w:r>
      <w:bookmarkEnd w:id="1696"/>
    </w:p>
    <w:p w14:paraId="7E9A0053" w14:textId="56581E8E" w:rsidR="000756EB" w:rsidRDefault="00901380" w:rsidP="00325A27">
      <w:pPr>
        <w:pStyle w:val="Heading2"/>
      </w:pPr>
      <w:bookmarkStart w:id="1697" w:name="_Ref106812247"/>
      <w:bookmarkStart w:id="1698" w:name="_Ref111560510"/>
      <w:bookmarkStart w:id="1699" w:name="_Toc114656591"/>
      <w:r>
        <w:t>Negotiation</w:t>
      </w:r>
      <w:bookmarkEnd w:id="1697"/>
      <w:bookmarkEnd w:id="1698"/>
      <w:bookmarkEnd w:id="1699"/>
    </w:p>
    <w:p w14:paraId="750B7D3D" w14:textId="40635967" w:rsidR="000756EB" w:rsidRDefault="000756EB" w:rsidP="00325A27">
      <w:pPr>
        <w:pStyle w:val="Heading3"/>
      </w:pPr>
      <w:bookmarkStart w:id="1700" w:name="_Ref103620421"/>
      <w:r>
        <w:t xml:space="preserve">Within </w:t>
      </w:r>
      <w:r w:rsidR="00901380">
        <w:t>10</w:t>
      </w:r>
      <w:r>
        <w:t xml:space="preserve"> Business Days of a Party receiving a Dispute Notice, the Parties must arrange for a senior representative from the Principal and a senior representative from the Contractor to meet to attempt to resolve the Dispute.</w:t>
      </w:r>
      <w:bookmarkEnd w:id="1700"/>
    </w:p>
    <w:p w14:paraId="562C4AC5" w14:textId="61BDDC0A" w:rsidR="00A216E9" w:rsidRDefault="00A216E9" w:rsidP="00A216E9">
      <w:pPr>
        <w:pStyle w:val="Heading3"/>
      </w:pPr>
      <w:bookmarkStart w:id="1701" w:name="_Ref103620422"/>
      <w:r>
        <w:t xml:space="preserve">If the Dispute is not </w:t>
      </w:r>
      <w:r w:rsidRPr="00A216E9">
        <w:t>resolved</w:t>
      </w:r>
      <w:r>
        <w:t xml:space="preserve"> within 3 Business Days of the P</w:t>
      </w:r>
      <w:r w:rsidRPr="00A216E9">
        <w:t xml:space="preserve">arties’ senior representatives meeting to attempt to resolve the Dispute in accordance with clause </w:t>
      </w:r>
      <w:r w:rsidR="00377D77">
        <w:fldChar w:fldCharType="begin"/>
      </w:r>
      <w:r w:rsidR="00377D77">
        <w:instrText xml:space="preserve"> REF _Ref103620421 \w \h </w:instrText>
      </w:r>
      <w:r w:rsidR="00377D77">
        <w:fldChar w:fldCharType="separate"/>
      </w:r>
      <w:r w:rsidR="00A54AAA">
        <w:t>34.2(a)</w:t>
      </w:r>
      <w:r w:rsidR="00377D77">
        <w:fldChar w:fldCharType="end"/>
      </w:r>
      <w:r>
        <w:t>, the P</w:t>
      </w:r>
      <w:r w:rsidRPr="00A216E9">
        <w:t xml:space="preserve">arties may escalate the Dispute to WALGA, for WALGA to assist the </w:t>
      </w:r>
      <w:r>
        <w:t>P</w:t>
      </w:r>
      <w:r w:rsidRPr="00A216E9">
        <w:t>arties in the resolution of the Dispute.</w:t>
      </w:r>
    </w:p>
    <w:p w14:paraId="54D08E8F" w14:textId="7728FF7A" w:rsidR="000756EB" w:rsidRDefault="000756EB" w:rsidP="00325A27">
      <w:pPr>
        <w:pStyle w:val="Heading3"/>
      </w:pPr>
      <w:r>
        <w:t>Unless otherwise agreed in writing, all communications at or in relation to these meetings are without prejudice and confidential.</w:t>
      </w:r>
      <w:bookmarkEnd w:id="1701"/>
    </w:p>
    <w:p w14:paraId="5FF9F876" w14:textId="21F4377F" w:rsidR="000756EB" w:rsidRDefault="000756EB" w:rsidP="00325A27">
      <w:pPr>
        <w:pStyle w:val="Heading3"/>
      </w:pPr>
      <w:bookmarkStart w:id="1702" w:name="_Ref103620423"/>
      <w:r>
        <w:t>Any agreement reached under this clause</w:t>
      </w:r>
      <w:r w:rsidR="00715A43">
        <w:t xml:space="preserve"> </w:t>
      </w:r>
      <w:r w:rsidR="00715A43">
        <w:fldChar w:fldCharType="begin"/>
      </w:r>
      <w:r w:rsidR="00715A43">
        <w:instrText xml:space="preserve"> REF _Ref111560510 \w \h </w:instrText>
      </w:r>
      <w:r w:rsidR="00715A43">
        <w:fldChar w:fldCharType="separate"/>
      </w:r>
      <w:r w:rsidR="00A54AAA">
        <w:t>34.2</w:t>
      </w:r>
      <w:r w:rsidR="00715A43">
        <w:fldChar w:fldCharType="end"/>
      </w:r>
      <w:r>
        <w:t xml:space="preserve"> must be in writing and signed by both Parties.</w:t>
      </w:r>
      <w:bookmarkEnd w:id="1702"/>
    </w:p>
    <w:p w14:paraId="680BC62B" w14:textId="04B9A198" w:rsidR="00901380" w:rsidRDefault="00901380" w:rsidP="00901380">
      <w:pPr>
        <w:pStyle w:val="Heading2"/>
      </w:pPr>
      <w:bookmarkStart w:id="1703" w:name="_Toc114656592"/>
      <w:r>
        <w:lastRenderedPageBreak/>
        <w:t>Litigation</w:t>
      </w:r>
      <w:bookmarkEnd w:id="1703"/>
    </w:p>
    <w:p w14:paraId="0B70D571" w14:textId="4A4B585F" w:rsidR="00901380" w:rsidRPr="00901380" w:rsidRDefault="00901380" w:rsidP="00901380">
      <w:pPr>
        <w:pStyle w:val="BodyText"/>
      </w:pPr>
      <w:r>
        <w:t xml:space="preserve">If a Dispute is not resolved within 20 Business Days of the party receiving a Dispute Notice, either party who has given a Dispute Notice under clause </w:t>
      </w:r>
      <w:r>
        <w:fldChar w:fldCharType="begin"/>
      </w:r>
      <w:r>
        <w:instrText xml:space="preserve"> REF _Ref103620415 \w \h </w:instrText>
      </w:r>
      <w:r>
        <w:fldChar w:fldCharType="separate"/>
      </w:r>
      <w:r w:rsidR="00A54AAA">
        <w:t>34.1(b)</w:t>
      </w:r>
      <w:r>
        <w:fldChar w:fldCharType="end"/>
      </w:r>
      <w:r>
        <w:t xml:space="preserve"> and complied with this clause </w:t>
      </w:r>
      <w:r>
        <w:fldChar w:fldCharType="begin"/>
      </w:r>
      <w:r>
        <w:instrText xml:space="preserve"> REF _Ref103620968 \w \h </w:instrText>
      </w:r>
      <w:r>
        <w:fldChar w:fldCharType="separate"/>
      </w:r>
      <w:r w:rsidR="00A54AAA">
        <w:t>34</w:t>
      </w:r>
      <w:r>
        <w:fldChar w:fldCharType="end"/>
      </w:r>
      <w:r>
        <w:t xml:space="preserve"> may end the dispute resolution process and commence court proceedings in relation to the Dispute.</w:t>
      </w:r>
    </w:p>
    <w:p w14:paraId="13BDB205" w14:textId="6B86BA36" w:rsidR="000756EB" w:rsidRDefault="000756EB" w:rsidP="00325A27">
      <w:pPr>
        <w:pStyle w:val="Heading2"/>
      </w:pPr>
      <w:bookmarkStart w:id="1704" w:name="_Ref103620424"/>
      <w:bookmarkStart w:id="1705" w:name="_Toc103871708"/>
      <w:bookmarkStart w:id="1706" w:name="_Toc114656593"/>
      <w:r>
        <w:t>Continued performance of the Contract</w:t>
      </w:r>
      <w:bookmarkEnd w:id="1704"/>
      <w:bookmarkEnd w:id="1705"/>
      <w:bookmarkEnd w:id="1706"/>
    </w:p>
    <w:p w14:paraId="6F63138D" w14:textId="77777777" w:rsidR="000756EB" w:rsidRDefault="000756EB" w:rsidP="000756EB">
      <w:pPr>
        <w:pStyle w:val="BodyText"/>
      </w:pPr>
      <w:r>
        <w:t>If a Dispute exists, each Party must continue to comply with its obligations under the Contract, except with respect to any aspect that is in Dispute.</w:t>
      </w:r>
    </w:p>
    <w:p w14:paraId="723FBE96" w14:textId="73C597D4" w:rsidR="000756EB" w:rsidRDefault="000756EB" w:rsidP="00325A27">
      <w:pPr>
        <w:pStyle w:val="Heading2"/>
      </w:pPr>
      <w:bookmarkStart w:id="1707" w:name="_Ref103620437"/>
      <w:bookmarkStart w:id="1708" w:name="_Toc103871711"/>
      <w:bookmarkStart w:id="1709" w:name="_Toc114656594"/>
      <w:r>
        <w:t>Proceedings for urgent relief</w:t>
      </w:r>
      <w:bookmarkEnd w:id="1707"/>
      <w:bookmarkEnd w:id="1708"/>
      <w:bookmarkEnd w:id="1709"/>
    </w:p>
    <w:p w14:paraId="127F7A67" w14:textId="1BD44470" w:rsidR="000756EB" w:rsidRDefault="000756EB" w:rsidP="00325A27">
      <w:pPr>
        <w:pStyle w:val="Heading3"/>
      </w:pPr>
      <w:bookmarkStart w:id="1710" w:name="_Ref103620438"/>
      <w:r>
        <w:t xml:space="preserve">Subject to clause </w:t>
      </w:r>
      <w:r w:rsidR="007F0F7B">
        <w:fldChar w:fldCharType="begin"/>
      </w:r>
      <w:r w:rsidR="007F0F7B">
        <w:instrText xml:space="preserve">  REF _Ref103620439 \w \h \* MERGEFORMAT </w:instrText>
      </w:r>
      <w:r w:rsidR="007F0F7B">
        <w:fldChar w:fldCharType="separate"/>
      </w:r>
      <w:r w:rsidR="00A54AAA" w:rsidRPr="00A54AAA">
        <w:rPr>
          <w:color w:val="000000"/>
        </w:rPr>
        <w:t>34.5(b)</w:t>
      </w:r>
      <w:r w:rsidR="007F0F7B">
        <w:fldChar w:fldCharType="end"/>
      </w:r>
      <w:r>
        <w:t xml:space="preserve">, nothing in this clause </w:t>
      </w:r>
      <w:r w:rsidR="00655ECB">
        <w:fldChar w:fldCharType="begin"/>
      </w:r>
      <w:r w:rsidR="00655ECB">
        <w:instrText xml:space="preserve"> REF _Ref103620974 \w \h </w:instrText>
      </w:r>
      <w:r w:rsidR="00655ECB">
        <w:fldChar w:fldCharType="separate"/>
      </w:r>
      <w:r w:rsidR="00A54AAA">
        <w:t>34</w:t>
      </w:r>
      <w:r w:rsidR="00655ECB">
        <w:fldChar w:fldCharType="end"/>
      </w:r>
      <w:r>
        <w:t xml:space="preserve"> prejudices either Party’s right to commence legal proceedings to seek urgent injunctive or urgent declaratory relief in respect of a Dispute.</w:t>
      </w:r>
      <w:bookmarkEnd w:id="1710"/>
    </w:p>
    <w:p w14:paraId="3F878946" w14:textId="179FF57F" w:rsidR="000756EB" w:rsidRDefault="000756EB" w:rsidP="00325A27">
      <w:pPr>
        <w:pStyle w:val="Heading3"/>
      </w:pPr>
      <w:bookmarkStart w:id="1711" w:name="_Ref103620439"/>
      <w:r>
        <w:t xml:space="preserve">The Contractor must not commence proceedings for injunctive relief to prevent the Principal from exercising its rights under clause </w:t>
      </w:r>
      <w:r w:rsidR="00655ECB">
        <w:fldChar w:fldCharType="begin"/>
      </w:r>
      <w:r w:rsidR="00655ECB">
        <w:instrText xml:space="preserve"> REF _Ref103620980 \w \h </w:instrText>
      </w:r>
      <w:r w:rsidR="00655ECB">
        <w:fldChar w:fldCharType="separate"/>
      </w:r>
      <w:r w:rsidR="00A54AAA">
        <w:t>5</w:t>
      </w:r>
      <w:r w:rsidR="00655ECB">
        <w:fldChar w:fldCharType="end"/>
      </w:r>
      <w:r>
        <w:t>.</w:t>
      </w:r>
      <w:bookmarkEnd w:id="1711"/>
    </w:p>
    <w:p w14:paraId="4DAA23B0" w14:textId="5D85243A" w:rsidR="000756EB" w:rsidRDefault="000756EB" w:rsidP="00325A27">
      <w:pPr>
        <w:pStyle w:val="Heading1"/>
      </w:pPr>
      <w:bookmarkStart w:id="1712" w:name="_Ref103620440"/>
      <w:bookmarkStart w:id="1713" w:name="_Ref103620525"/>
      <w:bookmarkStart w:id="1714" w:name="_Ref103620989"/>
      <w:bookmarkStart w:id="1715" w:name="_Ref103621195"/>
      <w:bookmarkStart w:id="1716" w:name="_Ref103621449"/>
      <w:bookmarkStart w:id="1717" w:name="_Toc103871712"/>
      <w:bookmarkStart w:id="1718" w:name="_Toc114656595"/>
      <w:r>
        <w:t>Notices</w:t>
      </w:r>
      <w:bookmarkEnd w:id="1712"/>
      <w:bookmarkEnd w:id="1713"/>
      <w:bookmarkEnd w:id="1714"/>
      <w:bookmarkEnd w:id="1715"/>
      <w:bookmarkEnd w:id="1716"/>
      <w:bookmarkEnd w:id="1717"/>
      <w:bookmarkEnd w:id="1718"/>
    </w:p>
    <w:p w14:paraId="1327E7F0" w14:textId="696282B0" w:rsidR="000756EB" w:rsidRDefault="000756EB" w:rsidP="00325A27">
      <w:pPr>
        <w:pStyle w:val="Heading3"/>
      </w:pPr>
      <w:bookmarkStart w:id="1719" w:name="_Ref103620441"/>
      <w:r>
        <w:t>All notices to be given under the Contract must be:</w:t>
      </w:r>
      <w:bookmarkEnd w:id="1719"/>
    </w:p>
    <w:p w14:paraId="7CF9A339" w14:textId="540CC1DA" w:rsidR="000756EB" w:rsidRDefault="000756EB" w:rsidP="00325A27">
      <w:pPr>
        <w:pStyle w:val="Heading4"/>
      </w:pPr>
      <w:bookmarkStart w:id="1720" w:name="_Ref103620442"/>
      <w:r>
        <w:t>in writing in English;</w:t>
      </w:r>
      <w:bookmarkEnd w:id="1720"/>
    </w:p>
    <w:p w14:paraId="0FF7B506" w14:textId="4F9B2150" w:rsidR="000756EB" w:rsidRDefault="000756EB" w:rsidP="00325A27">
      <w:pPr>
        <w:pStyle w:val="Heading4"/>
      </w:pPr>
      <w:bookmarkStart w:id="1721" w:name="_Ref103620443"/>
      <w:r>
        <w:t>signed by, or on behalf of, an authorised person of the Party giving it;</w:t>
      </w:r>
      <w:bookmarkEnd w:id="1721"/>
      <w:r w:rsidR="00A0774C">
        <w:t xml:space="preserve"> and</w:t>
      </w:r>
    </w:p>
    <w:p w14:paraId="2CE86FA3" w14:textId="6B26849A" w:rsidR="000756EB" w:rsidRDefault="000756EB" w:rsidP="00325A27">
      <w:pPr>
        <w:pStyle w:val="Heading4"/>
      </w:pPr>
      <w:bookmarkStart w:id="1722" w:name="_Ref103620444"/>
      <w:r>
        <w:t xml:space="preserve">delivered by hand, pre-paid post or email to the other Party at the address set out in Item </w:t>
      </w:r>
      <w:r w:rsidR="00D764CD">
        <w:fldChar w:fldCharType="begin"/>
      </w:r>
      <w:r w:rsidR="00D764CD">
        <w:instrText xml:space="preserve"> REF _Ref103870024 \r \h </w:instrText>
      </w:r>
      <w:r w:rsidR="00D764CD">
        <w:fldChar w:fldCharType="separate"/>
      </w:r>
      <w:r w:rsidR="00A54AAA">
        <w:t>4</w:t>
      </w:r>
      <w:r w:rsidR="00D764CD">
        <w:fldChar w:fldCharType="end"/>
      </w:r>
      <w:r>
        <w:t xml:space="preserve"> (or to such other address if notified to the other Party in accordance with this clause </w:t>
      </w:r>
      <w:r w:rsidR="00655ECB">
        <w:fldChar w:fldCharType="begin"/>
      </w:r>
      <w:r w:rsidR="00655ECB">
        <w:instrText xml:space="preserve"> REF _Ref103620989 \w \h </w:instrText>
      </w:r>
      <w:r w:rsidR="00655ECB">
        <w:fldChar w:fldCharType="separate"/>
      </w:r>
      <w:r w:rsidR="00A54AAA">
        <w:t>35</w:t>
      </w:r>
      <w:r w:rsidR="00655ECB">
        <w:fldChar w:fldCharType="end"/>
      </w:r>
      <w:r>
        <w:t xml:space="preserve"> with 10 Business Days</w:t>
      </w:r>
      <w:r w:rsidR="00281B0F">
        <w:t>’</w:t>
      </w:r>
      <w:r>
        <w:t xml:space="preserve"> prior notice).</w:t>
      </w:r>
      <w:bookmarkEnd w:id="1722"/>
    </w:p>
    <w:p w14:paraId="6C0F8C7D" w14:textId="5E926EA7" w:rsidR="000756EB" w:rsidRDefault="000756EB" w:rsidP="00325A27">
      <w:pPr>
        <w:pStyle w:val="Heading3"/>
      </w:pPr>
      <w:bookmarkStart w:id="1723" w:name="_Ref103620445"/>
      <w:r>
        <w:t xml:space="preserve">Subject to clause </w:t>
      </w:r>
      <w:r w:rsidR="007F0F7B">
        <w:fldChar w:fldCharType="begin"/>
      </w:r>
      <w:r w:rsidR="007F0F7B">
        <w:instrText xml:space="preserve">  REF _Ref103620451 \w \h \* MERGEFORMAT </w:instrText>
      </w:r>
      <w:r w:rsidR="007F0F7B">
        <w:fldChar w:fldCharType="separate"/>
      </w:r>
      <w:r w:rsidR="00A54AAA" w:rsidRPr="00A54AAA">
        <w:rPr>
          <w:color w:val="000000"/>
        </w:rPr>
        <w:t>35(c)</w:t>
      </w:r>
      <w:r w:rsidR="007F0F7B">
        <w:fldChar w:fldCharType="end"/>
      </w:r>
      <w:r>
        <w:t>, a notice is deemed to be delivered:</w:t>
      </w:r>
      <w:bookmarkEnd w:id="1723"/>
    </w:p>
    <w:p w14:paraId="2B8D942B" w14:textId="2D93E1A8" w:rsidR="000756EB" w:rsidRDefault="000756EB" w:rsidP="00325A27">
      <w:pPr>
        <w:pStyle w:val="Heading4"/>
      </w:pPr>
      <w:bookmarkStart w:id="1724" w:name="_Ref103620446"/>
      <w:r>
        <w:t>if personally delivered, on receipt;</w:t>
      </w:r>
      <w:bookmarkEnd w:id="1724"/>
    </w:p>
    <w:p w14:paraId="7179F9BA" w14:textId="1D44B9E8" w:rsidR="000756EB" w:rsidRDefault="000756EB" w:rsidP="00325A27">
      <w:pPr>
        <w:pStyle w:val="Heading4"/>
      </w:pPr>
      <w:bookmarkStart w:id="1725" w:name="_Ref103620447"/>
      <w:r>
        <w:t>if sent by post:</w:t>
      </w:r>
      <w:bookmarkEnd w:id="1725"/>
    </w:p>
    <w:p w14:paraId="6F6E590A" w14:textId="099DF95F" w:rsidR="000756EB" w:rsidRDefault="000756EB" w:rsidP="00325A27">
      <w:pPr>
        <w:pStyle w:val="Heading5"/>
      </w:pPr>
      <w:bookmarkStart w:id="1726" w:name="_Ref103620448"/>
      <w:r>
        <w:t xml:space="preserve">if the address specified in Item </w:t>
      </w:r>
      <w:r w:rsidR="00281B0F">
        <w:fldChar w:fldCharType="begin"/>
      </w:r>
      <w:r w:rsidR="00281B0F">
        <w:instrText xml:space="preserve"> REF _Ref103870024 \r \h </w:instrText>
      </w:r>
      <w:r w:rsidR="00281B0F">
        <w:fldChar w:fldCharType="separate"/>
      </w:r>
      <w:r w:rsidR="00A54AAA">
        <w:t>4</w:t>
      </w:r>
      <w:r w:rsidR="00281B0F">
        <w:fldChar w:fldCharType="end"/>
      </w:r>
      <w:r>
        <w:t xml:space="preserve"> is an Australian address, on the 2nd Business Day following the date of postage; or</w:t>
      </w:r>
      <w:bookmarkEnd w:id="1726"/>
    </w:p>
    <w:p w14:paraId="775ADA3A" w14:textId="676FF9CC" w:rsidR="000756EB" w:rsidRDefault="000756EB" w:rsidP="00325A27">
      <w:pPr>
        <w:pStyle w:val="Heading5"/>
      </w:pPr>
      <w:bookmarkStart w:id="1727" w:name="_Ref103620449"/>
      <w:r>
        <w:t xml:space="preserve">if the address specified in Item </w:t>
      </w:r>
      <w:r w:rsidR="00281B0F">
        <w:fldChar w:fldCharType="begin"/>
      </w:r>
      <w:r w:rsidR="00281B0F">
        <w:instrText xml:space="preserve"> REF _Ref103870024 \r \h </w:instrText>
      </w:r>
      <w:r w:rsidR="00281B0F">
        <w:fldChar w:fldCharType="separate"/>
      </w:r>
      <w:r w:rsidR="00A54AAA">
        <w:t>4</w:t>
      </w:r>
      <w:r w:rsidR="00281B0F">
        <w:fldChar w:fldCharType="end"/>
      </w:r>
      <w:r>
        <w:t xml:space="preserve"> is not an Australian address, on the 8th Business Day following the date of postage; or</w:t>
      </w:r>
      <w:bookmarkEnd w:id="1727"/>
    </w:p>
    <w:p w14:paraId="7372DE2D" w14:textId="709CC4E2" w:rsidR="000756EB" w:rsidRDefault="000756EB" w:rsidP="00325A27">
      <w:pPr>
        <w:pStyle w:val="Heading4"/>
      </w:pPr>
      <w:bookmarkStart w:id="1728" w:name="_Ref103620450"/>
      <w:r>
        <w:t>if sent by email, 1 hour after it is sent, unless the sender receives notification from its or the recipient’s email server that the email is undeliverable or was not delivered.</w:t>
      </w:r>
      <w:bookmarkEnd w:id="1728"/>
    </w:p>
    <w:p w14:paraId="18C24EF9" w14:textId="3661647A" w:rsidR="000756EB" w:rsidRDefault="000756EB" w:rsidP="00325A27">
      <w:pPr>
        <w:pStyle w:val="Heading3"/>
      </w:pPr>
      <w:bookmarkStart w:id="1729" w:name="_Ref103620451"/>
      <w:r>
        <w:t>A notice delivered or received other than on a Business Day or after 4:00</w:t>
      </w:r>
      <w:r w:rsidR="004226DA">
        <w:t xml:space="preserve"> </w:t>
      </w:r>
      <w:r>
        <w:t>pm (recipient’s time) is regarded as received at 9:00</w:t>
      </w:r>
      <w:r w:rsidR="004226DA">
        <w:t xml:space="preserve"> </w:t>
      </w:r>
      <w:r>
        <w:t>am on the following Business Day, and a notice delivered or received before 9:00</w:t>
      </w:r>
      <w:r w:rsidR="004226DA">
        <w:t xml:space="preserve"> </w:t>
      </w:r>
      <w:r>
        <w:t>am (recipient’s time) is regarded as received at 9:00</w:t>
      </w:r>
      <w:r w:rsidR="004226DA">
        <w:t xml:space="preserve"> </w:t>
      </w:r>
      <w:r>
        <w:t>am.</w:t>
      </w:r>
      <w:bookmarkEnd w:id="1729"/>
    </w:p>
    <w:p w14:paraId="715C6C36" w14:textId="57CBACEB" w:rsidR="000756EB" w:rsidRDefault="000756EB" w:rsidP="00325A27">
      <w:pPr>
        <w:pStyle w:val="Heading1"/>
      </w:pPr>
      <w:bookmarkStart w:id="1730" w:name="_Ref103620452"/>
      <w:bookmarkStart w:id="1731" w:name="_Ref103620526"/>
      <w:bookmarkStart w:id="1732" w:name="_Ref103621204"/>
      <w:bookmarkStart w:id="1733" w:name="_Toc103871713"/>
      <w:bookmarkStart w:id="1734" w:name="_Toc114656596"/>
      <w:r>
        <w:lastRenderedPageBreak/>
        <w:t>General</w:t>
      </w:r>
      <w:bookmarkEnd w:id="1730"/>
      <w:bookmarkEnd w:id="1731"/>
      <w:bookmarkEnd w:id="1732"/>
      <w:bookmarkEnd w:id="1733"/>
      <w:bookmarkEnd w:id="1734"/>
    </w:p>
    <w:p w14:paraId="01B057F2" w14:textId="7E5E9BDE" w:rsidR="000756EB" w:rsidRDefault="000756EB" w:rsidP="00325A27">
      <w:pPr>
        <w:pStyle w:val="Heading2"/>
      </w:pPr>
      <w:bookmarkStart w:id="1735" w:name="_Ref103620453"/>
      <w:bookmarkStart w:id="1736" w:name="_Toc103871714"/>
      <w:bookmarkStart w:id="1737" w:name="_Toc114656597"/>
      <w:r>
        <w:t>Assignment</w:t>
      </w:r>
      <w:bookmarkEnd w:id="1735"/>
      <w:bookmarkEnd w:id="1736"/>
      <w:bookmarkEnd w:id="1737"/>
    </w:p>
    <w:p w14:paraId="652A89FF" w14:textId="5D6E6735" w:rsidR="000756EB" w:rsidRDefault="000756EB" w:rsidP="00325A27">
      <w:pPr>
        <w:pStyle w:val="Heading3"/>
      </w:pPr>
      <w:bookmarkStart w:id="1738" w:name="_Ref103620454"/>
      <w:r>
        <w:t>The Principal may, without the Contractor’s consent, assign or novate the Contract or assign any other right, benefit or interest under the Contract to any person or entity who is solvent and able to make the payments required by the Contract, and able to comply with the Principal’s other obligations.</w:t>
      </w:r>
      <w:bookmarkEnd w:id="1738"/>
    </w:p>
    <w:p w14:paraId="2BFCE67D" w14:textId="37CFD431" w:rsidR="000756EB" w:rsidRDefault="000756EB" w:rsidP="00325A27">
      <w:pPr>
        <w:pStyle w:val="Heading3"/>
      </w:pPr>
      <w:bookmarkStart w:id="1739" w:name="_Ref103620455"/>
      <w:r>
        <w:t>The Contractor must not assign, novate, transfer or otherwise deal with its interests, rights or obligations (including any payment due) under the Contract, or any part of it, without the Principal’s prior written approval.</w:t>
      </w:r>
      <w:bookmarkEnd w:id="1739"/>
    </w:p>
    <w:p w14:paraId="3B0C28D4" w14:textId="35BA0536" w:rsidR="004226DA" w:rsidRPr="004226DA" w:rsidRDefault="004226DA" w:rsidP="004226DA">
      <w:pPr>
        <w:pStyle w:val="Heading3"/>
      </w:pPr>
      <w:r>
        <w:t>The Contractor must not permit a Change of Control of the Contractor without the prior written consent of the Principal, which must not be unreasonably withheld.</w:t>
      </w:r>
    </w:p>
    <w:p w14:paraId="202314A4" w14:textId="5A2437B8" w:rsidR="000756EB" w:rsidRDefault="000756EB" w:rsidP="00325A27">
      <w:pPr>
        <w:pStyle w:val="Heading2"/>
      </w:pPr>
      <w:bookmarkStart w:id="1740" w:name="_Ref103620456"/>
      <w:bookmarkStart w:id="1741" w:name="_Toc103871715"/>
      <w:bookmarkStart w:id="1742" w:name="_Toc114656598"/>
      <w:r>
        <w:t xml:space="preserve">Governing </w:t>
      </w:r>
      <w:r w:rsidR="005B3A89">
        <w:t>l</w:t>
      </w:r>
      <w:r>
        <w:t>aw and jurisdiction</w:t>
      </w:r>
      <w:bookmarkEnd w:id="1740"/>
      <w:bookmarkEnd w:id="1741"/>
      <w:bookmarkEnd w:id="1742"/>
    </w:p>
    <w:p w14:paraId="7CDB9923" w14:textId="17531C87" w:rsidR="000756EB" w:rsidRDefault="000756EB" w:rsidP="00325A27">
      <w:pPr>
        <w:pStyle w:val="Heading3"/>
      </w:pPr>
      <w:bookmarkStart w:id="1743" w:name="_Ref103620457"/>
      <w:r>
        <w:t xml:space="preserve">The Contract, including the procedures in clause </w:t>
      </w:r>
      <w:r w:rsidR="00655ECB">
        <w:fldChar w:fldCharType="begin"/>
      </w:r>
      <w:r w:rsidR="00655ECB">
        <w:instrText xml:space="preserve"> REF _Ref103620997 \w \h </w:instrText>
      </w:r>
      <w:r w:rsidR="00655ECB">
        <w:fldChar w:fldCharType="separate"/>
      </w:r>
      <w:r w:rsidR="00A54AAA">
        <w:t>34</w:t>
      </w:r>
      <w:r w:rsidR="00655ECB">
        <w:fldChar w:fldCharType="end"/>
      </w:r>
      <w:r>
        <w:t xml:space="preserve"> and any Disputes is governed by the law of Western Australia.</w:t>
      </w:r>
      <w:bookmarkEnd w:id="1743"/>
    </w:p>
    <w:p w14:paraId="0F8ED173" w14:textId="68AE999E" w:rsidR="000756EB" w:rsidRDefault="000756EB" w:rsidP="00325A27">
      <w:pPr>
        <w:pStyle w:val="Heading3"/>
      </w:pPr>
      <w:bookmarkStart w:id="1744" w:name="_Ref103620458"/>
      <w:r>
        <w:t xml:space="preserve">Each Party irrevocably submits to the non-exclusive jurisdiction of courts exercising jurisdiction in Western Australia, and courts of appeal from them, in respect of any proceedings arising out of or in connection with clause </w:t>
      </w:r>
      <w:r w:rsidR="007F0F7B">
        <w:fldChar w:fldCharType="begin"/>
      </w:r>
      <w:r w:rsidR="007F0F7B">
        <w:instrText xml:space="preserve">  REF _Ref103620437 \w \h \* MERGEFORMAT </w:instrText>
      </w:r>
      <w:r w:rsidR="007F0F7B">
        <w:fldChar w:fldCharType="separate"/>
      </w:r>
      <w:r w:rsidR="00A54AAA" w:rsidRPr="00A54AAA">
        <w:rPr>
          <w:color w:val="000000"/>
        </w:rPr>
        <w:t>34.5</w:t>
      </w:r>
      <w:r w:rsidR="007F0F7B">
        <w:fldChar w:fldCharType="end"/>
      </w:r>
      <w:r>
        <w:t>. Each Party irrevocably waives any objection to the venue of any legal process in these courts on the basis that the process has been brought in an inconvenient forum.</w:t>
      </w:r>
      <w:bookmarkEnd w:id="1744"/>
    </w:p>
    <w:p w14:paraId="7505D475" w14:textId="10409322" w:rsidR="000756EB" w:rsidRDefault="000756EB" w:rsidP="00325A27">
      <w:pPr>
        <w:pStyle w:val="Heading2"/>
      </w:pPr>
      <w:bookmarkStart w:id="1745" w:name="_Ref103620459"/>
      <w:bookmarkStart w:id="1746" w:name="_Toc103871716"/>
      <w:bookmarkStart w:id="1747" w:name="_Toc114656599"/>
      <w:r>
        <w:t>Costs and expenses</w:t>
      </w:r>
      <w:bookmarkEnd w:id="1745"/>
      <w:bookmarkEnd w:id="1746"/>
      <w:bookmarkEnd w:id="1747"/>
    </w:p>
    <w:p w14:paraId="7BB488BB" w14:textId="77777777" w:rsidR="000756EB" w:rsidRDefault="000756EB" w:rsidP="000756EB">
      <w:pPr>
        <w:pStyle w:val="BodyText"/>
      </w:pPr>
      <w:r>
        <w:t>Any action to be taken by either Party in performing its obligations under the Contract must be taken at its own cost and expense unless otherwise provided in the Contract.</w:t>
      </w:r>
    </w:p>
    <w:p w14:paraId="57EE746E" w14:textId="18593AB3" w:rsidR="000756EB" w:rsidRDefault="000756EB" w:rsidP="00325A27">
      <w:pPr>
        <w:pStyle w:val="Heading2"/>
      </w:pPr>
      <w:bookmarkStart w:id="1748" w:name="_Ref103620460"/>
      <w:bookmarkStart w:id="1749" w:name="_Toc103871717"/>
      <w:bookmarkStart w:id="1750" w:name="_Toc114656600"/>
      <w:r>
        <w:t>Entire agreement</w:t>
      </w:r>
      <w:bookmarkEnd w:id="1748"/>
      <w:bookmarkEnd w:id="1749"/>
      <w:bookmarkEnd w:id="1750"/>
    </w:p>
    <w:p w14:paraId="71F57B98" w14:textId="77777777" w:rsidR="000756EB" w:rsidRDefault="000756EB" w:rsidP="000756EB">
      <w:pPr>
        <w:pStyle w:val="BodyText"/>
      </w:pPr>
      <w:r>
        <w:t>The Contract states all the express terms of the agreement between the Parties in respect of its subject matter. It supersedes all prior representations, discussions, negotiations, understandings and agreements in respect of its subject matter.</w:t>
      </w:r>
    </w:p>
    <w:p w14:paraId="71937C0A" w14:textId="37BB9120" w:rsidR="000756EB" w:rsidRDefault="000756EB" w:rsidP="00325A27">
      <w:pPr>
        <w:pStyle w:val="Heading2"/>
      </w:pPr>
      <w:bookmarkStart w:id="1751" w:name="_Ref103620461"/>
      <w:bookmarkStart w:id="1752" w:name="_Toc103871718"/>
      <w:bookmarkStart w:id="1753" w:name="_Toc114656601"/>
      <w:r>
        <w:t>Relationship of the Parties</w:t>
      </w:r>
      <w:bookmarkEnd w:id="1751"/>
      <w:bookmarkEnd w:id="1752"/>
      <w:bookmarkEnd w:id="1753"/>
    </w:p>
    <w:p w14:paraId="43ED80BC" w14:textId="77777777" w:rsidR="00C006B6" w:rsidRDefault="00C006B6" w:rsidP="00C006B6">
      <w:pPr>
        <w:pStyle w:val="Heading3"/>
      </w:pPr>
      <w:r>
        <w:t>The Contractor acknowledges and agrees that:</w:t>
      </w:r>
    </w:p>
    <w:p w14:paraId="09707821" w14:textId="77777777" w:rsidR="00C006B6" w:rsidRDefault="00C006B6" w:rsidP="00901380">
      <w:pPr>
        <w:pStyle w:val="Heading4"/>
      </w:pPr>
      <w:r>
        <w:t>it is an independent contractor and not an agent of the Principal;</w:t>
      </w:r>
    </w:p>
    <w:p w14:paraId="3ABD3692" w14:textId="77777777" w:rsidR="00C006B6" w:rsidRDefault="00C006B6" w:rsidP="00901380">
      <w:pPr>
        <w:pStyle w:val="Heading4"/>
      </w:pPr>
      <w:r>
        <w:t>the Contract is entered into in accordance with the terms of the Panel Agreement;</w:t>
      </w:r>
    </w:p>
    <w:p w14:paraId="07E35BCE" w14:textId="6C60C326" w:rsidR="00C006B6" w:rsidRDefault="00C006B6" w:rsidP="00901380">
      <w:pPr>
        <w:pStyle w:val="Heading4"/>
      </w:pPr>
      <w:r>
        <w:t>the Contract is entered into between the Principal and the Contractor, and WALGA is not a Party to the Contract; and</w:t>
      </w:r>
    </w:p>
    <w:p w14:paraId="38459C5E" w14:textId="77777777" w:rsidR="00C006B6" w:rsidRDefault="00C006B6" w:rsidP="00901380">
      <w:pPr>
        <w:pStyle w:val="Heading4"/>
      </w:pPr>
      <w:r>
        <w:t>the Contractor has no authority to bind the Principal, or WALGA, by contract or otherwise.</w:t>
      </w:r>
    </w:p>
    <w:p w14:paraId="618C9445" w14:textId="3BC39108" w:rsidR="00C006B6" w:rsidRDefault="00C006B6" w:rsidP="00C006B6">
      <w:pPr>
        <w:pStyle w:val="Heading3"/>
      </w:pPr>
      <w:r>
        <w:t xml:space="preserve">In carrying out their respective obligations under the Contract, each Party is acting independently of the other Party. Nothing in the Contract creates a </w:t>
      </w:r>
      <w:r>
        <w:lastRenderedPageBreak/>
        <w:t>partnership, trust or agency between the Parties or imposes any fiduciary duties on either Party in relation to the other, unless expressly stated.</w:t>
      </w:r>
    </w:p>
    <w:p w14:paraId="31BB47FA" w14:textId="79299F15" w:rsidR="00C006B6" w:rsidRPr="00C006B6" w:rsidRDefault="00C006B6" w:rsidP="00901380">
      <w:pPr>
        <w:pStyle w:val="Heading3"/>
      </w:pPr>
      <w:r>
        <w:t>In the event that the Contractor assigns or novates any right, benefit or interest under the Panel Agreement in accordance with the terms of the Panel Agreement, the Contractor must provide the Principal with such reasonable assistance as may be necessary to assign or novate (as applicable) the Contractor’s rights, benefit or interest under the Contract to the assignee or novatee (as applicable).</w:t>
      </w:r>
    </w:p>
    <w:p w14:paraId="37DB93D7" w14:textId="197167D9" w:rsidR="000756EB" w:rsidRDefault="000756EB" w:rsidP="00325A27">
      <w:pPr>
        <w:pStyle w:val="Heading2"/>
      </w:pPr>
      <w:bookmarkStart w:id="1754" w:name="_Ref103620464"/>
      <w:bookmarkStart w:id="1755" w:name="_Toc103871719"/>
      <w:bookmarkStart w:id="1756" w:name="_Toc114656602"/>
      <w:r>
        <w:t>Waiver</w:t>
      </w:r>
      <w:bookmarkEnd w:id="1754"/>
      <w:bookmarkEnd w:id="1755"/>
      <w:bookmarkEnd w:id="1756"/>
    </w:p>
    <w:p w14:paraId="7DC37FE9" w14:textId="24502C3D" w:rsidR="000756EB" w:rsidRDefault="000756EB" w:rsidP="000756EB">
      <w:pPr>
        <w:pStyle w:val="BodyText"/>
      </w:pPr>
      <w:r>
        <w:t xml:space="preserve">No Party to the Contract may rely on the words or conduct of any other Party (including any delay in exercising a right) as a waiver of any right unless the waiver is in writing and signed by the Party granting the waiver. For the purposes of this clause </w:t>
      </w:r>
      <w:r w:rsidR="007F0F7B">
        <w:fldChar w:fldCharType="begin"/>
      </w:r>
      <w:r w:rsidR="007F0F7B">
        <w:instrText xml:space="preserve">  REF _Ref103620464 \w \h \* MERGEFORMAT </w:instrText>
      </w:r>
      <w:r w:rsidR="007F0F7B">
        <w:fldChar w:fldCharType="separate"/>
      </w:r>
      <w:r w:rsidR="00A54AAA" w:rsidRPr="00A54AAA">
        <w:rPr>
          <w:color w:val="000000"/>
        </w:rPr>
        <w:t>36.6</w:t>
      </w:r>
      <w:r w:rsidR="007F0F7B">
        <w:fldChar w:fldCharType="end"/>
      </w:r>
      <w:r>
        <w:t>, waiver includes an election between rights and remedies, and conduct which might otherwise give rise to an estoppel.</w:t>
      </w:r>
    </w:p>
    <w:p w14:paraId="500F018F" w14:textId="2EA9BF08" w:rsidR="000756EB" w:rsidRDefault="000756EB" w:rsidP="00325A27">
      <w:pPr>
        <w:pStyle w:val="Heading2"/>
      </w:pPr>
      <w:bookmarkStart w:id="1757" w:name="_Ref103620465"/>
      <w:bookmarkStart w:id="1758" w:name="_Toc103871720"/>
      <w:bookmarkStart w:id="1759" w:name="_Toc114656603"/>
      <w:r>
        <w:t>Variation</w:t>
      </w:r>
      <w:bookmarkEnd w:id="1757"/>
      <w:bookmarkEnd w:id="1758"/>
      <w:bookmarkEnd w:id="1759"/>
    </w:p>
    <w:p w14:paraId="6ABBA4C9" w14:textId="77777777" w:rsidR="000756EB" w:rsidRDefault="000756EB" w:rsidP="000756EB">
      <w:pPr>
        <w:pStyle w:val="BodyText"/>
      </w:pPr>
      <w:r>
        <w:t>A variation of any term of the Contract must be in writing and signed by both Parties.</w:t>
      </w:r>
    </w:p>
    <w:p w14:paraId="3BADAB0E" w14:textId="41126F85" w:rsidR="000756EB" w:rsidRDefault="000756EB" w:rsidP="00325A27">
      <w:pPr>
        <w:pStyle w:val="Heading2"/>
      </w:pPr>
      <w:bookmarkStart w:id="1760" w:name="_Ref103620466"/>
      <w:bookmarkStart w:id="1761" w:name="_Toc103871721"/>
      <w:bookmarkStart w:id="1762" w:name="_Toc114656604"/>
      <w:r>
        <w:t>Invalidity and enforceability</w:t>
      </w:r>
      <w:bookmarkEnd w:id="1760"/>
      <w:bookmarkEnd w:id="1761"/>
      <w:bookmarkEnd w:id="1762"/>
    </w:p>
    <w:p w14:paraId="1088117B" w14:textId="35DDC725" w:rsidR="000756EB" w:rsidRDefault="000756EB" w:rsidP="00325A27">
      <w:pPr>
        <w:pStyle w:val="Heading3"/>
      </w:pPr>
      <w:bookmarkStart w:id="1763" w:name="_Ref103620467"/>
      <w:r>
        <w:t>Any provision of the Contract which is invalid or unenforceable will not affect the remaining provisions of the Contract which remain in full force and effect.</w:t>
      </w:r>
      <w:bookmarkEnd w:id="1763"/>
    </w:p>
    <w:p w14:paraId="4F13438B" w14:textId="182D984E" w:rsidR="000756EB" w:rsidRDefault="000756EB" w:rsidP="00325A27">
      <w:pPr>
        <w:pStyle w:val="Heading3"/>
      </w:pPr>
      <w:bookmarkStart w:id="1764" w:name="_Ref103620468"/>
      <w:r>
        <w:t>If any provision of the Contract is found to be invalid or unenforceable but would be valid or enforceable if some part of the provision were deleted, the provision in question will apply with such modification as may be necessary to make it valid.</w:t>
      </w:r>
      <w:bookmarkEnd w:id="1764"/>
    </w:p>
    <w:p w14:paraId="31131D9D" w14:textId="7B4D2471" w:rsidR="000756EB" w:rsidRDefault="000756EB" w:rsidP="00325A27">
      <w:pPr>
        <w:pStyle w:val="Heading2"/>
      </w:pPr>
      <w:bookmarkStart w:id="1765" w:name="_Ref103620469"/>
      <w:bookmarkStart w:id="1766" w:name="_Toc103871722"/>
      <w:bookmarkStart w:id="1767" w:name="_Toc114656605"/>
      <w:r>
        <w:t>Further action</w:t>
      </w:r>
      <w:bookmarkEnd w:id="1765"/>
      <w:bookmarkEnd w:id="1766"/>
      <w:bookmarkEnd w:id="1767"/>
    </w:p>
    <w:p w14:paraId="4563DC03" w14:textId="77777777" w:rsidR="000756EB" w:rsidRDefault="000756EB" w:rsidP="000756EB">
      <w:pPr>
        <w:pStyle w:val="BodyText"/>
      </w:pPr>
      <w:r>
        <w:t>Each Party must do all things and execute all documents necessary to give full effect to its obligations under the Contract and the transactions contemplated by it.</w:t>
      </w:r>
    </w:p>
    <w:p w14:paraId="22FC3FF9" w14:textId="597C0F2A" w:rsidR="000756EB" w:rsidRDefault="000756EB" w:rsidP="00325A27">
      <w:pPr>
        <w:pStyle w:val="Heading2"/>
      </w:pPr>
      <w:bookmarkStart w:id="1768" w:name="_Ref103620470"/>
      <w:bookmarkStart w:id="1769" w:name="_Toc103871723"/>
      <w:bookmarkStart w:id="1770" w:name="_Toc114656606"/>
      <w:r>
        <w:t>No reliance</w:t>
      </w:r>
      <w:bookmarkEnd w:id="1768"/>
      <w:bookmarkEnd w:id="1769"/>
      <w:bookmarkEnd w:id="1770"/>
    </w:p>
    <w:p w14:paraId="422F07FA" w14:textId="77777777" w:rsidR="000756EB" w:rsidRDefault="000756EB" w:rsidP="000756EB">
      <w:pPr>
        <w:pStyle w:val="BodyText"/>
      </w:pPr>
      <w:r>
        <w:t>Neither Party has relied on any statement by the other Party not expressly included in the Contract.</w:t>
      </w:r>
    </w:p>
    <w:p w14:paraId="2151D777" w14:textId="075EB1E0" w:rsidR="000756EB" w:rsidRDefault="000756EB" w:rsidP="00325A27">
      <w:pPr>
        <w:pStyle w:val="Heading2"/>
      </w:pPr>
      <w:bookmarkStart w:id="1771" w:name="_Ref103620471"/>
      <w:bookmarkStart w:id="1772" w:name="_Toc103871724"/>
      <w:bookmarkStart w:id="1773" w:name="_Toc114656607"/>
      <w:r>
        <w:t>Counterparts</w:t>
      </w:r>
      <w:bookmarkEnd w:id="1771"/>
      <w:bookmarkEnd w:id="1772"/>
      <w:bookmarkEnd w:id="1773"/>
    </w:p>
    <w:p w14:paraId="5BC3BB4F" w14:textId="77777777" w:rsidR="000756EB" w:rsidRDefault="000756EB" w:rsidP="000756EB">
      <w:pPr>
        <w:pStyle w:val="BodyText"/>
      </w:pPr>
      <w:r>
        <w:t>The Contract may be executed in any number of counterparts and all counterparts, taken together, constitute one instrument. A Party may execute the Contract by signing any counterpart.</w:t>
      </w:r>
    </w:p>
    <w:p w14:paraId="7EF59FAF" w14:textId="56DA9C44" w:rsidR="000756EB" w:rsidRDefault="000756EB" w:rsidP="00325A27">
      <w:pPr>
        <w:pStyle w:val="Heading2"/>
      </w:pPr>
      <w:bookmarkStart w:id="1774" w:name="_Ref103620472"/>
      <w:bookmarkStart w:id="1775" w:name="_Toc103871725"/>
      <w:bookmarkStart w:id="1776" w:name="_Toc114656608"/>
      <w:r>
        <w:t>Exercise of rights</w:t>
      </w:r>
      <w:bookmarkEnd w:id="1774"/>
      <w:bookmarkEnd w:id="1775"/>
      <w:bookmarkEnd w:id="1776"/>
    </w:p>
    <w:p w14:paraId="2FFC028C" w14:textId="77777777" w:rsidR="000756EB" w:rsidRDefault="000756EB" w:rsidP="000756EB">
      <w:pPr>
        <w:pStyle w:val="BodyText"/>
      </w:pPr>
      <w:r>
        <w:t>Unless the Contract provides otherwise:</w:t>
      </w:r>
    </w:p>
    <w:p w14:paraId="71FA8601" w14:textId="2838B537" w:rsidR="000756EB" w:rsidRDefault="000756EB" w:rsidP="00325A27">
      <w:pPr>
        <w:pStyle w:val="Heading3"/>
      </w:pPr>
      <w:bookmarkStart w:id="1777" w:name="_Ref103620473"/>
      <w:r>
        <w:t>a Party may exercise a right, power or remedy in any way at its discretion; and</w:t>
      </w:r>
      <w:bookmarkEnd w:id="1777"/>
    </w:p>
    <w:p w14:paraId="32F3C9B4" w14:textId="228CC065" w:rsidR="000756EB" w:rsidRDefault="000756EB" w:rsidP="00325A27">
      <w:pPr>
        <w:pStyle w:val="Heading3"/>
      </w:pPr>
      <w:bookmarkStart w:id="1778" w:name="_Ref103620474"/>
      <w:r>
        <w:lastRenderedPageBreak/>
        <w:t>the rights, powers and remedies provided by the Contract are in addition to any rights, powers and remedies provided at Law.</w:t>
      </w:r>
      <w:bookmarkEnd w:id="1778"/>
    </w:p>
    <w:p w14:paraId="4D8DC340" w14:textId="1BA9B7E5" w:rsidR="000756EB" w:rsidRDefault="000756EB" w:rsidP="00325A27">
      <w:pPr>
        <w:pStyle w:val="Heading2"/>
      </w:pPr>
      <w:bookmarkStart w:id="1779" w:name="_Ref103620475"/>
      <w:bookmarkStart w:id="1780" w:name="_Toc103871726"/>
      <w:bookmarkStart w:id="1781" w:name="_Toc114656609"/>
      <w:r>
        <w:t>Cumulative rights</w:t>
      </w:r>
      <w:bookmarkEnd w:id="1779"/>
      <w:bookmarkEnd w:id="1780"/>
      <w:bookmarkEnd w:id="1781"/>
    </w:p>
    <w:p w14:paraId="52884551" w14:textId="77777777" w:rsidR="000756EB" w:rsidRDefault="000756EB" w:rsidP="000756EB">
      <w:pPr>
        <w:pStyle w:val="BodyText"/>
      </w:pPr>
      <w:r>
        <w:t>The rights and remedies contained in the Contract are cumulative and not exclusive of any rights or remedies provided by Law.</w:t>
      </w:r>
    </w:p>
    <w:p w14:paraId="50D810D0" w14:textId="590081D7" w:rsidR="000756EB" w:rsidRDefault="000756EB" w:rsidP="00325A27">
      <w:pPr>
        <w:pStyle w:val="Heading2"/>
      </w:pPr>
      <w:bookmarkStart w:id="1782" w:name="_Ref103620476"/>
      <w:bookmarkStart w:id="1783" w:name="_Toc103871727"/>
      <w:bookmarkStart w:id="1784" w:name="_Toc114656610"/>
      <w:r>
        <w:t>International Sale of Goods Convention excluded</w:t>
      </w:r>
      <w:bookmarkEnd w:id="1782"/>
      <w:bookmarkEnd w:id="1783"/>
      <w:bookmarkEnd w:id="1784"/>
    </w:p>
    <w:p w14:paraId="0C09D3FB" w14:textId="77777777" w:rsidR="000756EB" w:rsidRDefault="000756EB" w:rsidP="000756EB">
      <w:pPr>
        <w:pStyle w:val="BodyText"/>
      </w:pPr>
      <w:r>
        <w:t xml:space="preserve">To the extent permitted by law, the </w:t>
      </w:r>
      <w:r w:rsidRPr="00901380">
        <w:rPr>
          <w:i/>
        </w:rPr>
        <w:t>United Nations Convention on Contracts for the International Sale of Goods 1980</w:t>
      </w:r>
      <w:r>
        <w:t xml:space="preserve"> does not apply to the Contract.</w:t>
      </w:r>
    </w:p>
    <w:p w14:paraId="7016048B" w14:textId="0381F10C" w:rsidR="000756EB" w:rsidRDefault="000756EB" w:rsidP="00325A27">
      <w:pPr>
        <w:pStyle w:val="Heading2"/>
      </w:pPr>
      <w:bookmarkStart w:id="1785" w:name="_Ref103620477"/>
      <w:bookmarkStart w:id="1786" w:name="_Toc103871728"/>
      <w:bookmarkStart w:id="1787" w:name="_Toc114656611"/>
      <w:r>
        <w:t>Survival</w:t>
      </w:r>
      <w:bookmarkEnd w:id="1785"/>
      <w:bookmarkEnd w:id="1786"/>
      <w:bookmarkEnd w:id="1787"/>
    </w:p>
    <w:p w14:paraId="17B949D3" w14:textId="58C4DBAF" w:rsidR="000756EB" w:rsidRDefault="000756EB" w:rsidP="000756EB">
      <w:pPr>
        <w:pStyle w:val="BodyText"/>
      </w:pPr>
      <w:r>
        <w:t xml:space="preserve">Clauses </w:t>
      </w:r>
      <w:r w:rsidR="00655ECB">
        <w:fldChar w:fldCharType="begin"/>
      </w:r>
      <w:r w:rsidR="00655ECB">
        <w:instrText xml:space="preserve"> REF _Ref103621007 \w \h </w:instrText>
      </w:r>
      <w:r w:rsidR="00655ECB">
        <w:fldChar w:fldCharType="separate"/>
      </w:r>
      <w:r w:rsidR="00A54AAA">
        <w:t>1</w:t>
      </w:r>
      <w:r w:rsidR="00655ECB">
        <w:fldChar w:fldCharType="end"/>
      </w:r>
      <w:r>
        <w:t xml:space="preserve">, </w:t>
      </w:r>
      <w:r w:rsidR="007F0F7B">
        <w:fldChar w:fldCharType="begin"/>
      </w:r>
      <w:r w:rsidR="007F0F7B">
        <w:instrText xml:space="preserve">  REF _Ref103619504 \w \h \* MERGEFORMAT </w:instrText>
      </w:r>
      <w:r w:rsidR="007F0F7B">
        <w:fldChar w:fldCharType="separate"/>
      </w:r>
      <w:r w:rsidR="00A54AAA" w:rsidRPr="00A54AAA">
        <w:rPr>
          <w:color w:val="000000"/>
        </w:rPr>
        <w:t>3.11</w:t>
      </w:r>
      <w:r w:rsidR="007F0F7B">
        <w:fldChar w:fldCharType="end"/>
      </w:r>
      <w:r>
        <w:t xml:space="preserve">, </w:t>
      </w:r>
      <w:r w:rsidR="007F0F7B">
        <w:fldChar w:fldCharType="begin"/>
      </w:r>
      <w:r w:rsidR="007F0F7B">
        <w:instrText xml:space="preserve">  REF _Ref103619555 \w \h \* MERGEFORMAT </w:instrText>
      </w:r>
      <w:r w:rsidR="007F0F7B">
        <w:fldChar w:fldCharType="separate"/>
      </w:r>
      <w:r w:rsidR="00A54AAA" w:rsidRPr="00A54AAA">
        <w:rPr>
          <w:color w:val="000000"/>
        </w:rPr>
        <w:t>5.3</w:t>
      </w:r>
      <w:r w:rsidR="007F0F7B">
        <w:fldChar w:fldCharType="end"/>
      </w:r>
      <w:r>
        <w:t xml:space="preserve">, </w:t>
      </w:r>
      <w:r w:rsidR="007F0F7B">
        <w:fldChar w:fldCharType="begin"/>
      </w:r>
      <w:r w:rsidR="007F0F7B">
        <w:instrText xml:space="preserve">  REF _Ref103619565 \w \h \* MERGEFORMAT </w:instrText>
      </w:r>
      <w:r w:rsidR="007F0F7B">
        <w:fldChar w:fldCharType="separate"/>
      </w:r>
      <w:r w:rsidR="00A54AAA" w:rsidRPr="00A54AAA">
        <w:rPr>
          <w:color w:val="000000"/>
        </w:rPr>
        <w:t>5.4</w:t>
      </w:r>
      <w:r w:rsidR="007F0F7B">
        <w:fldChar w:fldCharType="end"/>
      </w:r>
      <w:r>
        <w:t xml:space="preserve">, </w:t>
      </w:r>
      <w:r w:rsidR="007F0F7B">
        <w:fldChar w:fldCharType="begin"/>
      </w:r>
      <w:r w:rsidR="007F0F7B">
        <w:instrText xml:space="preserve">  REF _Ref103619573 \w \h \* MERGEFORMAT </w:instrText>
      </w:r>
      <w:r w:rsidR="007F0F7B">
        <w:fldChar w:fldCharType="separate"/>
      </w:r>
      <w:r w:rsidR="00A54AAA" w:rsidRPr="00A54AAA">
        <w:rPr>
          <w:color w:val="000000"/>
        </w:rPr>
        <w:t>5.5</w:t>
      </w:r>
      <w:r w:rsidR="007F0F7B">
        <w:fldChar w:fldCharType="end"/>
      </w:r>
      <w:r>
        <w:t xml:space="preserve">, </w:t>
      </w:r>
      <w:r w:rsidR="007F0F7B">
        <w:fldChar w:fldCharType="begin"/>
      </w:r>
      <w:r w:rsidR="007F0F7B">
        <w:instrText xml:space="preserve">  REF _Ref103619583 \w \h \* MERGEFORMAT </w:instrText>
      </w:r>
      <w:r w:rsidR="007F0F7B">
        <w:fldChar w:fldCharType="separate"/>
      </w:r>
      <w:r w:rsidR="00A54AAA" w:rsidRPr="00A54AAA">
        <w:rPr>
          <w:color w:val="000000"/>
        </w:rPr>
        <w:t>5.6</w:t>
      </w:r>
      <w:r w:rsidR="007F0F7B">
        <w:fldChar w:fldCharType="end"/>
      </w:r>
      <w:r>
        <w:t xml:space="preserve">, </w:t>
      </w:r>
      <w:r w:rsidR="007F0F7B">
        <w:fldChar w:fldCharType="begin"/>
      </w:r>
      <w:r w:rsidR="007F0F7B">
        <w:instrText xml:space="preserve">  REF _Ref103619586 \w \h \* MERGEFORMAT </w:instrText>
      </w:r>
      <w:r w:rsidR="007F0F7B">
        <w:fldChar w:fldCharType="separate"/>
      </w:r>
      <w:r w:rsidR="00A54AAA" w:rsidRPr="00A54AAA">
        <w:rPr>
          <w:color w:val="000000"/>
        </w:rPr>
        <w:t>5.7</w:t>
      </w:r>
      <w:r w:rsidR="007F0F7B">
        <w:fldChar w:fldCharType="end"/>
      </w:r>
      <w:r>
        <w:t xml:space="preserve">, </w:t>
      </w:r>
      <w:r w:rsidR="007F0F7B">
        <w:fldChar w:fldCharType="begin"/>
      </w:r>
      <w:r w:rsidR="007F0F7B">
        <w:instrText xml:space="preserve">  REF _Ref103619587 \w \h \* MERGEFORMAT </w:instrText>
      </w:r>
      <w:r w:rsidR="007F0F7B">
        <w:fldChar w:fldCharType="separate"/>
      </w:r>
      <w:r w:rsidR="00A54AAA" w:rsidRPr="00A54AAA">
        <w:rPr>
          <w:color w:val="000000"/>
        </w:rPr>
        <w:t>5.8</w:t>
      </w:r>
      <w:r w:rsidR="007F0F7B">
        <w:fldChar w:fldCharType="end"/>
      </w:r>
      <w:r>
        <w:t xml:space="preserve">, </w:t>
      </w:r>
      <w:r w:rsidR="007F0F7B">
        <w:fldChar w:fldCharType="begin"/>
      </w:r>
      <w:r w:rsidR="007F0F7B">
        <w:instrText xml:space="preserve">  REF _Ref103619591 \w \h \* MERGEFORMAT </w:instrText>
      </w:r>
      <w:r w:rsidR="007F0F7B">
        <w:fldChar w:fldCharType="separate"/>
      </w:r>
      <w:r w:rsidR="00A54AAA" w:rsidRPr="00A54AAA">
        <w:rPr>
          <w:color w:val="000000"/>
        </w:rPr>
        <w:t>5.10</w:t>
      </w:r>
      <w:r w:rsidR="007F0F7B">
        <w:fldChar w:fldCharType="end"/>
      </w:r>
      <w:r>
        <w:t xml:space="preserve">, </w:t>
      </w:r>
      <w:r w:rsidR="007F0F7B">
        <w:fldChar w:fldCharType="begin"/>
      </w:r>
      <w:r w:rsidR="007F0F7B">
        <w:instrText xml:space="preserve">  REF _Ref103619771 \w \h \* MERGEFORMAT </w:instrText>
      </w:r>
      <w:r w:rsidR="007F0F7B">
        <w:fldChar w:fldCharType="separate"/>
      </w:r>
      <w:r w:rsidR="00A54AAA" w:rsidRPr="00A54AAA">
        <w:rPr>
          <w:color w:val="000000"/>
        </w:rPr>
        <w:t>10.10</w:t>
      </w:r>
      <w:r w:rsidR="007F0F7B">
        <w:fldChar w:fldCharType="end"/>
      </w:r>
      <w:r>
        <w:t xml:space="preserve">, </w:t>
      </w:r>
      <w:r w:rsidR="007F0F7B">
        <w:fldChar w:fldCharType="begin"/>
      </w:r>
      <w:r w:rsidR="007F0F7B">
        <w:instrText xml:space="preserve">  REF _Ref103619835 \w \h \* MERGEFORMAT </w:instrText>
      </w:r>
      <w:r w:rsidR="007F0F7B">
        <w:fldChar w:fldCharType="separate"/>
      </w:r>
      <w:r w:rsidR="00A54AAA" w:rsidRPr="00A54AAA">
        <w:rPr>
          <w:color w:val="000000"/>
        </w:rPr>
        <w:t>11.9</w:t>
      </w:r>
      <w:r w:rsidR="007F0F7B">
        <w:fldChar w:fldCharType="end"/>
      </w:r>
      <w:r>
        <w:t xml:space="preserve">, </w:t>
      </w:r>
      <w:r w:rsidR="00655ECB">
        <w:fldChar w:fldCharType="begin"/>
      </w:r>
      <w:r w:rsidR="00655ECB">
        <w:instrText xml:space="preserve"> REF _Ref103621020 \w \h </w:instrText>
      </w:r>
      <w:r w:rsidR="00655ECB">
        <w:fldChar w:fldCharType="separate"/>
      </w:r>
      <w:r w:rsidR="00A54AAA">
        <w:t>19.8</w:t>
      </w:r>
      <w:r w:rsidR="00655ECB">
        <w:fldChar w:fldCharType="end"/>
      </w:r>
      <w:r>
        <w:t xml:space="preserve">, </w:t>
      </w:r>
      <w:r w:rsidR="00655ECB">
        <w:fldChar w:fldCharType="begin"/>
      </w:r>
      <w:r w:rsidR="00655ECB">
        <w:instrText xml:space="preserve"> REF _Ref103621031 \w \h </w:instrText>
      </w:r>
      <w:r w:rsidR="00655ECB">
        <w:fldChar w:fldCharType="separate"/>
      </w:r>
      <w:r w:rsidR="00A54AAA">
        <w:t>19.10</w:t>
      </w:r>
      <w:r w:rsidR="00655ECB">
        <w:fldChar w:fldCharType="end"/>
      </w:r>
      <w:r>
        <w:t xml:space="preserve">, </w:t>
      </w:r>
      <w:r w:rsidR="00655ECB">
        <w:fldChar w:fldCharType="begin"/>
      </w:r>
      <w:r w:rsidR="00655ECB">
        <w:instrText xml:space="preserve"> REF _Ref103620059 \w \h </w:instrText>
      </w:r>
      <w:r w:rsidR="00655ECB">
        <w:fldChar w:fldCharType="separate"/>
      </w:r>
      <w:r w:rsidR="00A54AAA">
        <w:t>19.12(b)</w:t>
      </w:r>
      <w:r w:rsidR="00655ECB">
        <w:fldChar w:fldCharType="end"/>
      </w:r>
      <w:r>
        <w:t xml:space="preserve">, </w:t>
      </w:r>
      <w:r w:rsidR="00655ECB">
        <w:fldChar w:fldCharType="begin"/>
      </w:r>
      <w:r w:rsidR="00655ECB">
        <w:instrText xml:space="preserve"> REF _Ref103620060 \w \h </w:instrText>
      </w:r>
      <w:r w:rsidR="00655ECB">
        <w:fldChar w:fldCharType="separate"/>
      </w:r>
      <w:r w:rsidR="00A54AAA">
        <w:t>19.12(c)</w:t>
      </w:r>
      <w:r w:rsidR="00655ECB">
        <w:fldChar w:fldCharType="end"/>
      </w:r>
      <w:r>
        <w:t xml:space="preserve">, </w:t>
      </w:r>
      <w:r w:rsidR="00723C31">
        <w:fldChar w:fldCharType="begin"/>
      </w:r>
      <w:r w:rsidR="00723C31">
        <w:instrText xml:space="preserve"> REF _Ref104459953 \r \h </w:instrText>
      </w:r>
      <w:r w:rsidR="00723C31">
        <w:fldChar w:fldCharType="separate"/>
      </w:r>
      <w:r w:rsidR="00A54AAA">
        <w:t>20</w:t>
      </w:r>
      <w:r w:rsidR="00723C31">
        <w:fldChar w:fldCharType="end"/>
      </w:r>
      <w:r>
        <w:t xml:space="preserve">, </w:t>
      </w:r>
      <w:r w:rsidR="00655ECB">
        <w:fldChar w:fldCharType="begin"/>
      </w:r>
      <w:r w:rsidR="00655ECB">
        <w:instrText xml:space="preserve"> REF _Ref103620109 \w \h </w:instrText>
      </w:r>
      <w:r w:rsidR="00655ECB">
        <w:fldChar w:fldCharType="separate"/>
      </w:r>
      <w:r w:rsidR="00A54AAA">
        <w:t>22.1(b)</w:t>
      </w:r>
      <w:r w:rsidR="00655ECB">
        <w:fldChar w:fldCharType="end"/>
      </w:r>
      <w:r>
        <w:t xml:space="preserve">, </w:t>
      </w:r>
      <w:r w:rsidR="00655ECB">
        <w:fldChar w:fldCharType="begin"/>
      </w:r>
      <w:r w:rsidR="00655ECB">
        <w:instrText xml:space="preserve"> REF _Ref103621078 \w \h </w:instrText>
      </w:r>
      <w:r w:rsidR="00655ECB">
        <w:fldChar w:fldCharType="separate"/>
      </w:r>
      <w:r w:rsidR="00A54AAA">
        <w:t>22.3</w:t>
      </w:r>
      <w:r w:rsidR="00655ECB">
        <w:fldChar w:fldCharType="end"/>
      </w:r>
      <w:r>
        <w:t xml:space="preserve">, </w:t>
      </w:r>
      <w:r w:rsidR="00655ECB">
        <w:fldChar w:fldCharType="begin"/>
      </w:r>
      <w:r w:rsidR="00655ECB">
        <w:instrText xml:space="preserve"> REF _Ref103621085 \w \h </w:instrText>
      </w:r>
      <w:r w:rsidR="00655ECB">
        <w:fldChar w:fldCharType="separate"/>
      </w:r>
      <w:r w:rsidR="00A54AAA">
        <w:t>22.4</w:t>
      </w:r>
      <w:r w:rsidR="00655ECB">
        <w:fldChar w:fldCharType="end"/>
      </w:r>
      <w:r>
        <w:t xml:space="preserve">, </w:t>
      </w:r>
      <w:r w:rsidR="00723C31">
        <w:fldChar w:fldCharType="begin"/>
      </w:r>
      <w:r w:rsidR="00723C31">
        <w:instrText xml:space="preserve"> REF _Ref103620119 \r \h </w:instrText>
      </w:r>
      <w:r w:rsidR="00723C31">
        <w:fldChar w:fldCharType="separate"/>
      </w:r>
      <w:r w:rsidR="00A54AAA">
        <w:t>23</w:t>
      </w:r>
      <w:r w:rsidR="00723C31">
        <w:fldChar w:fldCharType="end"/>
      </w:r>
      <w:r>
        <w:t xml:space="preserve">, </w:t>
      </w:r>
      <w:r w:rsidR="00655ECB">
        <w:fldChar w:fldCharType="begin"/>
      </w:r>
      <w:r w:rsidR="00655ECB">
        <w:instrText xml:space="preserve"> REF _Ref103621135 \w \h </w:instrText>
      </w:r>
      <w:r w:rsidR="00655ECB">
        <w:fldChar w:fldCharType="separate"/>
      </w:r>
      <w:r w:rsidR="00A54AAA">
        <w:t>24</w:t>
      </w:r>
      <w:r w:rsidR="00655ECB">
        <w:fldChar w:fldCharType="end"/>
      </w:r>
      <w:r>
        <w:t xml:space="preserve">, </w:t>
      </w:r>
      <w:r w:rsidR="00655ECB">
        <w:fldChar w:fldCharType="begin"/>
      </w:r>
      <w:r w:rsidR="00655ECB">
        <w:instrText xml:space="preserve"> REF _Ref103621144 \w \h </w:instrText>
      </w:r>
      <w:r w:rsidR="00655ECB">
        <w:fldChar w:fldCharType="separate"/>
      </w:r>
      <w:r w:rsidR="00A54AAA">
        <w:t>25</w:t>
      </w:r>
      <w:r w:rsidR="00655ECB">
        <w:fldChar w:fldCharType="end"/>
      </w:r>
      <w:r>
        <w:t xml:space="preserve">, </w:t>
      </w:r>
      <w:r w:rsidR="00655ECB">
        <w:fldChar w:fldCharType="begin"/>
      </w:r>
      <w:r w:rsidR="00655ECB">
        <w:instrText xml:space="preserve"> REF _Ref103621153 \w \h </w:instrText>
      </w:r>
      <w:r w:rsidR="00655ECB">
        <w:fldChar w:fldCharType="separate"/>
      </w:r>
      <w:r w:rsidR="00A54AAA">
        <w:t>26</w:t>
      </w:r>
      <w:r w:rsidR="00655ECB">
        <w:fldChar w:fldCharType="end"/>
      </w:r>
      <w:r>
        <w:t xml:space="preserve">, </w:t>
      </w:r>
      <w:r w:rsidR="00655ECB">
        <w:fldChar w:fldCharType="begin"/>
      </w:r>
      <w:r w:rsidR="00655ECB">
        <w:instrText xml:space="preserve"> REF _Ref103621165 \w \h </w:instrText>
      </w:r>
      <w:r w:rsidR="00655ECB">
        <w:fldChar w:fldCharType="separate"/>
      </w:r>
      <w:r w:rsidR="00A54AAA">
        <w:t>29.4</w:t>
      </w:r>
      <w:r w:rsidR="00655ECB">
        <w:fldChar w:fldCharType="end"/>
      </w:r>
      <w:r>
        <w:t xml:space="preserve">, </w:t>
      </w:r>
      <w:r w:rsidR="00655ECB">
        <w:fldChar w:fldCharType="begin"/>
      </w:r>
      <w:r w:rsidR="00655ECB">
        <w:instrText xml:space="preserve"> REF _Ref103621173 \w \h </w:instrText>
      </w:r>
      <w:r w:rsidR="00655ECB">
        <w:fldChar w:fldCharType="separate"/>
      </w:r>
      <w:r w:rsidR="00A54AAA">
        <w:t>29.5</w:t>
      </w:r>
      <w:r w:rsidR="00655ECB">
        <w:fldChar w:fldCharType="end"/>
      </w:r>
      <w:r>
        <w:t xml:space="preserve">, </w:t>
      </w:r>
      <w:r w:rsidR="00655ECB">
        <w:fldChar w:fldCharType="begin"/>
      </w:r>
      <w:r w:rsidR="00655ECB">
        <w:instrText xml:space="preserve"> REF _Ref103621181 \w \h </w:instrText>
      </w:r>
      <w:r w:rsidR="00655ECB">
        <w:fldChar w:fldCharType="separate"/>
      </w:r>
      <w:r w:rsidR="00A54AAA">
        <w:t>29.6</w:t>
      </w:r>
      <w:r w:rsidR="00655ECB">
        <w:fldChar w:fldCharType="end"/>
      </w:r>
      <w:r>
        <w:t xml:space="preserve">, </w:t>
      </w:r>
      <w:r w:rsidR="00655ECB">
        <w:fldChar w:fldCharType="begin"/>
      </w:r>
      <w:r w:rsidR="00655ECB">
        <w:instrText xml:space="preserve"> REF _Ref103621188 \w \h </w:instrText>
      </w:r>
      <w:r w:rsidR="00655ECB">
        <w:fldChar w:fldCharType="separate"/>
      </w:r>
      <w:r w:rsidR="00A54AAA">
        <w:t>34</w:t>
      </w:r>
      <w:r w:rsidR="00655ECB">
        <w:fldChar w:fldCharType="end"/>
      </w:r>
      <w:r>
        <w:t xml:space="preserve">, </w:t>
      </w:r>
      <w:r w:rsidR="00655ECB">
        <w:fldChar w:fldCharType="begin"/>
      </w:r>
      <w:r w:rsidR="00655ECB">
        <w:instrText xml:space="preserve"> REF _Ref103621195 \w \h </w:instrText>
      </w:r>
      <w:r w:rsidR="00655ECB">
        <w:fldChar w:fldCharType="separate"/>
      </w:r>
      <w:r w:rsidR="00A54AAA">
        <w:t>35</w:t>
      </w:r>
      <w:r w:rsidR="00655ECB">
        <w:fldChar w:fldCharType="end"/>
      </w:r>
      <w:r>
        <w:t xml:space="preserve"> and </w:t>
      </w:r>
      <w:r w:rsidR="00655ECB">
        <w:fldChar w:fldCharType="begin"/>
      </w:r>
      <w:r w:rsidR="00655ECB">
        <w:instrText xml:space="preserve"> REF _Ref103621204 \w \h </w:instrText>
      </w:r>
      <w:r w:rsidR="00655ECB">
        <w:fldChar w:fldCharType="separate"/>
      </w:r>
      <w:r w:rsidR="00A54AAA">
        <w:t>36</w:t>
      </w:r>
      <w:r w:rsidR="00655ECB">
        <w:fldChar w:fldCharType="end"/>
      </w:r>
      <w:r>
        <w:t xml:space="preserve"> and any other obligations which are expressed to or, by their nature, survive expiry or termination of the Contract will survive the termina</w:t>
      </w:r>
      <w:r w:rsidR="00901380">
        <w:t>tion or expiry of the Contract.</w:t>
      </w:r>
    </w:p>
    <w:p w14:paraId="3EAA282D" w14:textId="588E928B" w:rsidR="00482095" w:rsidRDefault="00482095" w:rsidP="000756EB">
      <w:pPr>
        <w:pStyle w:val="BodyText"/>
      </w:pPr>
    </w:p>
    <w:p w14:paraId="7098D3E8" w14:textId="77777777" w:rsidR="00901380" w:rsidRDefault="00901380" w:rsidP="000756EB">
      <w:pPr>
        <w:pStyle w:val="BodyText"/>
        <w:sectPr w:rsidR="00901380" w:rsidSect="00A304D3">
          <w:headerReference w:type="default" r:id="rId25"/>
          <w:footerReference w:type="default" r:id="rId26"/>
          <w:footerReference w:type="first" r:id="rId27"/>
          <w:pgSz w:w="11906" w:h="16838" w:code="9"/>
          <w:pgMar w:top="567" w:right="1701" w:bottom="567" w:left="1418" w:header="567" w:footer="567" w:gutter="0"/>
          <w:pgNumType w:start="1"/>
          <w:cols w:space="720"/>
          <w:titlePg/>
          <w:docGrid w:linePitch="360"/>
        </w:sectPr>
      </w:pPr>
    </w:p>
    <w:p w14:paraId="12E9AA8B" w14:textId="1EEC7724" w:rsidR="00F84FEA" w:rsidRPr="00482095" w:rsidRDefault="00F84FEA" w:rsidP="00F84FEA">
      <w:pPr>
        <w:pStyle w:val="Caption"/>
        <w:rPr>
          <w:rStyle w:val="Highlight"/>
        </w:rPr>
      </w:pPr>
      <w:bookmarkStart w:id="1788" w:name="_Toc103871729"/>
      <w:bookmarkStart w:id="1789" w:name="_Toc114656612"/>
      <w:bookmarkStart w:id="1790" w:name="_Ref103622921"/>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A54AAA">
        <w:rPr>
          <w:rStyle w:val="Highlight"/>
          <w:noProof/>
        </w:rPr>
        <w:t>1</w:t>
      </w:r>
      <w:bookmarkEnd w:id="1788"/>
      <w:bookmarkEnd w:id="1789"/>
      <w:r w:rsidRPr="00482095">
        <w:rPr>
          <w:rStyle w:val="Highlight"/>
        </w:rPr>
        <w:fldChar w:fldCharType="end"/>
      </w:r>
      <w:bookmarkEnd w:id="1790"/>
    </w:p>
    <w:p w14:paraId="29404C39" w14:textId="3B6CE62D" w:rsidR="00F84FEA" w:rsidRPr="00482095" w:rsidRDefault="00F84FEA" w:rsidP="00F84FEA">
      <w:pPr>
        <w:pStyle w:val="Schedule"/>
      </w:pPr>
      <w:bookmarkStart w:id="1791" w:name="_Toc103871730"/>
      <w:bookmarkStart w:id="1792" w:name="_Toc114656613"/>
      <w:r w:rsidRPr="00F84FEA">
        <w:rPr>
          <w:rStyle w:val="Highlight"/>
        </w:rPr>
        <w:t>Pricing Schedule</w:t>
      </w:r>
      <w:bookmarkEnd w:id="1791"/>
      <w:bookmarkEnd w:id="1792"/>
    </w:p>
    <w:p w14:paraId="22B8E340" w14:textId="2953DC68" w:rsidR="00F84FEA" w:rsidRDefault="004819FC" w:rsidP="00F84FEA">
      <w:pPr>
        <w:pStyle w:val="BodyText"/>
      </w:pPr>
      <w:r>
        <w:t>[</w:t>
      </w:r>
      <w:r w:rsidRPr="004819FC">
        <w:rPr>
          <w:b/>
          <w:highlight w:val="yellow"/>
        </w:rPr>
        <w:t>Insert</w:t>
      </w:r>
      <w:r>
        <w:t>]</w:t>
      </w:r>
    </w:p>
    <w:p w14:paraId="57770C8A" w14:textId="1428E252" w:rsidR="00D27D50" w:rsidRPr="00A72C04" w:rsidRDefault="00D03B08" w:rsidP="00E64DAA">
      <w:pPr>
        <w:pStyle w:val="BodyText"/>
        <w:rPr>
          <w:b/>
          <w:bCs/>
          <w:i/>
          <w:iCs/>
          <w:highlight w:val="yellow"/>
        </w:rPr>
      </w:pPr>
      <w:r>
        <w:t>[</w:t>
      </w:r>
      <w:r w:rsidR="00F00A87">
        <w:rPr>
          <w:b/>
          <w:bCs/>
          <w:i/>
          <w:iCs/>
          <w:highlight w:val="yellow"/>
        </w:rPr>
        <w:t>Drafting note: T</w:t>
      </w:r>
      <w:r w:rsidR="00D27D50" w:rsidRPr="00A72C04">
        <w:rPr>
          <w:b/>
          <w:bCs/>
          <w:i/>
          <w:iCs/>
          <w:highlight w:val="yellow"/>
        </w:rPr>
        <w:t xml:space="preserve">here are three pricing </w:t>
      </w:r>
      <w:r w:rsidR="0042215F" w:rsidRPr="00A72C04">
        <w:rPr>
          <w:b/>
          <w:bCs/>
          <w:i/>
          <w:iCs/>
          <w:highlight w:val="yellow"/>
        </w:rPr>
        <w:t xml:space="preserve">options available under </w:t>
      </w:r>
      <w:r w:rsidR="00D27D50" w:rsidRPr="00A72C04">
        <w:rPr>
          <w:b/>
          <w:bCs/>
          <w:i/>
          <w:iCs/>
          <w:highlight w:val="yellow"/>
        </w:rPr>
        <w:t xml:space="preserve">this template – (1) </w:t>
      </w:r>
      <w:r w:rsidR="00F90F75" w:rsidRPr="00A72C04">
        <w:rPr>
          <w:b/>
          <w:bCs/>
          <w:i/>
          <w:iCs/>
          <w:highlight w:val="yellow"/>
        </w:rPr>
        <w:t>lump sum</w:t>
      </w:r>
      <w:r w:rsidR="00D27D50" w:rsidRPr="00A72C04">
        <w:rPr>
          <w:b/>
          <w:bCs/>
          <w:i/>
          <w:iCs/>
          <w:highlight w:val="yellow"/>
        </w:rPr>
        <w:t xml:space="preserve">; (2) </w:t>
      </w:r>
      <w:r w:rsidR="00F90F75" w:rsidRPr="00A72C04">
        <w:rPr>
          <w:b/>
          <w:bCs/>
          <w:i/>
          <w:iCs/>
          <w:highlight w:val="yellow"/>
        </w:rPr>
        <w:t>schedule of rates</w:t>
      </w:r>
      <w:r w:rsidR="00D27D50" w:rsidRPr="00A72C04">
        <w:rPr>
          <w:b/>
          <w:bCs/>
          <w:i/>
          <w:iCs/>
          <w:highlight w:val="yellow"/>
        </w:rPr>
        <w:t>; and (3) schedule of rates and lump sum</w:t>
      </w:r>
      <w:r w:rsidR="00F47035" w:rsidRPr="00A72C04">
        <w:rPr>
          <w:b/>
          <w:bCs/>
          <w:i/>
          <w:iCs/>
          <w:highlight w:val="yellow"/>
        </w:rPr>
        <w:t xml:space="preserve"> </w:t>
      </w:r>
      <w:r w:rsidR="00C36CC1" w:rsidRPr="00A72C04">
        <w:rPr>
          <w:b/>
          <w:bCs/>
          <w:i/>
          <w:iCs/>
          <w:highlight w:val="yellow"/>
        </w:rPr>
        <w:t>(s</w:t>
      </w:r>
      <w:r w:rsidR="00F47035" w:rsidRPr="00A72C04">
        <w:rPr>
          <w:b/>
          <w:bCs/>
          <w:i/>
          <w:iCs/>
          <w:highlight w:val="yellow"/>
        </w:rPr>
        <w:t xml:space="preserve">ee item </w:t>
      </w:r>
      <w:r w:rsidR="00F00A87">
        <w:rPr>
          <w:b/>
          <w:bCs/>
          <w:i/>
          <w:iCs/>
          <w:highlight w:val="yellow"/>
        </w:rPr>
        <w:fldChar w:fldCharType="begin"/>
      </w:r>
      <w:r w:rsidR="00F00A87">
        <w:rPr>
          <w:b/>
          <w:bCs/>
          <w:i/>
          <w:iCs/>
          <w:highlight w:val="yellow"/>
        </w:rPr>
        <w:instrText xml:space="preserve"> REF _Ref113276867 \w \h </w:instrText>
      </w:r>
      <w:r w:rsidR="00F00A87">
        <w:rPr>
          <w:b/>
          <w:bCs/>
          <w:i/>
          <w:iCs/>
          <w:highlight w:val="yellow"/>
        </w:rPr>
      </w:r>
      <w:r w:rsidR="00F00A87">
        <w:rPr>
          <w:b/>
          <w:bCs/>
          <w:i/>
          <w:iCs/>
          <w:highlight w:val="yellow"/>
        </w:rPr>
        <w:fldChar w:fldCharType="separate"/>
      </w:r>
      <w:r w:rsidR="00A54AAA">
        <w:rPr>
          <w:b/>
          <w:bCs/>
          <w:i/>
          <w:iCs/>
          <w:highlight w:val="yellow"/>
        </w:rPr>
        <w:t>32</w:t>
      </w:r>
      <w:r w:rsidR="00F00A87">
        <w:rPr>
          <w:b/>
          <w:bCs/>
          <w:i/>
          <w:iCs/>
          <w:highlight w:val="yellow"/>
        </w:rPr>
        <w:fldChar w:fldCharType="end"/>
      </w:r>
      <w:r w:rsidR="00F47035" w:rsidRPr="00A72C04">
        <w:rPr>
          <w:b/>
          <w:bCs/>
          <w:i/>
          <w:iCs/>
          <w:highlight w:val="yellow"/>
        </w:rPr>
        <w:t xml:space="preserve"> and clause </w:t>
      </w:r>
      <w:r w:rsidR="008D5545" w:rsidRPr="00A72C04">
        <w:rPr>
          <w:b/>
          <w:bCs/>
          <w:i/>
          <w:iCs/>
          <w:highlight w:val="yellow"/>
        </w:rPr>
        <w:fldChar w:fldCharType="begin"/>
      </w:r>
      <w:r w:rsidR="008D5545" w:rsidRPr="00A72C04">
        <w:rPr>
          <w:b/>
          <w:bCs/>
          <w:i/>
          <w:iCs/>
          <w:highlight w:val="yellow"/>
        </w:rPr>
        <w:instrText xml:space="preserve"> REF _Ref113276880 \r \h </w:instrText>
      </w:r>
      <w:r w:rsidR="00BD2646" w:rsidRPr="00F00A87">
        <w:rPr>
          <w:b/>
          <w:bCs/>
          <w:i/>
          <w:iCs/>
          <w:highlight w:val="yellow"/>
        </w:rPr>
        <w:instrText xml:space="preserve"> \* MERGEFORMAT </w:instrText>
      </w:r>
      <w:r w:rsidR="008D5545" w:rsidRPr="00A72C04">
        <w:rPr>
          <w:b/>
          <w:bCs/>
          <w:i/>
          <w:iCs/>
          <w:highlight w:val="yellow"/>
        </w:rPr>
      </w:r>
      <w:r w:rsidR="008D5545" w:rsidRPr="00A72C04">
        <w:rPr>
          <w:b/>
          <w:bCs/>
          <w:i/>
          <w:iCs/>
          <w:highlight w:val="yellow"/>
        </w:rPr>
        <w:fldChar w:fldCharType="separate"/>
      </w:r>
      <w:r w:rsidR="00A54AAA">
        <w:rPr>
          <w:b/>
          <w:bCs/>
          <w:i/>
          <w:iCs/>
          <w:highlight w:val="yellow"/>
        </w:rPr>
        <w:t>19.3</w:t>
      </w:r>
      <w:r w:rsidR="008D5545" w:rsidRPr="00A72C04">
        <w:rPr>
          <w:b/>
          <w:bCs/>
          <w:i/>
          <w:iCs/>
          <w:highlight w:val="yellow"/>
        </w:rPr>
        <w:fldChar w:fldCharType="end"/>
      </w:r>
      <w:r w:rsidR="00C36CC1" w:rsidRPr="00A72C04">
        <w:rPr>
          <w:b/>
          <w:bCs/>
          <w:i/>
          <w:iCs/>
          <w:highlight w:val="yellow"/>
        </w:rPr>
        <w:t>)</w:t>
      </w:r>
      <w:r w:rsidR="00F47035" w:rsidRPr="00A72C04">
        <w:rPr>
          <w:b/>
          <w:bCs/>
          <w:i/>
          <w:iCs/>
          <w:highlight w:val="yellow"/>
        </w:rPr>
        <w:t>.</w:t>
      </w:r>
    </w:p>
    <w:p w14:paraId="26662C87" w14:textId="723A1318" w:rsidR="0079489D" w:rsidRPr="00A72C04" w:rsidRDefault="00B900EF" w:rsidP="00E64DAA">
      <w:pPr>
        <w:pStyle w:val="BodyText"/>
        <w:rPr>
          <w:b/>
          <w:bCs/>
          <w:i/>
          <w:iCs/>
          <w:highlight w:val="yellow"/>
        </w:rPr>
      </w:pPr>
      <w:r w:rsidRPr="00A72C04">
        <w:rPr>
          <w:b/>
          <w:bCs/>
          <w:i/>
          <w:iCs/>
          <w:highlight w:val="yellow"/>
        </w:rPr>
        <w:t>If the Contract Price is a lump sum,</w:t>
      </w:r>
      <w:r w:rsidR="00DD0B9D" w:rsidRPr="00A72C04">
        <w:rPr>
          <w:b/>
          <w:bCs/>
          <w:i/>
          <w:iCs/>
          <w:highlight w:val="yellow"/>
        </w:rPr>
        <w:t xml:space="preserve"> this Pricing Schedule should set out </w:t>
      </w:r>
      <w:r w:rsidR="00E64DAA" w:rsidRPr="00A72C04">
        <w:rPr>
          <w:b/>
          <w:bCs/>
          <w:i/>
          <w:iCs/>
          <w:highlight w:val="yellow"/>
        </w:rPr>
        <w:t>the Milestone Amounts applicable for each Milestone Event.</w:t>
      </w:r>
    </w:p>
    <w:p w14:paraId="325D06DE" w14:textId="53A97F9A" w:rsidR="00B900EF" w:rsidRPr="00A72C04" w:rsidRDefault="00B900EF" w:rsidP="00023229">
      <w:pPr>
        <w:pStyle w:val="BodyText"/>
        <w:rPr>
          <w:b/>
          <w:bCs/>
          <w:i/>
          <w:iCs/>
          <w:highlight w:val="yellow"/>
        </w:rPr>
      </w:pPr>
      <w:r w:rsidRPr="00A72C04">
        <w:rPr>
          <w:b/>
          <w:bCs/>
          <w:i/>
          <w:iCs/>
          <w:highlight w:val="yellow"/>
        </w:rPr>
        <w:t>If the Contract Price is based on a schedule of rates</w:t>
      </w:r>
      <w:r w:rsidR="00DD0B9D" w:rsidRPr="00A72C04">
        <w:rPr>
          <w:b/>
          <w:bCs/>
          <w:i/>
          <w:iCs/>
          <w:highlight w:val="yellow"/>
        </w:rPr>
        <w:t xml:space="preserve">, this Pricing Schedule should set out </w:t>
      </w:r>
      <w:r w:rsidR="00E76D32" w:rsidRPr="00A72C04">
        <w:rPr>
          <w:b/>
          <w:bCs/>
          <w:i/>
          <w:iCs/>
          <w:highlight w:val="yellow"/>
        </w:rPr>
        <w:t>the rates applicable for each component of the work and activities to be undertaken by the Contractor</w:t>
      </w:r>
      <w:r w:rsidR="00C57FFA" w:rsidRPr="00A72C04">
        <w:rPr>
          <w:b/>
          <w:bCs/>
          <w:i/>
          <w:iCs/>
          <w:highlight w:val="yellow"/>
        </w:rPr>
        <w:t xml:space="preserve"> (for eg</w:t>
      </w:r>
      <w:r w:rsidR="00CB13FC" w:rsidRPr="00A72C04">
        <w:rPr>
          <w:b/>
          <w:bCs/>
          <w:i/>
          <w:iCs/>
          <w:highlight w:val="yellow"/>
        </w:rPr>
        <w:t>,</w:t>
      </w:r>
      <w:r w:rsidR="00C57FFA" w:rsidRPr="00A72C04">
        <w:rPr>
          <w:b/>
          <w:bCs/>
          <w:i/>
          <w:iCs/>
          <w:highlight w:val="yellow"/>
        </w:rPr>
        <w:t xml:space="preserve"> rate</w:t>
      </w:r>
      <w:r w:rsidR="000B23C9" w:rsidRPr="00F00A87">
        <w:rPr>
          <w:b/>
          <w:bCs/>
          <w:i/>
          <w:iCs/>
          <w:highlight w:val="yellow"/>
        </w:rPr>
        <w:t>s</w:t>
      </w:r>
      <w:r w:rsidR="00C57FFA" w:rsidRPr="00A72C04">
        <w:rPr>
          <w:b/>
          <w:bCs/>
          <w:i/>
          <w:iCs/>
          <w:highlight w:val="yellow"/>
        </w:rPr>
        <w:t xml:space="preserve"> for labour and </w:t>
      </w:r>
      <w:r w:rsidR="007D6FD0" w:rsidRPr="00A72C04">
        <w:rPr>
          <w:b/>
          <w:bCs/>
          <w:i/>
          <w:iCs/>
          <w:highlight w:val="yellow"/>
        </w:rPr>
        <w:t>plant hire</w:t>
      </w:r>
      <w:r w:rsidR="00A756CF" w:rsidRPr="00A72C04">
        <w:rPr>
          <w:b/>
          <w:bCs/>
          <w:i/>
          <w:iCs/>
          <w:highlight w:val="yellow"/>
        </w:rPr>
        <w:t>)</w:t>
      </w:r>
      <w:r w:rsidR="00E76D32" w:rsidRPr="00A72C04">
        <w:rPr>
          <w:b/>
          <w:bCs/>
          <w:i/>
          <w:iCs/>
          <w:highlight w:val="yellow"/>
        </w:rPr>
        <w:t>.</w:t>
      </w:r>
    </w:p>
    <w:p w14:paraId="0BCFA615" w14:textId="45555557" w:rsidR="00B900EF" w:rsidRPr="00A72C04" w:rsidRDefault="00B900EF" w:rsidP="00023229">
      <w:pPr>
        <w:pStyle w:val="BodyText"/>
        <w:rPr>
          <w:b/>
          <w:bCs/>
          <w:i/>
          <w:iCs/>
          <w:highlight w:val="yellow"/>
        </w:rPr>
      </w:pPr>
      <w:r w:rsidRPr="00A72C04">
        <w:rPr>
          <w:b/>
          <w:bCs/>
          <w:i/>
          <w:iCs/>
          <w:highlight w:val="yellow"/>
        </w:rPr>
        <w:t xml:space="preserve">If the Contract Price is </w:t>
      </w:r>
      <w:r w:rsidR="00E9549A" w:rsidRPr="00A72C04">
        <w:rPr>
          <w:b/>
          <w:bCs/>
          <w:i/>
          <w:iCs/>
          <w:highlight w:val="yellow"/>
        </w:rPr>
        <w:t>calculated based on</w:t>
      </w:r>
      <w:r w:rsidRPr="00A72C04">
        <w:rPr>
          <w:b/>
          <w:bCs/>
          <w:i/>
          <w:iCs/>
          <w:highlight w:val="yellow"/>
        </w:rPr>
        <w:t xml:space="preserve"> lump sums and a </w:t>
      </w:r>
      <w:r w:rsidR="00E9549A" w:rsidRPr="00A72C04">
        <w:rPr>
          <w:b/>
          <w:bCs/>
          <w:i/>
          <w:iCs/>
          <w:highlight w:val="yellow"/>
        </w:rPr>
        <w:t>s</w:t>
      </w:r>
      <w:r w:rsidRPr="00A72C04">
        <w:rPr>
          <w:b/>
          <w:bCs/>
          <w:i/>
          <w:iCs/>
          <w:highlight w:val="yellow"/>
        </w:rPr>
        <w:t xml:space="preserve">chedule of </w:t>
      </w:r>
      <w:r w:rsidR="00E9549A" w:rsidRPr="00A72C04">
        <w:rPr>
          <w:b/>
          <w:bCs/>
          <w:i/>
          <w:iCs/>
          <w:highlight w:val="yellow"/>
        </w:rPr>
        <w:t>r</w:t>
      </w:r>
      <w:r w:rsidRPr="00A72C04">
        <w:rPr>
          <w:b/>
          <w:bCs/>
          <w:i/>
          <w:iCs/>
          <w:highlight w:val="yellow"/>
        </w:rPr>
        <w:t>ates,</w:t>
      </w:r>
      <w:r w:rsidR="00DD0B9D" w:rsidRPr="00A72C04">
        <w:rPr>
          <w:b/>
          <w:bCs/>
          <w:i/>
          <w:iCs/>
          <w:highlight w:val="yellow"/>
        </w:rPr>
        <w:t xml:space="preserve"> this Pricing Schedule should set out the following information:</w:t>
      </w:r>
    </w:p>
    <w:p w14:paraId="75B7D214" w14:textId="5A571933" w:rsidR="00DD0B9D" w:rsidRPr="00A72C04" w:rsidRDefault="00E76D32" w:rsidP="0079489D">
      <w:pPr>
        <w:pStyle w:val="BodyText"/>
        <w:numPr>
          <w:ilvl w:val="2"/>
          <w:numId w:val="56"/>
        </w:numPr>
        <w:rPr>
          <w:b/>
          <w:bCs/>
          <w:i/>
          <w:iCs/>
          <w:highlight w:val="yellow"/>
        </w:rPr>
      </w:pPr>
      <w:r w:rsidRPr="00A72C04">
        <w:rPr>
          <w:b/>
          <w:bCs/>
          <w:i/>
          <w:iCs/>
          <w:highlight w:val="yellow"/>
        </w:rPr>
        <w:t xml:space="preserve">the </w:t>
      </w:r>
      <w:r w:rsidR="0079489D" w:rsidRPr="00A72C04">
        <w:rPr>
          <w:b/>
          <w:bCs/>
          <w:i/>
          <w:iCs/>
          <w:highlight w:val="yellow"/>
        </w:rPr>
        <w:t>Milestone Amounts</w:t>
      </w:r>
      <w:r w:rsidRPr="00A72C04">
        <w:rPr>
          <w:b/>
          <w:bCs/>
          <w:i/>
          <w:iCs/>
          <w:highlight w:val="yellow"/>
        </w:rPr>
        <w:t xml:space="preserve"> applicable for each Milestone Event</w:t>
      </w:r>
      <w:r w:rsidR="002146B9" w:rsidRPr="00A72C04">
        <w:rPr>
          <w:b/>
          <w:bCs/>
          <w:i/>
          <w:iCs/>
          <w:highlight w:val="yellow"/>
        </w:rPr>
        <w:t>; and</w:t>
      </w:r>
    </w:p>
    <w:p w14:paraId="1A0BC374" w14:textId="549F02A8" w:rsidR="0079489D" w:rsidRDefault="0079489D" w:rsidP="00A72C04">
      <w:pPr>
        <w:pStyle w:val="BodyText"/>
        <w:numPr>
          <w:ilvl w:val="2"/>
          <w:numId w:val="56"/>
        </w:numPr>
        <w:rPr>
          <w:b/>
          <w:bCs/>
          <w:i/>
          <w:iCs/>
        </w:rPr>
      </w:pPr>
      <w:r w:rsidRPr="00A72C04">
        <w:rPr>
          <w:b/>
          <w:bCs/>
          <w:i/>
          <w:iCs/>
          <w:highlight w:val="yellow"/>
        </w:rPr>
        <w:t>rates</w:t>
      </w:r>
      <w:r w:rsidR="002146B9" w:rsidRPr="00A72C04">
        <w:rPr>
          <w:b/>
          <w:bCs/>
          <w:i/>
          <w:iCs/>
          <w:highlight w:val="yellow"/>
        </w:rPr>
        <w:t xml:space="preserve"> applicable for each component of the work and activities to be undertaken by the Contractor (for eg</w:t>
      </w:r>
      <w:r w:rsidR="00CB13FC" w:rsidRPr="00A72C04">
        <w:rPr>
          <w:b/>
          <w:bCs/>
          <w:i/>
          <w:iCs/>
          <w:highlight w:val="yellow"/>
        </w:rPr>
        <w:t>,</w:t>
      </w:r>
      <w:r w:rsidR="002146B9" w:rsidRPr="00A72C04">
        <w:rPr>
          <w:b/>
          <w:bCs/>
          <w:i/>
          <w:iCs/>
          <w:highlight w:val="yellow"/>
        </w:rPr>
        <w:t xml:space="preserve"> rate</w:t>
      </w:r>
      <w:r w:rsidR="00C5486E" w:rsidRPr="00F00A87">
        <w:rPr>
          <w:b/>
          <w:bCs/>
          <w:i/>
          <w:iCs/>
          <w:highlight w:val="yellow"/>
        </w:rPr>
        <w:t>s</w:t>
      </w:r>
      <w:r w:rsidR="002146B9" w:rsidRPr="00A72C04">
        <w:rPr>
          <w:b/>
          <w:bCs/>
          <w:i/>
          <w:iCs/>
          <w:highlight w:val="yellow"/>
        </w:rPr>
        <w:t xml:space="preserve"> for labour and plant hire).</w:t>
      </w:r>
      <w:r w:rsidR="00CB13FC">
        <w:rPr>
          <w:b/>
          <w:bCs/>
        </w:rPr>
        <w:t>]</w:t>
      </w:r>
    </w:p>
    <w:p w14:paraId="784303E6" w14:textId="01FF9541" w:rsidR="003A7274" w:rsidRDefault="003A7274" w:rsidP="003A7274">
      <w:pPr>
        <w:pStyle w:val="BodyText"/>
      </w:pPr>
      <w:r w:rsidRPr="00302145">
        <w:t>[</w:t>
      </w:r>
      <w:r w:rsidRPr="00383684">
        <w:rPr>
          <w:b/>
          <w:bCs/>
          <w:i/>
          <w:iCs/>
          <w:highlight w:val="yellow"/>
        </w:rPr>
        <w:t xml:space="preserve">Drafting Note: This template </w:t>
      </w:r>
      <w:r>
        <w:rPr>
          <w:b/>
          <w:bCs/>
          <w:i/>
          <w:iCs/>
          <w:highlight w:val="yellow"/>
        </w:rPr>
        <w:t xml:space="preserve">is not intended to be used for cost-plus projects. If cost-plus pricing is to be adopted, the Member should approach Herbert Smith Freehills for additional </w:t>
      </w:r>
      <w:r w:rsidR="00964AF0">
        <w:rPr>
          <w:b/>
          <w:bCs/>
          <w:i/>
          <w:iCs/>
          <w:highlight w:val="yellow"/>
        </w:rPr>
        <w:t>drafting</w:t>
      </w:r>
      <w:r>
        <w:rPr>
          <w:b/>
          <w:bCs/>
          <w:i/>
          <w:iCs/>
          <w:highlight w:val="yellow"/>
        </w:rPr>
        <w:t xml:space="preserve"> to make this template suitable for a cost-plus </w:t>
      </w:r>
      <w:r w:rsidR="003F664F">
        <w:rPr>
          <w:b/>
          <w:bCs/>
          <w:i/>
          <w:iCs/>
          <w:highlight w:val="yellow"/>
        </w:rPr>
        <w:t>project</w:t>
      </w:r>
      <w:r>
        <w:rPr>
          <w:b/>
          <w:bCs/>
          <w:i/>
          <w:iCs/>
          <w:highlight w:val="yellow"/>
        </w:rPr>
        <w:t>.</w:t>
      </w:r>
      <w:r w:rsidRPr="00302145">
        <w:t>]</w:t>
      </w:r>
    </w:p>
    <w:p w14:paraId="7DBAC985" w14:textId="77777777" w:rsidR="004819FC" w:rsidRDefault="004819FC" w:rsidP="00F84FEA">
      <w:pPr>
        <w:pStyle w:val="BodyText"/>
      </w:pPr>
    </w:p>
    <w:p w14:paraId="2CF41363"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6E574433" w14:textId="2C815552" w:rsidR="00F84FEA" w:rsidRPr="00482095" w:rsidRDefault="00F84FEA" w:rsidP="00F84FEA">
      <w:pPr>
        <w:pStyle w:val="Caption"/>
        <w:rPr>
          <w:rStyle w:val="Highlight"/>
        </w:rPr>
      </w:pPr>
      <w:bookmarkStart w:id="1793" w:name="_Toc103871731"/>
      <w:bookmarkStart w:id="1794" w:name="_Toc114656614"/>
      <w:bookmarkStart w:id="1795" w:name="_Ref103623028"/>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A54AAA">
        <w:rPr>
          <w:rStyle w:val="Highlight"/>
          <w:noProof/>
        </w:rPr>
        <w:t>2</w:t>
      </w:r>
      <w:bookmarkEnd w:id="1793"/>
      <w:bookmarkEnd w:id="1794"/>
      <w:r w:rsidRPr="00482095">
        <w:rPr>
          <w:rStyle w:val="Highlight"/>
        </w:rPr>
        <w:fldChar w:fldCharType="end"/>
      </w:r>
      <w:bookmarkEnd w:id="1795"/>
    </w:p>
    <w:p w14:paraId="24E037C3" w14:textId="38D88E5A" w:rsidR="00F84FEA" w:rsidRPr="00482095" w:rsidRDefault="00F84FEA" w:rsidP="00F84FEA">
      <w:pPr>
        <w:pStyle w:val="Schedule"/>
      </w:pPr>
      <w:bookmarkStart w:id="1796" w:name="_Toc103871732"/>
      <w:bookmarkStart w:id="1797" w:name="_Toc114656615"/>
      <w:r w:rsidRPr="006332B6">
        <w:rPr>
          <w:rStyle w:val="Highlight"/>
        </w:rPr>
        <w:t>Form of Performance Securities</w:t>
      </w:r>
      <w:bookmarkEnd w:id="1796"/>
      <w:bookmarkEnd w:id="1797"/>
    </w:p>
    <w:p w14:paraId="48C80895" w14:textId="17988A64" w:rsidR="00F84FEA" w:rsidRDefault="00F84FEA" w:rsidP="00F84FEA">
      <w:pPr>
        <w:pStyle w:val="BodyText"/>
      </w:pPr>
      <w:r w:rsidRPr="00F84FEA">
        <w:t>[</w:t>
      </w:r>
      <w:r w:rsidR="004819FC" w:rsidRPr="004819FC">
        <w:rPr>
          <w:b/>
          <w:highlight w:val="yellow"/>
        </w:rPr>
        <w:t>I</w:t>
      </w:r>
      <w:r w:rsidRPr="004819FC">
        <w:rPr>
          <w:b/>
          <w:highlight w:val="yellow"/>
        </w:rPr>
        <w:t>nsert agreed form of bank guarantee</w:t>
      </w:r>
      <w:r w:rsidRPr="00F84FEA">
        <w:t>]</w:t>
      </w:r>
    </w:p>
    <w:p w14:paraId="7D1E9FEC" w14:textId="77777777" w:rsidR="00F84FEA" w:rsidRDefault="00F84FEA" w:rsidP="00F84FEA">
      <w:pPr>
        <w:pStyle w:val="BodyText"/>
      </w:pPr>
    </w:p>
    <w:p w14:paraId="645CB3BC"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53680FE8" w14:textId="4D3D8525" w:rsidR="00F84FEA" w:rsidRPr="00482095" w:rsidRDefault="00F84FEA" w:rsidP="00F84FEA">
      <w:pPr>
        <w:pStyle w:val="Caption"/>
        <w:rPr>
          <w:rStyle w:val="Highlight"/>
        </w:rPr>
      </w:pPr>
      <w:bookmarkStart w:id="1798" w:name="_Toc103871733"/>
      <w:bookmarkStart w:id="1799" w:name="_Toc114656616"/>
      <w:bookmarkStart w:id="1800" w:name="_Ref103623087"/>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A54AAA">
        <w:rPr>
          <w:rStyle w:val="Highlight"/>
          <w:noProof/>
        </w:rPr>
        <w:t>3</w:t>
      </w:r>
      <w:bookmarkEnd w:id="1798"/>
      <w:bookmarkEnd w:id="1799"/>
      <w:r w:rsidRPr="00482095">
        <w:rPr>
          <w:rStyle w:val="Highlight"/>
        </w:rPr>
        <w:fldChar w:fldCharType="end"/>
      </w:r>
      <w:bookmarkEnd w:id="1800"/>
    </w:p>
    <w:p w14:paraId="5A37249A" w14:textId="503708AC" w:rsidR="00F84FEA" w:rsidRPr="00482095" w:rsidRDefault="00F84FEA" w:rsidP="00F84FEA">
      <w:pPr>
        <w:pStyle w:val="Schedule"/>
      </w:pPr>
      <w:bookmarkStart w:id="1801" w:name="_Toc103871734"/>
      <w:bookmarkStart w:id="1802" w:name="_Toc114656617"/>
      <w:r w:rsidRPr="00F84FEA">
        <w:rPr>
          <w:rStyle w:val="Highlight"/>
        </w:rPr>
        <w:t>Form of Parent Company Guarantee</w:t>
      </w:r>
      <w:bookmarkEnd w:id="1801"/>
      <w:bookmarkEnd w:id="1802"/>
    </w:p>
    <w:p w14:paraId="10840250" w14:textId="276C2AEB" w:rsidR="00F84FEA" w:rsidRDefault="00F84FEA" w:rsidP="00F84FEA">
      <w:pPr>
        <w:pStyle w:val="BodyText"/>
      </w:pPr>
      <w:r w:rsidRPr="00F84FEA">
        <w:t>[</w:t>
      </w:r>
      <w:r w:rsidR="004819FC">
        <w:rPr>
          <w:b/>
          <w:highlight w:val="yellow"/>
        </w:rPr>
        <w:t>I</w:t>
      </w:r>
      <w:r w:rsidRPr="004819FC">
        <w:rPr>
          <w:b/>
          <w:highlight w:val="yellow"/>
        </w:rPr>
        <w:t>nsert agreed form of guarantee</w:t>
      </w:r>
      <w:r w:rsidRPr="004819FC">
        <w:rPr>
          <w:b/>
        </w:rPr>
        <w:t>]</w:t>
      </w:r>
    </w:p>
    <w:p w14:paraId="08AF3DEE" w14:textId="77777777" w:rsidR="00F84FEA" w:rsidRDefault="00F84FEA" w:rsidP="00F84FEA">
      <w:pPr>
        <w:pStyle w:val="BodyText"/>
      </w:pPr>
    </w:p>
    <w:p w14:paraId="0128C5F6"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143F145C" w14:textId="682DEE8B" w:rsidR="00F84FEA" w:rsidRPr="00482095" w:rsidRDefault="00F84FEA" w:rsidP="00F84FEA">
      <w:pPr>
        <w:pStyle w:val="Caption"/>
        <w:rPr>
          <w:rStyle w:val="Highlight"/>
        </w:rPr>
      </w:pPr>
      <w:bookmarkStart w:id="1803" w:name="_Toc103871735"/>
      <w:bookmarkStart w:id="1804" w:name="_Toc114656618"/>
      <w:bookmarkStart w:id="1805" w:name="_Ref103623111"/>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A54AAA">
        <w:rPr>
          <w:rStyle w:val="Highlight"/>
          <w:noProof/>
        </w:rPr>
        <w:t>4</w:t>
      </w:r>
      <w:bookmarkEnd w:id="1803"/>
      <w:bookmarkEnd w:id="1804"/>
      <w:r w:rsidRPr="00482095">
        <w:rPr>
          <w:rStyle w:val="Highlight"/>
        </w:rPr>
        <w:fldChar w:fldCharType="end"/>
      </w:r>
      <w:bookmarkEnd w:id="1805"/>
    </w:p>
    <w:p w14:paraId="52FCC46B" w14:textId="47B017AD" w:rsidR="00F84FEA" w:rsidRPr="00482095" w:rsidRDefault="00F84FEA" w:rsidP="00F84FEA">
      <w:pPr>
        <w:pStyle w:val="Schedule"/>
      </w:pPr>
      <w:bookmarkStart w:id="1806" w:name="_Toc103871736"/>
      <w:bookmarkStart w:id="1807" w:name="_Toc114656619"/>
      <w:r w:rsidRPr="00F84FEA">
        <w:rPr>
          <w:rStyle w:val="Highlight"/>
        </w:rPr>
        <w:t>Access Requirements</w:t>
      </w:r>
      <w:bookmarkEnd w:id="1806"/>
      <w:bookmarkEnd w:id="1807"/>
    </w:p>
    <w:p w14:paraId="74E5488B" w14:textId="77777777" w:rsidR="004819FC" w:rsidRDefault="004819FC" w:rsidP="004819FC">
      <w:pPr>
        <w:pStyle w:val="BodyText"/>
      </w:pPr>
      <w:r>
        <w:t>[</w:t>
      </w:r>
      <w:r w:rsidRPr="004819FC">
        <w:rPr>
          <w:b/>
          <w:highlight w:val="yellow"/>
        </w:rPr>
        <w:t>Insert</w:t>
      </w:r>
      <w:r>
        <w:t>]</w:t>
      </w:r>
    </w:p>
    <w:p w14:paraId="6B9F57C6" w14:textId="77777777" w:rsidR="00F84FEA" w:rsidRDefault="00F84FEA" w:rsidP="00F84FEA">
      <w:pPr>
        <w:pStyle w:val="BodyText"/>
      </w:pPr>
    </w:p>
    <w:p w14:paraId="06C4E69B" w14:textId="77777777" w:rsidR="00F84FEA" w:rsidRDefault="00F84FEA" w:rsidP="00F84FEA">
      <w:pPr>
        <w:pStyle w:val="BodyText"/>
        <w:sectPr w:rsidR="00F84FEA" w:rsidSect="00A304D3">
          <w:pgSz w:w="11906" w:h="16838" w:code="9"/>
          <w:pgMar w:top="567" w:right="1701" w:bottom="567" w:left="1418" w:header="567" w:footer="567" w:gutter="0"/>
          <w:pgNumType w:start="1"/>
          <w:cols w:space="720"/>
          <w:titlePg/>
          <w:docGrid w:linePitch="360"/>
        </w:sectPr>
      </w:pPr>
    </w:p>
    <w:p w14:paraId="296C8D3F" w14:textId="0969859F" w:rsidR="0008080F" w:rsidRPr="00482095" w:rsidRDefault="0008080F" w:rsidP="0008080F">
      <w:pPr>
        <w:pStyle w:val="Caption"/>
        <w:rPr>
          <w:rStyle w:val="Highlight"/>
        </w:rPr>
      </w:pPr>
      <w:bookmarkStart w:id="1808" w:name="_Toc103871739"/>
      <w:bookmarkStart w:id="1809" w:name="_Toc114656620"/>
      <w:bookmarkStart w:id="1810" w:name="_Ref103623207"/>
      <w:r w:rsidRPr="00482095">
        <w:rPr>
          <w:rStyle w:val="Highlight"/>
        </w:rPr>
        <w:lastRenderedPageBreak/>
        <w:t xml:space="preserve">Schedule </w:t>
      </w:r>
      <w:r w:rsidRPr="00482095">
        <w:rPr>
          <w:rStyle w:val="Highlight"/>
        </w:rPr>
        <w:fldChar w:fldCharType="begin"/>
      </w:r>
      <w:r w:rsidRPr="00482095">
        <w:rPr>
          <w:rStyle w:val="Highlight"/>
        </w:rPr>
        <w:instrText xml:space="preserve"> SEQ Schedule </w:instrText>
      </w:r>
      <w:r w:rsidRPr="00482095">
        <w:rPr>
          <w:rStyle w:val="Highlight"/>
        </w:rPr>
        <w:fldChar w:fldCharType="separate"/>
      </w:r>
      <w:r w:rsidR="00A54AAA">
        <w:rPr>
          <w:rStyle w:val="Highlight"/>
          <w:noProof/>
        </w:rPr>
        <w:t>5</w:t>
      </w:r>
      <w:bookmarkEnd w:id="1808"/>
      <w:bookmarkEnd w:id="1809"/>
      <w:r w:rsidRPr="00482095">
        <w:rPr>
          <w:rStyle w:val="Highlight"/>
        </w:rPr>
        <w:fldChar w:fldCharType="end"/>
      </w:r>
      <w:bookmarkEnd w:id="1810"/>
    </w:p>
    <w:p w14:paraId="44736EF8" w14:textId="2DDACEA5" w:rsidR="0008080F" w:rsidRPr="00482095" w:rsidRDefault="0008080F" w:rsidP="0008080F">
      <w:pPr>
        <w:pStyle w:val="Schedule"/>
      </w:pPr>
      <w:bookmarkStart w:id="1811" w:name="_Toc103871740"/>
      <w:bookmarkStart w:id="1812" w:name="_Toc114656621"/>
      <w:r w:rsidRPr="0008080F">
        <w:rPr>
          <w:rStyle w:val="Highlight"/>
        </w:rPr>
        <w:t>Policies and Guidelines</w:t>
      </w:r>
      <w:bookmarkEnd w:id="1811"/>
      <w:bookmarkEnd w:id="1812"/>
    </w:p>
    <w:p w14:paraId="512511C7" w14:textId="37D54434" w:rsidR="00ED488D" w:rsidRDefault="004819FC" w:rsidP="004819FC">
      <w:pPr>
        <w:pStyle w:val="BodyText"/>
      </w:pPr>
      <w:r>
        <w:t>[</w:t>
      </w:r>
      <w:r w:rsidRPr="004819FC">
        <w:rPr>
          <w:b/>
          <w:highlight w:val="yellow"/>
        </w:rPr>
        <w:t>Insert</w:t>
      </w:r>
      <w:r>
        <w:t>]</w:t>
      </w:r>
      <w:bookmarkEnd w:id="1"/>
      <w:bookmarkEnd w:id="74"/>
      <w:bookmarkEnd w:id="75"/>
      <w:bookmarkEnd w:id="76"/>
      <w:bookmarkEnd w:id="77"/>
    </w:p>
    <w:sectPr w:rsidR="00ED488D" w:rsidSect="00A304D3">
      <w:pgSz w:w="11906" w:h="16838" w:code="9"/>
      <w:pgMar w:top="567" w:right="1701" w:bottom="567"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82C0" w14:textId="77777777" w:rsidR="00244A63" w:rsidRDefault="00244A63">
      <w:pPr>
        <w:spacing w:after="0"/>
      </w:pPr>
      <w:r>
        <w:separator/>
      </w:r>
    </w:p>
  </w:endnote>
  <w:endnote w:type="continuationSeparator" w:id="0">
    <w:p w14:paraId="2EC7E512" w14:textId="77777777" w:rsidR="00244A63" w:rsidRDefault="00244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BE15" w14:textId="77777777" w:rsidR="00A0774C" w:rsidRDefault="00A077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6E90DBCB" w14:textId="77777777">
      <w:trPr>
        <w:cantSplit/>
        <w:trHeight w:hRule="exact" w:val="1134"/>
      </w:trPr>
      <w:tc>
        <w:tcPr>
          <w:tcW w:w="1701" w:type="dxa"/>
          <w:vAlign w:val="bottom"/>
        </w:tcPr>
        <w:p w14:paraId="52433027" w14:textId="680500A6" w:rsidR="00507174" w:rsidRDefault="00507174">
          <w:pPr>
            <w:pStyle w:val="Footer7"/>
          </w:pPr>
          <w:r>
            <w:fldChar w:fldCharType="begin"/>
          </w:r>
          <w:r>
            <w:instrText xml:space="preserve"> DOCPROPERTY  "DMS Item ID" </w:instrText>
          </w:r>
          <w:r>
            <w:fldChar w:fldCharType="separate"/>
          </w:r>
          <w:r w:rsidR="00A54AAA">
            <w:t>102693316</w:t>
          </w:r>
          <w:r>
            <w:fldChar w:fldCharType="end"/>
          </w:r>
          <w:r>
            <w:t>.</w:t>
          </w:r>
          <w:r>
            <w:fldChar w:fldCharType="begin"/>
          </w:r>
          <w:r>
            <w:instrText xml:space="preserve"> DOCPROPERTY  "DMS Version" </w:instrText>
          </w:r>
          <w:r>
            <w:fldChar w:fldCharType="separate"/>
          </w:r>
          <w:r w:rsidR="00A54AAA">
            <w:t>10</w:t>
          </w:r>
          <w:r>
            <w:fldChar w:fldCharType="end"/>
          </w:r>
        </w:p>
      </w:tc>
      <w:tc>
        <w:tcPr>
          <w:tcW w:w="2835" w:type="dxa"/>
          <w:vAlign w:val="bottom"/>
        </w:tcPr>
        <w:p w14:paraId="769B3BEE" w14:textId="1AEBCC20" w:rsidR="00507174" w:rsidRDefault="00507174">
          <w:pPr>
            <w:pStyle w:val="Footer8"/>
          </w:pPr>
          <w:r>
            <w:t xml:space="preserve">Printed </w:t>
          </w:r>
          <w:r>
            <w:fldChar w:fldCharType="begin"/>
          </w:r>
          <w:r>
            <w:instrText xml:space="preserve"> PRINTDATE  \@ "dd/MM/yy" </w:instrText>
          </w:r>
          <w:r>
            <w:fldChar w:fldCharType="separate"/>
          </w:r>
          <w:r w:rsidR="00A54AAA">
            <w:rPr>
              <w:noProof/>
            </w:rPr>
            <w:t>31/03/21</w:t>
          </w:r>
          <w:r>
            <w:fldChar w:fldCharType="end"/>
          </w:r>
          <w:r>
            <w:t xml:space="preserve"> (</w:t>
          </w:r>
          <w:r>
            <w:fldChar w:fldCharType="begin"/>
          </w:r>
          <w:r>
            <w:instrText xml:space="preserve"> PRINTDATE  \@ "HH:mm" </w:instrText>
          </w:r>
          <w:r>
            <w:fldChar w:fldCharType="separate"/>
          </w:r>
          <w:r w:rsidR="00A54AAA">
            <w:rPr>
              <w:noProof/>
            </w:rPr>
            <w:t>11:59</w:t>
          </w:r>
          <w:r>
            <w:fldChar w:fldCharType="end"/>
          </w:r>
          <w:r>
            <w:t>)</w:t>
          </w:r>
        </w:p>
      </w:tc>
      <w:tc>
        <w:tcPr>
          <w:tcW w:w="5103" w:type="dxa"/>
          <w:vAlign w:val="bottom"/>
        </w:tcPr>
        <w:p w14:paraId="3C570BA7" w14:textId="784F6BBB" w:rsidR="00507174" w:rsidRDefault="00507174">
          <w:pPr>
            <w:pStyle w:val="Footer2"/>
          </w:pPr>
          <w:r>
            <w:fldChar w:fldCharType="begin"/>
          </w:r>
          <w:r>
            <w:instrText xml:space="preserve"> SUBJECT   \* MERGEFORMAT </w:instrText>
          </w:r>
          <w:r>
            <w:fldChar w:fldCharType="end"/>
          </w:r>
        </w:p>
      </w:tc>
      <w:tc>
        <w:tcPr>
          <w:tcW w:w="1134" w:type="dxa"/>
          <w:vAlign w:val="bottom"/>
        </w:tcPr>
        <w:p w14:paraId="7266D89C" w14:textId="170CF48F" w:rsidR="00507174" w:rsidRDefault="00507174">
          <w:pPr>
            <w:pStyle w:val="Footer3"/>
          </w:pPr>
          <w:r>
            <w:fldChar w:fldCharType="begin"/>
          </w:r>
          <w:r>
            <w:instrText xml:space="preserve"> PAGE  \* Arabic </w:instrText>
          </w:r>
          <w:r>
            <w:fldChar w:fldCharType="separate"/>
          </w:r>
          <w:r w:rsidR="00310FA9">
            <w:rPr>
              <w:noProof/>
            </w:rPr>
            <w:t>1</w:t>
          </w:r>
          <w:r>
            <w:fldChar w:fldCharType="end"/>
          </w:r>
        </w:p>
      </w:tc>
    </w:tr>
  </w:tbl>
  <w:p w14:paraId="464CF627" w14:textId="77777777" w:rsidR="00507174" w:rsidRDefault="00507174">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6A413128" w14:textId="77777777" w:rsidTr="00FE4865">
      <w:trPr>
        <w:cantSplit/>
        <w:trHeight w:hRule="exact" w:val="1134"/>
      </w:trPr>
      <w:tc>
        <w:tcPr>
          <w:tcW w:w="1701" w:type="dxa"/>
          <w:vAlign w:val="bottom"/>
        </w:tcPr>
        <w:p w14:paraId="09C39714" w14:textId="59673CEB" w:rsidR="00507174" w:rsidRDefault="00507174" w:rsidP="00FE4865">
          <w:pPr>
            <w:pStyle w:val="Footer7"/>
          </w:pPr>
          <w:r>
            <w:fldChar w:fldCharType="begin"/>
          </w:r>
          <w:r>
            <w:instrText xml:space="preserve"> DOCPROPERTY  "DMS Item ID" </w:instrText>
          </w:r>
          <w:r>
            <w:fldChar w:fldCharType="separate"/>
          </w:r>
          <w:r w:rsidR="00A54AAA">
            <w:t>102693316</w:t>
          </w:r>
          <w:r>
            <w:fldChar w:fldCharType="end"/>
          </w:r>
          <w:r>
            <w:t>.</w:t>
          </w:r>
          <w:r>
            <w:fldChar w:fldCharType="begin"/>
          </w:r>
          <w:r>
            <w:instrText xml:space="preserve"> DOCPROPERTY  "DMS Version" </w:instrText>
          </w:r>
          <w:r>
            <w:fldChar w:fldCharType="separate"/>
          </w:r>
          <w:r w:rsidR="00A54AAA">
            <w:t>10</w:t>
          </w:r>
          <w:r>
            <w:fldChar w:fldCharType="end"/>
          </w:r>
        </w:p>
      </w:tc>
      <w:tc>
        <w:tcPr>
          <w:tcW w:w="2835" w:type="dxa"/>
          <w:vAlign w:val="bottom"/>
        </w:tcPr>
        <w:p w14:paraId="2F878234" w14:textId="3220DC7B" w:rsidR="00507174" w:rsidRDefault="00507174" w:rsidP="00FE4865">
          <w:pPr>
            <w:pStyle w:val="Footer8"/>
          </w:pPr>
          <w:r>
            <w:t xml:space="preserve">Printed </w:t>
          </w:r>
          <w:r>
            <w:fldChar w:fldCharType="begin"/>
          </w:r>
          <w:r>
            <w:instrText xml:space="preserve"> PRINTDATE  \@ "dd/MM/yy" </w:instrText>
          </w:r>
          <w:r>
            <w:fldChar w:fldCharType="separate"/>
          </w:r>
          <w:r w:rsidR="00A54AAA">
            <w:rPr>
              <w:noProof/>
            </w:rPr>
            <w:t>31/03/21</w:t>
          </w:r>
          <w:r>
            <w:fldChar w:fldCharType="end"/>
          </w:r>
          <w:r>
            <w:t xml:space="preserve"> (</w:t>
          </w:r>
          <w:r>
            <w:fldChar w:fldCharType="begin"/>
          </w:r>
          <w:r>
            <w:instrText xml:space="preserve"> PRINTDATE  \@ "HH:mm" </w:instrText>
          </w:r>
          <w:r>
            <w:fldChar w:fldCharType="separate"/>
          </w:r>
          <w:r w:rsidR="00A54AAA">
            <w:rPr>
              <w:noProof/>
            </w:rPr>
            <w:t>11:59</w:t>
          </w:r>
          <w:r>
            <w:fldChar w:fldCharType="end"/>
          </w:r>
          <w:r>
            <w:t>)</w:t>
          </w:r>
        </w:p>
      </w:tc>
      <w:tc>
        <w:tcPr>
          <w:tcW w:w="5103" w:type="dxa"/>
          <w:vAlign w:val="bottom"/>
        </w:tcPr>
        <w:p w14:paraId="7C9AD79C" w14:textId="5B21F8F7" w:rsidR="00507174" w:rsidRDefault="00507174" w:rsidP="00FE4865">
          <w:pPr>
            <w:pStyle w:val="Footer2"/>
          </w:pPr>
          <w:r>
            <w:fldChar w:fldCharType="begin"/>
          </w:r>
          <w:r>
            <w:instrText xml:space="preserve"> SUBJECT   \* MERGEFORMAT </w:instrText>
          </w:r>
          <w:r>
            <w:fldChar w:fldCharType="end"/>
          </w:r>
        </w:p>
      </w:tc>
      <w:tc>
        <w:tcPr>
          <w:tcW w:w="1134" w:type="dxa"/>
          <w:vAlign w:val="bottom"/>
        </w:tcPr>
        <w:p w14:paraId="5B4E69E4" w14:textId="401B07FD"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5</w:t>
          </w:r>
          <w:r>
            <w:fldChar w:fldCharType="end"/>
          </w:r>
        </w:p>
      </w:tc>
    </w:tr>
  </w:tbl>
  <w:p w14:paraId="57F5CEC8" w14:textId="77777777" w:rsidR="00507174" w:rsidRDefault="00507174">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390C82EA" w14:textId="77777777" w:rsidTr="00FE4865">
      <w:trPr>
        <w:cantSplit/>
        <w:trHeight w:hRule="exact" w:val="1134"/>
      </w:trPr>
      <w:tc>
        <w:tcPr>
          <w:tcW w:w="1701" w:type="dxa"/>
          <w:vAlign w:val="bottom"/>
        </w:tcPr>
        <w:p w14:paraId="460C71A3" w14:textId="058EA3A4" w:rsidR="00507174" w:rsidRDefault="00507174" w:rsidP="00FE4865">
          <w:pPr>
            <w:pStyle w:val="Footer7"/>
          </w:pPr>
          <w:r>
            <w:fldChar w:fldCharType="begin"/>
          </w:r>
          <w:r>
            <w:instrText xml:space="preserve"> DOCPROPERTY  "DMS Item ID" </w:instrText>
          </w:r>
          <w:r>
            <w:fldChar w:fldCharType="separate"/>
          </w:r>
          <w:r w:rsidR="00A54AAA">
            <w:t>102693316</w:t>
          </w:r>
          <w:r>
            <w:fldChar w:fldCharType="end"/>
          </w:r>
          <w:r>
            <w:t>.</w:t>
          </w:r>
          <w:r>
            <w:fldChar w:fldCharType="begin"/>
          </w:r>
          <w:r>
            <w:instrText xml:space="preserve"> DOCPROPERTY  "DMS Version" </w:instrText>
          </w:r>
          <w:r>
            <w:fldChar w:fldCharType="separate"/>
          </w:r>
          <w:r w:rsidR="00A54AAA">
            <w:t>10</w:t>
          </w:r>
          <w:r>
            <w:fldChar w:fldCharType="end"/>
          </w:r>
        </w:p>
      </w:tc>
      <w:tc>
        <w:tcPr>
          <w:tcW w:w="2835" w:type="dxa"/>
          <w:vAlign w:val="bottom"/>
        </w:tcPr>
        <w:p w14:paraId="6670552D" w14:textId="4D1C6C44" w:rsidR="00507174" w:rsidRDefault="00507174" w:rsidP="00FE4865">
          <w:pPr>
            <w:pStyle w:val="Footer8"/>
          </w:pPr>
          <w:r>
            <w:t xml:space="preserve">Printed </w:t>
          </w:r>
          <w:r>
            <w:fldChar w:fldCharType="begin"/>
          </w:r>
          <w:r>
            <w:instrText xml:space="preserve"> PRINTDATE  \@ "dd/MM/yy" </w:instrText>
          </w:r>
          <w:r>
            <w:fldChar w:fldCharType="separate"/>
          </w:r>
          <w:r w:rsidR="00A54AAA">
            <w:rPr>
              <w:noProof/>
            </w:rPr>
            <w:t>31/03/21</w:t>
          </w:r>
          <w:r>
            <w:fldChar w:fldCharType="end"/>
          </w:r>
          <w:r>
            <w:t xml:space="preserve"> (</w:t>
          </w:r>
          <w:r>
            <w:fldChar w:fldCharType="begin"/>
          </w:r>
          <w:r>
            <w:instrText xml:space="preserve"> PRINTDATE  \@ "HH:mm" </w:instrText>
          </w:r>
          <w:r>
            <w:fldChar w:fldCharType="separate"/>
          </w:r>
          <w:r w:rsidR="00A54AAA">
            <w:rPr>
              <w:noProof/>
            </w:rPr>
            <w:t>11:59</w:t>
          </w:r>
          <w:r>
            <w:fldChar w:fldCharType="end"/>
          </w:r>
          <w:r>
            <w:t>)</w:t>
          </w:r>
        </w:p>
      </w:tc>
      <w:tc>
        <w:tcPr>
          <w:tcW w:w="5103" w:type="dxa"/>
          <w:vAlign w:val="bottom"/>
        </w:tcPr>
        <w:p w14:paraId="5D405D34" w14:textId="380A3DEF" w:rsidR="00507174" w:rsidRPr="003A7ACB" w:rsidRDefault="00507174" w:rsidP="003A7ACB">
          <w:pPr>
            <w:pStyle w:val="Footer2"/>
            <w:rPr>
              <w:sz w:val="12"/>
              <w:szCs w:val="12"/>
            </w:rPr>
          </w:pPr>
          <w:r w:rsidRPr="003A7ACB">
            <w:rPr>
              <w:sz w:val="12"/>
              <w:szCs w:val="12"/>
            </w:rPr>
            <w:t>Version 1.1 (</w:t>
          </w:r>
          <w:r w:rsidR="00A0774C">
            <w:rPr>
              <w:sz w:val="12"/>
              <w:szCs w:val="12"/>
            </w:rPr>
            <w:t>October</w:t>
          </w:r>
          <w:r w:rsidRPr="003A7ACB">
            <w:rPr>
              <w:sz w:val="12"/>
              <w:szCs w:val="12"/>
            </w:rPr>
            <w:t xml:space="preserve"> 202</w:t>
          </w:r>
          <w:r w:rsidR="009224E1" w:rsidRPr="003A7ACB">
            <w:rPr>
              <w:sz w:val="12"/>
              <w:szCs w:val="12"/>
            </w:rPr>
            <w:t>2</w:t>
          </w:r>
          <w:r w:rsidRPr="003A7ACB">
            <w:rPr>
              <w:sz w:val="12"/>
              <w:szCs w:val="12"/>
            </w:rPr>
            <w:t>)</w:t>
          </w:r>
        </w:p>
        <w:p w14:paraId="7E808CD0" w14:textId="79C9AB80" w:rsidR="00507174" w:rsidRDefault="009224E1" w:rsidP="003A7ACB">
          <w:pPr>
            <w:pStyle w:val="Footer2"/>
          </w:pPr>
          <w:r w:rsidRPr="003A7ACB">
            <w:rPr>
              <w:sz w:val="12"/>
              <w:szCs w:val="12"/>
            </w:rPr>
            <w:t>This contract document has been developed for exclusive use with WALGA’s preferred supplier program. As between WALGA and the Member, WALGA owns the rights to use, modify and adapt this document. Use of this form of contract outside of WALGA’s Preferred Supplier Program, without WALGA’s prior written consent, is strictly prohibited</w:t>
          </w:r>
          <w:r w:rsidR="00507174" w:rsidRPr="003A7ACB">
            <w:rPr>
              <w:sz w:val="12"/>
              <w:szCs w:val="12"/>
            </w:rPr>
            <w:t>.</w:t>
          </w:r>
          <w:r w:rsidR="00507174">
            <w:fldChar w:fldCharType="begin"/>
          </w:r>
          <w:r w:rsidR="00507174">
            <w:instrText xml:space="preserve"> SUBJECT   \* MERGEFORMAT </w:instrText>
          </w:r>
          <w:r w:rsidR="00507174">
            <w:fldChar w:fldCharType="end"/>
          </w:r>
        </w:p>
      </w:tc>
      <w:tc>
        <w:tcPr>
          <w:tcW w:w="1134" w:type="dxa"/>
          <w:vAlign w:val="bottom"/>
        </w:tcPr>
        <w:p w14:paraId="24A7163A" w14:textId="336E8A87"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1</w:t>
          </w:r>
          <w:r>
            <w:fldChar w:fldCharType="end"/>
          </w:r>
        </w:p>
      </w:tc>
    </w:tr>
  </w:tbl>
  <w:p w14:paraId="3FC6CD09" w14:textId="77777777" w:rsidR="00507174" w:rsidRDefault="00507174">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3D3F7F46" w14:textId="77777777" w:rsidTr="00FE4865">
      <w:trPr>
        <w:cantSplit/>
        <w:trHeight w:hRule="exact" w:val="1134"/>
      </w:trPr>
      <w:tc>
        <w:tcPr>
          <w:tcW w:w="1701" w:type="dxa"/>
          <w:vAlign w:val="bottom"/>
        </w:tcPr>
        <w:p w14:paraId="2F71A1DB" w14:textId="7D914684" w:rsidR="00507174" w:rsidRDefault="00507174" w:rsidP="00FE4865">
          <w:pPr>
            <w:pStyle w:val="Footer7"/>
          </w:pPr>
          <w:r>
            <w:fldChar w:fldCharType="begin"/>
          </w:r>
          <w:r>
            <w:instrText xml:space="preserve"> DOCPROPERTY  "DMS Item ID" </w:instrText>
          </w:r>
          <w:r>
            <w:fldChar w:fldCharType="separate"/>
          </w:r>
          <w:r w:rsidR="00A54AAA">
            <w:t>102693316</w:t>
          </w:r>
          <w:r>
            <w:fldChar w:fldCharType="end"/>
          </w:r>
          <w:r>
            <w:t>.</w:t>
          </w:r>
          <w:r>
            <w:fldChar w:fldCharType="begin"/>
          </w:r>
          <w:r>
            <w:instrText xml:space="preserve"> DOCPROPERTY  "DMS Version" </w:instrText>
          </w:r>
          <w:r>
            <w:fldChar w:fldCharType="separate"/>
          </w:r>
          <w:r w:rsidR="00A54AAA">
            <w:t>10</w:t>
          </w:r>
          <w:r>
            <w:fldChar w:fldCharType="end"/>
          </w:r>
        </w:p>
      </w:tc>
      <w:tc>
        <w:tcPr>
          <w:tcW w:w="2835" w:type="dxa"/>
          <w:vAlign w:val="bottom"/>
        </w:tcPr>
        <w:p w14:paraId="355B1A3D" w14:textId="3319BAAD" w:rsidR="00507174" w:rsidRDefault="00507174" w:rsidP="00FE4865">
          <w:pPr>
            <w:pStyle w:val="Footer8"/>
          </w:pPr>
          <w:r>
            <w:t xml:space="preserve">Printed </w:t>
          </w:r>
          <w:r>
            <w:fldChar w:fldCharType="begin"/>
          </w:r>
          <w:r>
            <w:instrText xml:space="preserve"> PRINTDATE  \@ "dd/MM/yy" </w:instrText>
          </w:r>
          <w:r>
            <w:fldChar w:fldCharType="separate"/>
          </w:r>
          <w:r w:rsidR="00A54AAA">
            <w:rPr>
              <w:noProof/>
            </w:rPr>
            <w:t>31/03/21</w:t>
          </w:r>
          <w:r>
            <w:fldChar w:fldCharType="end"/>
          </w:r>
          <w:r>
            <w:t xml:space="preserve"> (</w:t>
          </w:r>
          <w:r>
            <w:fldChar w:fldCharType="begin"/>
          </w:r>
          <w:r>
            <w:instrText xml:space="preserve"> PRINTDATE  \@ "HH:mm" </w:instrText>
          </w:r>
          <w:r>
            <w:fldChar w:fldCharType="separate"/>
          </w:r>
          <w:r w:rsidR="00A54AAA">
            <w:rPr>
              <w:noProof/>
            </w:rPr>
            <w:t>11:59</w:t>
          </w:r>
          <w:r>
            <w:fldChar w:fldCharType="end"/>
          </w:r>
          <w:r>
            <w:t>)</w:t>
          </w:r>
        </w:p>
      </w:tc>
      <w:tc>
        <w:tcPr>
          <w:tcW w:w="5103" w:type="dxa"/>
          <w:vAlign w:val="bottom"/>
        </w:tcPr>
        <w:p w14:paraId="030A5B2C" w14:textId="1DAD4389" w:rsidR="00507174" w:rsidRDefault="00507174" w:rsidP="00F326E4">
          <w:pPr>
            <w:pStyle w:val="Footer2"/>
          </w:pPr>
          <w:r>
            <w:t>.</w:t>
          </w:r>
          <w:r>
            <w:fldChar w:fldCharType="begin"/>
          </w:r>
          <w:r>
            <w:instrText xml:space="preserve"> SUBJECT   \* MERGEFORMAT </w:instrText>
          </w:r>
          <w:r>
            <w:fldChar w:fldCharType="end"/>
          </w:r>
        </w:p>
      </w:tc>
      <w:tc>
        <w:tcPr>
          <w:tcW w:w="1134" w:type="dxa"/>
          <w:vAlign w:val="bottom"/>
        </w:tcPr>
        <w:p w14:paraId="3F5865A0" w14:textId="533D04A2"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5</w:t>
          </w:r>
          <w:r>
            <w:fldChar w:fldCharType="end"/>
          </w:r>
        </w:p>
      </w:tc>
    </w:tr>
  </w:tbl>
  <w:p w14:paraId="48026A3C" w14:textId="77777777" w:rsidR="00507174" w:rsidRDefault="00507174">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35E0DB16" w14:textId="77777777">
      <w:trPr>
        <w:cantSplit/>
        <w:trHeight w:hRule="exact" w:val="1134"/>
      </w:trPr>
      <w:tc>
        <w:tcPr>
          <w:tcW w:w="1701" w:type="dxa"/>
          <w:vAlign w:val="bottom"/>
        </w:tcPr>
        <w:p w14:paraId="6F941BF2" w14:textId="77777777" w:rsidR="00507174" w:rsidRDefault="00507174">
          <w:pPr>
            <w:pStyle w:val="Footer7"/>
          </w:pPr>
        </w:p>
      </w:tc>
      <w:tc>
        <w:tcPr>
          <w:tcW w:w="2835" w:type="dxa"/>
          <w:vAlign w:val="bottom"/>
        </w:tcPr>
        <w:p w14:paraId="2000FDB0" w14:textId="77777777" w:rsidR="00507174" w:rsidRDefault="00507174">
          <w:pPr>
            <w:pStyle w:val="Footer8"/>
          </w:pPr>
        </w:p>
      </w:tc>
      <w:tc>
        <w:tcPr>
          <w:tcW w:w="5103" w:type="dxa"/>
          <w:vAlign w:val="bottom"/>
        </w:tcPr>
        <w:p w14:paraId="61111CA1" w14:textId="77777777" w:rsidR="00507174" w:rsidRDefault="00507174">
          <w:pPr>
            <w:pStyle w:val="Footer2"/>
          </w:pPr>
        </w:p>
      </w:tc>
      <w:tc>
        <w:tcPr>
          <w:tcW w:w="1134" w:type="dxa"/>
          <w:vAlign w:val="bottom"/>
        </w:tcPr>
        <w:p w14:paraId="68844891" w14:textId="77777777" w:rsidR="00507174" w:rsidRDefault="00507174">
          <w:pPr>
            <w:pStyle w:val="Footer3"/>
          </w:pPr>
        </w:p>
      </w:tc>
    </w:tr>
  </w:tbl>
  <w:p w14:paraId="0E41B0DD" w14:textId="77777777" w:rsidR="00507174" w:rsidRDefault="00507174">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06090D24" w14:textId="77777777" w:rsidTr="00FE4865">
      <w:trPr>
        <w:cantSplit/>
        <w:trHeight w:hRule="exact" w:val="1134"/>
      </w:trPr>
      <w:tc>
        <w:tcPr>
          <w:tcW w:w="1701" w:type="dxa"/>
          <w:vAlign w:val="bottom"/>
        </w:tcPr>
        <w:p w14:paraId="288817EF" w14:textId="0A80E8C0" w:rsidR="00507174" w:rsidRDefault="00507174" w:rsidP="00FE4865">
          <w:pPr>
            <w:pStyle w:val="Footer7"/>
          </w:pPr>
          <w:r>
            <w:fldChar w:fldCharType="begin"/>
          </w:r>
          <w:r>
            <w:instrText xml:space="preserve"> DOCPROPERTY  "DMS Item ID" </w:instrText>
          </w:r>
          <w:r>
            <w:fldChar w:fldCharType="separate"/>
          </w:r>
          <w:r w:rsidR="00A54AAA">
            <w:t>102693316</w:t>
          </w:r>
          <w:r>
            <w:fldChar w:fldCharType="end"/>
          </w:r>
          <w:r>
            <w:t>.</w:t>
          </w:r>
          <w:r>
            <w:fldChar w:fldCharType="begin"/>
          </w:r>
          <w:r>
            <w:instrText xml:space="preserve"> DOCPROPERTY  "DMS Version" </w:instrText>
          </w:r>
          <w:r>
            <w:fldChar w:fldCharType="separate"/>
          </w:r>
          <w:r w:rsidR="00A54AAA">
            <w:t>10</w:t>
          </w:r>
          <w:r>
            <w:fldChar w:fldCharType="end"/>
          </w:r>
        </w:p>
      </w:tc>
      <w:tc>
        <w:tcPr>
          <w:tcW w:w="2835" w:type="dxa"/>
          <w:vAlign w:val="bottom"/>
        </w:tcPr>
        <w:p w14:paraId="080AF5DB" w14:textId="284DD38E" w:rsidR="00507174" w:rsidRDefault="00507174" w:rsidP="00FE4865">
          <w:pPr>
            <w:pStyle w:val="Footer8"/>
          </w:pPr>
          <w:r>
            <w:t xml:space="preserve">Printed </w:t>
          </w:r>
          <w:r>
            <w:fldChar w:fldCharType="begin"/>
          </w:r>
          <w:r>
            <w:instrText xml:space="preserve"> PRINTDATE  \@ "dd/MM/yy" </w:instrText>
          </w:r>
          <w:r>
            <w:fldChar w:fldCharType="separate"/>
          </w:r>
          <w:r w:rsidR="00A54AAA">
            <w:rPr>
              <w:noProof/>
            </w:rPr>
            <w:t>31/03/21</w:t>
          </w:r>
          <w:r>
            <w:fldChar w:fldCharType="end"/>
          </w:r>
          <w:r>
            <w:t xml:space="preserve"> (</w:t>
          </w:r>
          <w:r>
            <w:fldChar w:fldCharType="begin"/>
          </w:r>
          <w:r>
            <w:instrText xml:space="preserve"> PRINTDATE  \@ "HH:mm" </w:instrText>
          </w:r>
          <w:r>
            <w:fldChar w:fldCharType="separate"/>
          </w:r>
          <w:r w:rsidR="00A54AAA">
            <w:rPr>
              <w:noProof/>
            </w:rPr>
            <w:t>11:59</w:t>
          </w:r>
          <w:r>
            <w:fldChar w:fldCharType="end"/>
          </w:r>
          <w:r>
            <w:t>)</w:t>
          </w:r>
        </w:p>
      </w:tc>
      <w:tc>
        <w:tcPr>
          <w:tcW w:w="5103" w:type="dxa"/>
          <w:vAlign w:val="bottom"/>
        </w:tcPr>
        <w:p w14:paraId="278697B8" w14:textId="0B4871EF" w:rsidR="00507174" w:rsidRDefault="00507174" w:rsidP="00FE4865">
          <w:pPr>
            <w:pStyle w:val="Footer2"/>
          </w:pPr>
          <w:r>
            <w:fldChar w:fldCharType="begin"/>
          </w:r>
          <w:r>
            <w:instrText xml:space="preserve"> SUBJECT   \* MERGEFORMAT </w:instrText>
          </w:r>
          <w:r>
            <w:fldChar w:fldCharType="end"/>
          </w:r>
        </w:p>
      </w:tc>
      <w:tc>
        <w:tcPr>
          <w:tcW w:w="1134" w:type="dxa"/>
          <w:vAlign w:val="bottom"/>
        </w:tcPr>
        <w:p w14:paraId="71773A6B" w14:textId="3E7DF7BE" w:rsidR="00507174" w:rsidRDefault="00507174" w:rsidP="00FE4865">
          <w:pPr>
            <w:pStyle w:val="Footer3"/>
          </w:pPr>
          <w:r>
            <w:t xml:space="preserve">page </w:t>
          </w:r>
          <w:r>
            <w:fldChar w:fldCharType="begin"/>
          </w:r>
          <w:r>
            <w:instrText xml:space="preserve"> PAGE  \* Arabic </w:instrText>
          </w:r>
          <w:r>
            <w:fldChar w:fldCharType="separate"/>
          </w:r>
          <w:r w:rsidR="00310FA9">
            <w:rPr>
              <w:noProof/>
            </w:rPr>
            <w:t>6</w:t>
          </w:r>
          <w:r>
            <w:fldChar w:fldCharType="end"/>
          </w:r>
        </w:p>
      </w:tc>
    </w:tr>
  </w:tbl>
  <w:p w14:paraId="35CDAB52" w14:textId="77777777" w:rsidR="00507174" w:rsidRDefault="00507174">
    <w:pPr>
      <w:pStyle w:val="HeaderFooter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04B82D75" w14:textId="77777777">
      <w:trPr>
        <w:cantSplit/>
        <w:trHeight w:hRule="exact" w:val="1134"/>
      </w:trPr>
      <w:tc>
        <w:tcPr>
          <w:tcW w:w="1701" w:type="dxa"/>
          <w:vAlign w:val="bottom"/>
        </w:tcPr>
        <w:p w14:paraId="415B3248" w14:textId="5B8FDDE4" w:rsidR="00507174" w:rsidRDefault="00507174">
          <w:pPr>
            <w:pStyle w:val="Footer7"/>
          </w:pPr>
          <w:r>
            <w:fldChar w:fldCharType="begin"/>
          </w:r>
          <w:r>
            <w:instrText xml:space="preserve"> DOCPROPERTY  "DMS Item ID" </w:instrText>
          </w:r>
          <w:r>
            <w:fldChar w:fldCharType="separate"/>
          </w:r>
          <w:r w:rsidR="00A54AAA">
            <w:t>102693316</w:t>
          </w:r>
          <w:r>
            <w:fldChar w:fldCharType="end"/>
          </w:r>
        </w:p>
      </w:tc>
      <w:tc>
        <w:tcPr>
          <w:tcW w:w="2835" w:type="dxa"/>
          <w:vAlign w:val="bottom"/>
        </w:tcPr>
        <w:p w14:paraId="62A4D556" w14:textId="77777777" w:rsidR="00507174" w:rsidRDefault="00507174">
          <w:pPr>
            <w:pStyle w:val="Footer8"/>
          </w:pPr>
        </w:p>
      </w:tc>
      <w:tc>
        <w:tcPr>
          <w:tcW w:w="5103" w:type="dxa"/>
          <w:vAlign w:val="bottom"/>
        </w:tcPr>
        <w:p w14:paraId="689934A2" w14:textId="76600337" w:rsidR="00507174" w:rsidRDefault="00507174">
          <w:pPr>
            <w:pStyle w:val="Footer2"/>
          </w:pPr>
          <w:r>
            <w:fldChar w:fldCharType="begin"/>
          </w:r>
          <w:r>
            <w:instrText xml:space="preserve"> SUBJECT   \* MERGEFORMAT </w:instrText>
          </w:r>
          <w:r>
            <w:fldChar w:fldCharType="end"/>
          </w:r>
        </w:p>
      </w:tc>
      <w:tc>
        <w:tcPr>
          <w:tcW w:w="1134" w:type="dxa"/>
          <w:vAlign w:val="bottom"/>
        </w:tcPr>
        <w:p w14:paraId="5885165F" w14:textId="3AA74719" w:rsidR="00507174" w:rsidRDefault="00507174">
          <w:pPr>
            <w:pStyle w:val="Footer3"/>
          </w:pPr>
          <w:r>
            <w:t xml:space="preserve">Contents </w:t>
          </w:r>
          <w:r>
            <w:fldChar w:fldCharType="begin"/>
          </w:r>
          <w:r>
            <w:instrText xml:space="preserve"> PAGE  \* Arabic </w:instrText>
          </w:r>
          <w:r>
            <w:fldChar w:fldCharType="separate"/>
          </w:r>
          <w:r w:rsidR="00310FA9">
            <w:rPr>
              <w:noProof/>
            </w:rPr>
            <w:t>12</w:t>
          </w:r>
          <w:r>
            <w:fldChar w:fldCharType="end"/>
          </w:r>
        </w:p>
      </w:tc>
    </w:tr>
  </w:tbl>
  <w:p w14:paraId="28B4870B" w14:textId="77777777" w:rsidR="00507174" w:rsidRDefault="00507174">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56FC8232" w14:textId="77777777">
      <w:trPr>
        <w:cantSplit/>
        <w:trHeight w:hRule="exact" w:val="1134"/>
      </w:trPr>
      <w:tc>
        <w:tcPr>
          <w:tcW w:w="1701" w:type="dxa"/>
          <w:vAlign w:val="bottom"/>
        </w:tcPr>
        <w:p w14:paraId="3F168ACF" w14:textId="07BDB5CD" w:rsidR="00507174" w:rsidRDefault="00507174">
          <w:pPr>
            <w:pStyle w:val="Footer7"/>
          </w:pPr>
          <w:r>
            <w:fldChar w:fldCharType="begin"/>
          </w:r>
          <w:r>
            <w:instrText xml:space="preserve"> DOCPROPERTY  "DMS Item ID" </w:instrText>
          </w:r>
          <w:r>
            <w:fldChar w:fldCharType="separate"/>
          </w:r>
          <w:r w:rsidR="00A54AAA">
            <w:t>102693316</w:t>
          </w:r>
          <w:r>
            <w:fldChar w:fldCharType="end"/>
          </w:r>
          <w:r>
            <w:t>.</w:t>
          </w:r>
          <w:r>
            <w:fldChar w:fldCharType="begin"/>
          </w:r>
          <w:r>
            <w:instrText xml:space="preserve"> DOCPROPERTY  "DMS Version" </w:instrText>
          </w:r>
          <w:r>
            <w:fldChar w:fldCharType="separate"/>
          </w:r>
          <w:r w:rsidR="00A54AAA">
            <w:t>10</w:t>
          </w:r>
          <w:r>
            <w:fldChar w:fldCharType="end"/>
          </w:r>
        </w:p>
      </w:tc>
      <w:tc>
        <w:tcPr>
          <w:tcW w:w="2835" w:type="dxa"/>
          <w:vAlign w:val="bottom"/>
        </w:tcPr>
        <w:p w14:paraId="5ED7FBA4" w14:textId="5B093E54" w:rsidR="00507174" w:rsidRDefault="00507174">
          <w:pPr>
            <w:pStyle w:val="Footer8"/>
          </w:pPr>
          <w:r>
            <w:t xml:space="preserve">Printed </w:t>
          </w:r>
          <w:r>
            <w:fldChar w:fldCharType="begin"/>
          </w:r>
          <w:r>
            <w:instrText xml:space="preserve"> PRINTDATE  \@ "dd/MM/yy" </w:instrText>
          </w:r>
          <w:r>
            <w:fldChar w:fldCharType="separate"/>
          </w:r>
          <w:r w:rsidR="00A54AAA">
            <w:rPr>
              <w:noProof/>
            </w:rPr>
            <w:t>31/03/21</w:t>
          </w:r>
          <w:r>
            <w:fldChar w:fldCharType="end"/>
          </w:r>
          <w:r>
            <w:t xml:space="preserve"> (</w:t>
          </w:r>
          <w:r>
            <w:fldChar w:fldCharType="begin"/>
          </w:r>
          <w:r>
            <w:instrText xml:space="preserve"> PRINTDATE  \@ "HH:mm" </w:instrText>
          </w:r>
          <w:r>
            <w:fldChar w:fldCharType="separate"/>
          </w:r>
          <w:r w:rsidR="00A54AAA">
            <w:rPr>
              <w:noProof/>
            </w:rPr>
            <w:t>11:59</w:t>
          </w:r>
          <w:r>
            <w:fldChar w:fldCharType="end"/>
          </w:r>
          <w:r>
            <w:t>)</w:t>
          </w:r>
        </w:p>
      </w:tc>
      <w:tc>
        <w:tcPr>
          <w:tcW w:w="5103" w:type="dxa"/>
          <w:vAlign w:val="bottom"/>
        </w:tcPr>
        <w:p w14:paraId="1EDDB79E" w14:textId="4DA2FD51" w:rsidR="00507174" w:rsidRDefault="00507174">
          <w:pPr>
            <w:pStyle w:val="Footer2"/>
          </w:pPr>
          <w:r>
            <w:fldChar w:fldCharType="begin"/>
          </w:r>
          <w:r>
            <w:instrText xml:space="preserve"> SUBJECT   \* MERGEFORMAT </w:instrText>
          </w:r>
          <w:r>
            <w:fldChar w:fldCharType="end"/>
          </w:r>
        </w:p>
      </w:tc>
      <w:tc>
        <w:tcPr>
          <w:tcW w:w="1134" w:type="dxa"/>
          <w:vAlign w:val="bottom"/>
        </w:tcPr>
        <w:p w14:paraId="3AD9F799" w14:textId="7AA12119" w:rsidR="00507174" w:rsidRDefault="00507174">
          <w:pPr>
            <w:pStyle w:val="Footer3"/>
          </w:pPr>
          <w:r>
            <w:t xml:space="preserve">Contents </w:t>
          </w:r>
          <w:r>
            <w:fldChar w:fldCharType="begin"/>
          </w:r>
          <w:r>
            <w:instrText xml:space="preserve"> PAGE  \* Arabic </w:instrText>
          </w:r>
          <w:r>
            <w:fldChar w:fldCharType="separate"/>
          </w:r>
          <w:r w:rsidR="00310FA9">
            <w:rPr>
              <w:noProof/>
            </w:rPr>
            <w:t>12</w:t>
          </w:r>
          <w:r>
            <w:fldChar w:fldCharType="end"/>
          </w:r>
        </w:p>
      </w:tc>
    </w:tr>
  </w:tbl>
  <w:p w14:paraId="301B9B4C" w14:textId="77777777" w:rsidR="00507174" w:rsidRDefault="00507174">
    <w:pPr>
      <w:pStyle w:val="HeaderFooter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07174" w14:paraId="01D74A19" w14:textId="77777777">
      <w:trPr>
        <w:cantSplit/>
        <w:trHeight w:hRule="exact" w:val="1134"/>
      </w:trPr>
      <w:tc>
        <w:tcPr>
          <w:tcW w:w="1701" w:type="dxa"/>
          <w:vAlign w:val="bottom"/>
        </w:tcPr>
        <w:p w14:paraId="381A12C1" w14:textId="26C78434" w:rsidR="00507174" w:rsidRDefault="00507174">
          <w:pPr>
            <w:pStyle w:val="Footer7"/>
          </w:pPr>
          <w:r>
            <w:fldChar w:fldCharType="begin"/>
          </w:r>
          <w:r>
            <w:instrText xml:space="preserve"> DOCPROPERTY  "DMS Item ID" </w:instrText>
          </w:r>
          <w:r>
            <w:fldChar w:fldCharType="separate"/>
          </w:r>
          <w:r w:rsidR="00A54AAA">
            <w:t>102693316</w:t>
          </w:r>
          <w:r>
            <w:fldChar w:fldCharType="end"/>
          </w:r>
        </w:p>
      </w:tc>
      <w:tc>
        <w:tcPr>
          <w:tcW w:w="2835" w:type="dxa"/>
          <w:vAlign w:val="bottom"/>
        </w:tcPr>
        <w:p w14:paraId="5B4E3DBE" w14:textId="77777777" w:rsidR="00507174" w:rsidRDefault="00507174">
          <w:pPr>
            <w:pStyle w:val="Footer8"/>
          </w:pPr>
        </w:p>
      </w:tc>
      <w:tc>
        <w:tcPr>
          <w:tcW w:w="5103" w:type="dxa"/>
          <w:vAlign w:val="bottom"/>
        </w:tcPr>
        <w:p w14:paraId="63A394BD" w14:textId="39E214B9" w:rsidR="00507174" w:rsidRDefault="00507174">
          <w:pPr>
            <w:pStyle w:val="Footer2"/>
          </w:pPr>
          <w:r>
            <w:fldChar w:fldCharType="begin"/>
          </w:r>
          <w:r>
            <w:instrText xml:space="preserve"> SUBJECT   \* MERGEFORMAT </w:instrText>
          </w:r>
          <w:r>
            <w:fldChar w:fldCharType="end"/>
          </w:r>
        </w:p>
      </w:tc>
      <w:tc>
        <w:tcPr>
          <w:tcW w:w="1134" w:type="dxa"/>
          <w:vAlign w:val="bottom"/>
        </w:tcPr>
        <w:p w14:paraId="158DF406" w14:textId="4D89BDE3" w:rsidR="00507174" w:rsidRDefault="00507174">
          <w:pPr>
            <w:pStyle w:val="Footer3"/>
          </w:pPr>
          <w:r>
            <w:fldChar w:fldCharType="begin"/>
          </w:r>
          <w:r>
            <w:instrText xml:space="preserve"> PAGE  \* Arabic </w:instrText>
          </w:r>
          <w:r>
            <w:fldChar w:fldCharType="separate"/>
          </w:r>
          <w:r w:rsidR="00310FA9">
            <w:rPr>
              <w:noProof/>
            </w:rPr>
            <w:t>1</w:t>
          </w:r>
          <w:r>
            <w:fldChar w:fldCharType="end"/>
          </w:r>
        </w:p>
      </w:tc>
    </w:tr>
  </w:tbl>
  <w:p w14:paraId="3B42523C" w14:textId="77777777" w:rsidR="00507174" w:rsidRDefault="00507174">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65D7" w14:textId="77777777" w:rsidR="00244A63" w:rsidRDefault="00244A63">
      <w:pPr>
        <w:spacing w:after="0"/>
      </w:pPr>
      <w:r>
        <w:separator/>
      </w:r>
    </w:p>
  </w:footnote>
  <w:footnote w:type="continuationSeparator" w:id="0">
    <w:p w14:paraId="7020DD3C" w14:textId="77777777" w:rsidR="00244A63" w:rsidRDefault="00244A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2FE3" w14:textId="77777777" w:rsidR="00A0774C" w:rsidRDefault="00A077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277C799F" w14:textId="77777777" w:rsidTr="005A6339">
      <w:trPr>
        <w:cantSplit/>
        <w:trHeight w:hRule="exact" w:val="1428"/>
      </w:trPr>
      <w:tc>
        <w:tcPr>
          <w:tcW w:w="3968" w:type="dxa"/>
        </w:tcPr>
        <w:p w14:paraId="12BF0341" w14:textId="5B6D23A8" w:rsidR="00507174" w:rsidRPr="004553D8" w:rsidRDefault="00507174" w:rsidP="005A6339">
          <w:pPr>
            <w:pStyle w:val="Header"/>
            <w:rPr>
              <w:sz w:val="2"/>
              <w:szCs w:val="2"/>
            </w:rPr>
          </w:pPr>
        </w:p>
        <w:p w14:paraId="04FDC272" w14:textId="77777777" w:rsidR="00507174" w:rsidRPr="004934F5" w:rsidRDefault="00507174" w:rsidP="005A6339">
          <w:pPr>
            <w:pStyle w:val="Header"/>
            <w:rPr>
              <w:sz w:val="2"/>
              <w:szCs w:val="2"/>
            </w:rPr>
          </w:pPr>
        </w:p>
        <w:p w14:paraId="44EC864A" w14:textId="77777777" w:rsidR="00507174" w:rsidRPr="00140984" w:rsidRDefault="00507174" w:rsidP="005A6339">
          <w:pPr>
            <w:pStyle w:val="Header"/>
            <w:rPr>
              <w:sz w:val="2"/>
              <w:szCs w:val="2"/>
            </w:rPr>
          </w:pPr>
        </w:p>
        <w:sdt>
          <w:sdtPr>
            <w:alias w:val="w10_LogoHeader"/>
            <w:tag w:val="w10_LogoHeader"/>
            <w:id w:val="558362861"/>
          </w:sdtPr>
          <w:sdtEndPr/>
          <w:sdtContent>
            <w:p w14:paraId="40E8AF22" w14:textId="77777777" w:rsidR="00507174" w:rsidRDefault="00507174" w:rsidP="005A6339">
              <w:pPr>
                <w:pStyle w:val="Header"/>
              </w:pPr>
              <w:r w:rsidRPr="00512875">
                <w:rPr>
                  <w:noProof/>
                  <w:sz w:val="40"/>
                </w:rPr>
                <w:drawing>
                  <wp:inline distT="0" distB="0" distL="0" distR="0" wp14:anchorId="137FFECA" wp14:editId="305E3A37">
                    <wp:extent cx="804065" cy="615950"/>
                    <wp:effectExtent l="0" t="0" r="0" b="0"/>
                    <wp:docPr id="11" name="Picture 11"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3993748F" w14:textId="77777777" w:rsidR="00507174" w:rsidRDefault="00507174" w:rsidP="005A6339">
          <w:pPr>
            <w:pStyle w:val="Header2"/>
          </w:pPr>
        </w:p>
      </w:tc>
      <w:tc>
        <w:tcPr>
          <w:tcW w:w="1133" w:type="dxa"/>
        </w:tcPr>
        <w:p w14:paraId="68EB572E" w14:textId="77777777" w:rsidR="00507174" w:rsidRDefault="00507174" w:rsidP="005A6339">
          <w:pPr>
            <w:pStyle w:val="Header"/>
          </w:pPr>
        </w:p>
      </w:tc>
    </w:tr>
  </w:tbl>
  <w:p w14:paraId="6D52908A" w14:textId="05738030" w:rsidR="00507174" w:rsidRPr="00A304D3" w:rsidRDefault="00507174" w:rsidP="00A304D3">
    <w:pPr>
      <w:pStyle w:val="Banner"/>
      <w:spacing w:after="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3970FB58" w14:textId="77777777" w:rsidTr="00FE4865">
      <w:trPr>
        <w:cantSplit/>
        <w:trHeight w:hRule="exact" w:val="1428"/>
      </w:trPr>
      <w:tc>
        <w:tcPr>
          <w:tcW w:w="3968" w:type="dxa"/>
        </w:tcPr>
        <w:p w14:paraId="4C308CC0" w14:textId="77777777" w:rsidR="00507174" w:rsidRPr="0085203A" w:rsidRDefault="00507174" w:rsidP="00FE4865">
          <w:pPr>
            <w:pStyle w:val="Header"/>
            <w:rPr>
              <w:sz w:val="2"/>
              <w:szCs w:val="2"/>
            </w:rPr>
          </w:pPr>
        </w:p>
        <w:p w14:paraId="0F66B6BF" w14:textId="31C420F1" w:rsidR="00507174" w:rsidRPr="00140984" w:rsidRDefault="00507174" w:rsidP="00FE4865">
          <w:pPr>
            <w:pStyle w:val="Header"/>
            <w:rPr>
              <w:sz w:val="2"/>
              <w:szCs w:val="2"/>
            </w:rPr>
          </w:pPr>
          <w:r>
            <w:rPr>
              <w:noProof/>
            </w:rPr>
            <mc:AlternateContent>
              <mc:Choice Requires="wps">
                <w:drawing>
                  <wp:anchor distT="0" distB="0" distL="114300" distR="114300" simplePos="0" relativeHeight="251710464" behindDoc="1" locked="0" layoutInCell="0" allowOverlap="1" wp14:anchorId="1809EDBE" wp14:editId="4B3C3F69">
                    <wp:simplePos x="0" y="0"/>
                    <wp:positionH relativeFrom="margin">
                      <wp:align>center</wp:align>
                    </wp:positionH>
                    <wp:positionV relativeFrom="margin">
                      <wp:align>center</wp:align>
                    </wp:positionV>
                    <wp:extent cx="5619115" cy="2247265"/>
                    <wp:effectExtent l="0" t="1323975" r="0" b="1181735"/>
                    <wp:wrapNone/>
                    <wp:docPr id="1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1D5D4"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09EDBE" id="_x0000_t202" coordsize="21600,21600" o:spt="202" path="m,l,21600r21600,l21600,xe">
                    <v:stroke joinstyle="miter"/>
                    <v:path gradientshapeok="t" o:connecttype="rect"/>
                  </v:shapetype>
                  <v:shape id="WordArt 28" o:spid="_x0000_s1026" type="#_x0000_t202" style="position:absolute;margin-left:0;margin-top:0;width:442.45pt;height:176.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BOBQIAAOsDAAAOAAAAZHJzL2Uyb0RvYy54bWysU8Fy0zAQvTPDP2h0J44NKaknTie0lEuB&#10;zjRMzxtJjg2WV0hK7Px9V7KaduDGkIMmklZv33v7vLoadceOyroW+4rnszlnqhco235f8R/b23dL&#10;zpyHXkKHvar4STl+tX77ZjWYUhXYYCeVZQTSu3IwFW+8N2WWOdEoDW6GRvV0WaPV4Glr95m0MBC6&#10;7rJiPr/IBrTSWBTKOTq9mS75OuLXtRL+e1075VlXceLm42rjugtrtl5BubdgmlYkGvAPLDS0PTU9&#10;Q92AB3aw7V9QuhUWHdZ+JlBnWNetUFEDqcnnf6h5aMCoqIXMceZsk/t/sOLb8d6yVtLs3nPWg6YZ&#10;PZKlG+tZsQz2DMaVVPVgqM6Pn3Ck0ijVmTsUvxzr8bqBfq821uLQKJBELyesdBxFbE+GgOPpVo3+&#10;s2xpEnmAz17hT81c6LQbvqKkJ3DwGLuNtdXMYni2vJyHXzwmBxkxotGezuOkBkzQ4eIiv8zzBWeC&#10;7oriw8fiYhFbQhnQwriMdf6LQs3Cn4pbykuEheOd84HdS0miGthNPP24G5M/O5QnIj1Qjirufh/A&#10;KjLgoK+RYkeqa4s6uRr2z5234yNYk3p7on3fPecoEoiBkmkqIH8SkO4onkfo2CJaMFFMxYnshBre&#10;OrMh+27bqCT4PPFMSihRUWBKf4js632sevlG108AAAD//wMAUEsDBBQABgAIAAAAIQApnTCa2wAA&#10;AAUBAAAPAAAAZHJzL2Rvd25yZXYueG1sTI/BTsMwEETvSPyDtUjcqAMBlIY4FSLi0GNbxHkbb5OA&#10;vQ6x06R8PYZLuaw0mtHM22I1WyOONPjOsYLbRQKCuHa640bB2+71JgPhA7JG45gUnMjDqry8KDDX&#10;buINHbehEbGEfY4K2hD6XEpft2TRL1xPHL2DGyyGKIdG6gGnWG6NvEuSR2mx47jQYk8vLdWf29Eq&#10;0N+HU59O02693lTjl+mqit4/lLq+mp+fQASawzkMv/gRHcrItHcjay+MgvhI+LvRy7L7JYi9gvQh&#10;XYIsC/mfvvwBAAD//wMAUEsBAi0AFAAGAAgAAAAhALaDOJL+AAAA4QEAABMAAAAAAAAAAAAAAAAA&#10;AAAAAFtDb250ZW50X1R5cGVzXS54bWxQSwECLQAUAAYACAAAACEAOP0h/9YAAACUAQAACwAAAAAA&#10;AAAAAAAAAAAvAQAAX3JlbHMvLnJlbHNQSwECLQAUAAYACAAAACEA/e0wTgUCAADrAwAADgAAAAAA&#10;AAAAAAAAAAAuAgAAZHJzL2Uyb0RvYy54bWxQSwECLQAUAAYACAAAACEAKZ0wmtsAAAAFAQAADwAA&#10;AAAAAAAAAAAAAABfBAAAZHJzL2Rvd25yZXYueG1sUEsFBgAAAAAEAAQA8wAAAGcFAAAAAA==&#10;" o:allowincell="f" filled="f" stroked="f">
                    <v:stroke joinstyle="round"/>
                    <o:lock v:ext="edit" shapetype="t"/>
                    <v:textbox style="mso-fit-shape-to-text:t">
                      <w:txbxContent>
                        <w:p w14:paraId="2D01D5D4"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
          <w:sdtPr>
            <w:alias w:val="w10_LogoHeader"/>
            <w:tag w:val="w10_LogoHeader"/>
            <w:id w:val="-1612431657"/>
          </w:sdtPr>
          <w:sdtEndPr/>
          <w:sdtContent>
            <w:p w14:paraId="727D7E0C" w14:textId="77777777" w:rsidR="00507174" w:rsidRDefault="00507174" w:rsidP="00FE4865">
              <w:pPr>
                <w:pStyle w:val="Header"/>
              </w:pPr>
              <w:r w:rsidRPr="00512875">
                <w:rPr>
                  <w:noProof/>
                  <w:sz w:val="40"/>
                </w:rPr>
                <w:drawing>
                  <wp:inline distT="0" distB="0" distL="0" distR="0" wp14:anchorId="3E6742D9" wp14:editId="1A7C5D8B">
                    <wp:extent cx="804065" cy="615950"/>
                    <wp:effectExtent l="0" t="0" r="0" b="0"/>
                    <wp:docPr id="24" name="Picture 24"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53598932" w14:textId="77777777" w:rsidR="00507174" w:rsidRDefault="00507174" w:rsidP="00FE4865">
          <w:pPr>
            <w:pStyle w:val="Header2"/>
          </w:pPr>
        </w:p>
      </w:tc>
      <w:tc>
        <w:tcPr>
          <w:tcW w:w="1133" w:type="dxa"/>
        </w:tcPr>
        <w:p w14:paraId="2CF1204D" w14:textId="77777777" w:rsidR="00507174" w:rsidRDefault="00507174" w:rsidP="00FE4865">
          <w:pPr>
            <w:pStyle w:val="Header"/>
          </w:pPr>
        </w:p>
      </w:tc>
    </w:tr>
  </w:tbl>
  <w:p w14:paraId="495F8017" w14:textId="77777777" w:rsidR="00507174" w:rsidRDefault="00507174">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D2107E0" w14:textId="77777777">
      <w:trPr>
        <w:cantSplit/>
        <w:trHeight w:hRule="exact" w:val="1785"/>
      </w:trPr>
      <w:tc>
        <w:tcPr>
          <w:tcW w:w="3968" w:type="dxa"/>
        </w:tcPr>
        <w:p w14:paraId="0F81A6BA" w14:textId="4555E409" w:rsidR="00507174" w:rsidRDefault="00507174">
          <w:pPr>
            <w:pStyle w:val="Header"/>
            <w:rPr>
              <w:sz w:val="2"/>
            </w:rPr>
          </w:pPr>
        </w:p>
        <w:p w14:paraId="7BE5E3BD" w14:textId="77777777" w:rsidR="00507174" w:rsidRDefault="00A54AAA">
          <w:pPr>
            <w:pStyle w:val="Header"/>
          </w:pPr>
          <w:sdt>
            <w:sdtPr>
              <w:alias w:val="w10_LogoCover"/>
              <w:tag w:val="w10_LogoCover"/>
              <w:id w:val="-1737624001"/>
            </w:sdtPr>
            <w:sdtEndPr/>
            <w:sdtContent>
              <w:r w:rsidR="00507174" w:rsidRPr="00512875">
                <w:rPr>
                  <w:noProof/>
                  <w:sz w:val="40"/>
                </w:rPr>
                <w:drawing>
                  <wp:inline distT="0" distB="0" distL="0" distR="0" wp14:anchorId="612E3B71" wp14:editId="45AB3DE2">
                    <wp:extent cx="1395095" cy="1068705"/>
                    <wp:effectExtent l="0" t="0" r="0" b="0"/>
                    <wp:docPr id="25" name="Picture 25"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1068705"/>
                            </a:xfrm>
                            <a:prstGeom prst="rect">
                              <a:avLst/>
                            </a:prstGeom>
                            <a:noFill/>
                            <a:ln>
                              <a:noFill/>
                            </a:ln>
                          </pic:spPr>
                        </pic:pic>
                      </a:graphicData>
                    </a:graphic>
                  </wp:inline>
                </w:drawing>
              </w:r>
            </w:sdtContent>
          </w:sdt>
        </w:p>
      </w:tc>
      <w:tc>
        <w:tcPr>
          <w:tcW w:w="5045" w:type="dxa"/>
        </w:tcPr>
        <w:p w14:paraId="3D5ED660" w14:textId="77777777" w:rsidR="00507174" w:rsidRDefault="00507174">
          <w:pPr>
            <w:pStyle w:val="Header"/>
          </w:pPr>
        </w:p>
      </w:tc>
      <w:tc>
        <w:tcPr>
          <w:tcW w:w="1133" w:type="dxa"/>
        </w:tcPr>
        <w:p w14:paraId="7A52FF82" w14:textId="77777777" w:rsidR="00507174" w:rsidRDefault="00507174">
          <w:pPr>
            <w:pStyle w:val="Header2"/>
          </w:pPr>
        </w:p>
      </w:tc>
    </w:tr>
  </w:tbl>
  <w:p w14:paraId="5737FAB5" w14:textId="77777777" w:rsidR="00507174" w:rsidRDefault="00507174">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294C" w14:textId="2BA4D478" w:rsidR="00507174" w:rsidRDefault="00507174">
    <w:pPr>
      <w:pStyle w:val="Header"/>
    </w:pPr>
    <w:r>
      <w:rPr>
        <w:noProof/>
      </w:rPr>
      <mc:AlternateContent>
        <mc:Choice Requires="wps">
          <w:drawing>
            <wp:anchor distT="0" distB="0" distL="114300" distR="114300" simplePos="0" relativeHeight="251707392" behindDoc="1" locked="0" layoutInCell="0" allowOverlap="1" wp14:anchorId="04DD6418" wp14:editId="2CF77088">
              <wp:simplePos x="0" y="0"/>
              <wp:positionH relativeFrom="margin">
                <wp:align>center</wp:align>
              </wp:positionH>
              <wp:positionV relativeFrom="margin">
                <wp:align>center</wp:align>
              </wp:positionV>
              <wp:extent cx="5619115" cy="2247265"/>
              <wp:effectExtent l="0" t="1323975" r="0" b="1181735"/>
              <wp:wrapNone/>
              <wp:docPr id="1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09966"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D6418" id="_x0000_t202" coordsize="21600,21600" o:spt="202" path="m,l,21600r21600,l21600,xe">
              <v:stroke joinstyle="miter"/>
              <v:path gradientshapeok="t" o:connecttype="rect"/>
            </v:shapetype>
            <v:shape id="WordArt 26" o:spid="_x0000_s1027" type="#_x0000_t202" style="position:absolute;margin-left:0;margin-top:0;width:442.45pt;height:176.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NcBwIAAPIDAAAOAAAAZHJzL2Uyb0RvYy54bWysU8Fu2zAMvQ/YPwi6L46NJWuNOEXWrrt0&#10;W4Fm6JmR5NibJWqSEjt/P0p20mK7DfNBsCjq8b1HanUz6I4dlfMtmornszlnygiUrdlX/Pv2/t0V&#10;Zz6AkdChURU/Kc9v1m/frHpbqgIb7KRyjECML3tb8SYEW2aZF43S4GdolaHDGp2GQFu3z6SDntB1&#10;lxXz+TLr0UnrUCjvKXo3HvJ1wq9rJcK3uvYqsK7ixC2k1aV1F9dsvYJy78A2rZhowD+w0NAaKnqB&#10;uoMA7ODav6B0Kxx6rMNMoM6wrluhkgZSk8//UPPUgFVJC5nj7cUm//9gxdfjo2OtpN4VnBnQ1KNn&#10;snTjAiuW0Z7e+pKynizlheEjDpSapHr7gOKnZwZvGzB7tXEO+0aBJHo5YU3hJGJ7sgScols1hE+y&#10;pU7kET57hT8W87HSrv+Ckq7AIWCqNtROM4fx2tX1PH4pTA4yYkStPV3aSQWYoOBimV/n+YIzQWdF&#10;8f5DsVykklBGtNgu63z4rFCz+FNxR/OSYOH44ENk95IyUY3sRp5h2A2jc2ebdihPxL2ncaq4/3UA&#10;p8iHg75Fmj4SXzvUk7lxfyawHZ7B2YlCIPaP3XmcEo80V3JqDsgfBKQ7mtIjdGyRnBiZTskT5xE1&#10;3vV2Qy7et0lQtHvkOQmiwUo6p0cQJ/f1PmW9PNX1bwAAAP//AwBQSwMEFAAGAAgAAAAhACmdMJrb&#10;AAAABQEAAA8AAABkcnMvZG93bnJldi54bWxMj8FOwzAQRO9I/IO1SNyoAwGUhjgVIuLQY1vEeRtv&#10;k4C9DrHTpHw9hku5rDSa0czbYjVbI440+M6xgttFAoK4drrjRsHb7vUmA+EDskbjmBScyMOqvLwo&#10;MNdu4g0dt6ERsYR9jgraEPpcSl+3ZNEvXE8cvYMbLIYoh0bqAadYbo28S5JHabHjuNBiTy8t1Z/b&#10;0SrQ34dTn07Tbr3eVOOX6aqK3j+Uur6an59ABJrDOQy/+BEdysi0dyNrL4yC+Ej4u9HLsvsliL2C&#10;9CFdgiwL+Z++/AEAAP//AwBQSwECLQAUAAYACAAAACEAtoM4kv4AAADhAQAAEwAAAAAAAAAAAAAA&#10;AAAAAAAAW0NvbnRlbnRfVHlwZXNdLnhtbFBLAQItABQABgAIAAAAIQA4/SH/1gAAAJQBAAALAAAA&#10;AAAAAAAAAAAAAC8BAABfcmVscy8ucmVsc1BLAQItABQABgAIAAAAIQBJ5ONcBwIAAPIDAAAOAAAA&#10;AAAAAAAAAAAAAC4CAABkcnMvZTJvRG9jLnhtbFBLAQItABQABgAIAAAAIQApnTCa2wAAAAUBAAAP&#10;AAAAAAAAAAAAAAAAAGEEAABkcnMvZG93bnJldi54bWxQSwUGAAAAAAQABADzAAAAaQUAAAAA&#10;" o:allowincell="f" filled="f" stroked="f">
              <v:stroke joinstyle="round"/>
              <o:lock v:ext="edit" shapetype="t"/>
              <v:textbox style="mso-fit-shape-to-text:t">
                <w:txbxContent>
                  <w:p w14:paraId="53B09966" w14:textId="77777777" w:rsidR="00507174" w:rsidRDefault="00507174" w:rsidP="006F65E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8963499" w14:textId="77777777">
      <w:trPr>
        <w:cantSplit/>
        <w:trHeight w:hRule="exact" w:val="1428"/>
      </w:trPr>
      <w:tc>
        <w:tcPr>
          <w:tcW w:w="3968" w:type="dxa"/>
        </w:tcPr>
        <w:p w14:paraId="4A4072C6" w14:textId="69564FA4" w:rsidR="00507174" w:rsidRPr="003C0FC5" w:rsidRDefault="00507174">
          <w:pPr>
            <w:pStyle w:val="Header"/>
            <w:rPr>
              <w:sz w:val="2"/>
              <w:szCs w:val="2"/>
            </w:rPr>
          </w:pPr>
        </w:p>
        <w:p w14:paraId="257FEECC" w14:textId="77777777" w:rsidR="00507174" w:rsidRPr="00140984" w:rsidRDefault="00507174">
          <w:pPr>
            <w:pStyle w:val="Header"/>
            <w:rPr>
              <w:sz w:val="2"/>
              <w:szCs w:val="2"/>
            </w:rPr>
          </w:pPr>
        </w:p>
        <w:sdt>
          <w:sdtPr>
            <w:alias w:val="w10_LogoHeader"/>
            <w:tag w:val="w10_LogoHeader"/>
            <w:id w:val="-1019700215"/>
          </w:sdtPr>
          <w:sdtEndPr/>
          <w:sdtContent>
            <w:p w14:paraId="37F8CBEC" w14:textId="77777777" w:rsidR="00507174" w:rsidRDefault="00507174">
              <w:pPr>
                <w:pStyle w:val="Header"/>
              </w:pPr>
              <w:r>
                <w:rPr>
                  <w:noProof/>
                </w:rPr>
                <w:drawing>
                  <wp:inline distT="0" distB="0" distL="0" distR="0" wp14:anchorId="57897F4D" wp14:editId="50E58277">
                    <wp:extent cx="1383030" cy="607695"/>
                    <wp:effectExtent l="0" t="0" r="7620" b="1905"/>
                    <wp:docPr id="3" name="Picture 3"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607695"/>
                            </a:xfrm>
                            <a:prstGeom prst="rect">
                              <a:avLst/>
                            </a:prstGeom>
                            <a:noFill/>
                            <a:ln>
                              <a:noFill/>
                            </a:ln>
                          </pic:spPr>
                        </pic:pic>
                      </a:graphicData>
                    </a:graphic>
                  </wp:inline>
                </w:drawing>
              </w:r>
            </w:p>
            <w:p w14:paraId="5EB3DEF8" w14:textId="77777777" w:rsidR="00507174" w:rsidRDefault="00A54AAA" w:rsidP="00F13601">
              <w:pPr>
                <w:pStyle w:val="Header"/>
              </w:pPr>
            </w:p>
          </w:sdtContent>
        </w:sdt>
      </w:tc>
      <w:tc>
        <w:tcPr>
          <w:tcW w:w="5045" w:type="dxa"/>
        </w:tcPr>
        <w:p w14:paraId="357DBFD0" w14:textId="77777777" w:rsidR="00507174" w:rsidRDefault="00507174">
          <w:pPr>
            <w:pStyle w:val="Header2"/>
          </w:pPr>
        </w:p>
      </w:tc>
      <w:tc>
        <w:tcPr>
          <w:tcW w:w="1133" w:type="dxa"/>
        </w:tcPr>
        <w:p w14:paraId="343461BC" w14:textId="77777777" w:rsidR="00507174" w:rsidRDefault="00507174">
          <w:pPr>
            <w:pStyle w:val="Header"/>
          </w:pPr>
        </w:p>
      </w:tc>
    </w:tr>
  </w:tbl>
  <w:p w14:paraId="156CC07B" w14:textId="77777777" w:rsidR="00507174" w:rsidRDefault="00507174">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2687F8DD" w14:textId="77777777">
      <w:trPr>
        <w:cantSplit/>
        <w:trHeight w:hRule="exact" w:val="1785"/>
      </w:trPr>
      <w:tc>
        <w:tcPr>
          <w:tcW w:w="3968" w:type="dxa"/>
        </w:tcPr>
        <w:p w14:paraId="4943DCE8" w14:textId="3A9B3797" w:rsidR="00507174" w:rsidRPr="00341670" w:rsidRDefault="00507174">
          <w:pPr>
            <w:pStyle w:val="Header"/>
            <w:rPr>
              <w:sz w:val="2"/>
            </w:rPr>
          </w:pPr>
        </w:p>
        <w:p w14:paraId="6FB061FC" w14:textId="77777777" w:rsidR="00341670" w:rsidRDefault="00341670">
          <w:pPr>
            <w:pStyle w:val="Header"/>
            <w:rPr>
              <w:sz w:val="2"/>
            </w:rPr>
          </w:pPr>
        </w:p>
        <w:p w14:paraId="4B7E9103" w14:textId="77777777" w:rsidR="00507174" w:rsidRDefault="00A54AAA">
          <w:pPr>
            <w:pStyle w:val="Header"/>
          </w:pPr>
          <w:sdt>
            <w:sdtPr>
              <w:alias w:val="w10_LogoCover"/>
              <w:tag w:val="w10_LogoCover"/>
              <w:id w:val="1940560383"/>
            </w:sdtPr>
            <w:sdtEndPr/>
            <w:sdtContent>
              <w:r w:rsidR="00507174" w:rsidRPr="00512875">
                <w:rPr>
                  <w:noProof/>
                  <w:sz w:val="40"/>
                </w:rPr>
                <w:drawing>
                  <wp:inline distT="0" distB="0" distL="0" distR="0" wp14:anchorId="0FCAF2BD" wp14:editId="77CEF886">
                    <wp:extent cx="1395095" cy="1068705"/>
                    <wp:effectExtent l="0" t="0" r="0" b="0"/>
                    <wp:docPr id="4" name="Picture 4"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1068705"/>
                            </a:xfrm>
                            <a:prstGeom prst="rect">
                              <a:avLst/>
                            </a:prstGeom>
                            <a:noFill/>
                            <a:ln>
                              <a:noFill/>
                            </a:ln>
                          </pic:spPr>
                        </pic:pic>
                      </a:graphicData>
                    </a:graphic>
                  </wp:inline>
                </w:drawing>
              </w:r>
            </w:sdtContent>
          </w:sdt>
        </w:p>
      </w:tc>
      <w:tc>
        <w:tcPr>
          <w:tcW w:w="5045" w:type="dxa"/>
        </w:tcPr>
        <w:p w14:paraId="518E0D09" w14:textId="77777777" w:rsidR="00507174" w:rsidRDefault="00507174">
          <w:pPr>
            <w:pStyle w:val="Header"/>
          </w:pPr>
        </w:p>
      </w:tc>
      <w:tc>
        <w:tcPr>
          <w:tcW w:w="1133" w:type="dxa"/>
        </w:tcPr>
        <w:p w14:paraId="5196F027" w14:textId="77777777" w:rsidR="00507174" w:rsidRDefault="00507174">
          <w:pPr>
            <w:pStyle w:val="Header2"/>
          </w:pPr>
        </w:p>
      </w:tc>
    </w:tr>
  </w:tbl>
  <w:p w14:paraId="4962F0F4" w14:textId="77777777" w:rsidR="00507174" w:rsidRDefault="00507174">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83CC" w14:textId="657A3950" w:rsidR="00507174" w:rsidRDefault="005071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EE27E44" w14:textId="77777777" w:rsidTr="005A6339">
      <w:trPr>
        <w:cantSplit/>
        <w:trHeight w:hRule="exact" w:val="1428"/>
      </w:trPr>
      <w:tc>
        <w:tcPr>
          <w:tcW w:w="3968" w:type="dxa"/>
        </w:tcPr>
        <w:p w14:paraId="546F9489" w14:textId="1CF5A83A" w:rsidR="00507174" w:rsidRPr="004934F5" w:rsidRDefault="00507174" w:rsidP="005A6339">
          <w:pPr>
            <w:pStyle w:val="Header"/>
            <w:rPr>
              <w:sz w:val="2"/>
              <w:szCs w:val="2"/>
            </w:rPr>
          </w:pPr>
        </w:p>
        <w:p w14:paraId="57A22C5A" w14:textId="77777777" w:rsidR="00507174" w:rsidRPr="00140984" w:rsidRDefault="00507174" w:rsidP="005A6339">
          <w:pPr>
            <w:pStyle w:val="Header"/>
            <w:rPr>
              <w:sz w:val="2"/>
              <w:szCs w:val="2"/>
            </w:rPr>
          </w:pPr>
        </w:p>
        <w:sdt>
          <w:sdtPr>
            <w:alias w:val="w10_LogoHeader"/>
            <w:tag w:val="w10_LogoHeader"/>
            <w:id w:val="882754069"/>
          </w:sdtPr>
          <w:sdtEndPr/>
          <w:sdtContent>
            <w:p w14:paraId="038C57B5" w14:textId="77777777" w:rsidR="00507174" w:rsidRDefault="00507174" w:rsidP="005A6339">
              <w:pPr>
                <w:pStyle w:val="Header"/>
              </w:pPr>
              <w:r w:rsidRPr="00512875">
                <w:rPr>
                  <w:noProof/>
                  <w:sz w:val="40"/>
                </w:rPr>
                <w:drawing>
                  <wp:inline distT="0" distB="0" distL="0" distR="0" wp14:anchorId="5571ED27" wp14:editId="0EA3DA25">
                    <wp:extent cx="804065" cy="615950"/>
                    <wp:effectExtent l="0" t="0" r="0" b="0"/>
                    <wp:docPr id="5" name="Picture 5"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3A0D7A85" w14:textId="77777777" w:rsidR="00507174" w:rsidRDefault="00507174" w:rsidP="005A6339">
          <w:pPr>
            <w:pStyle w:val="Header2"/>
          </w:pPr>
        </w:p>
      </w:tc>
      <w:tc>
        <w:tcPr>
          <w:tcW w:w="1133" w:type="dxa"/>
        </w:tcPr>
        <w:p w14:paraId="322209E6" w14:textId="77777777" w:rsidR="00507174" w:rsidRDefault="00507174" w:rsidP="005A6339">
          <w:pPr>
            <w:pStyle w:val="Header"/>
          </w:pPr>
        </w:p>
      </w:tc>
    </w:tr>
  </w:tbl>
  <w:p w14:paraId="3212DC02" w14:textId="77777777" w:rsidR="00507174" w:rsidRDefault="00507174">
    <w:pPr>
      <w:pStyle w:val="Banner"/>
    </w:pPr>
    <w:r>
      <w:t>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507174" w14:paraId="5BD4E807" w14:textId="77777777">
      <w:trPr>
        <w:cantSplit/>
        <w:trHeight w:hRule="exact" w:val="1428"/>
      </w:trPr>
      <w:tc>
        <w:tcPr>
          <w:tcW w:w="3968" w:type="dxa"/>
        </w:tcPr>
        <w:p w14:paraId="0CB6E54A" w14:textId="6DF16F04" w:rsidR="00507174" w:rsidRPr="00DF596C" w:rsidRDefault="00507174">
          <w:pPr>
            <w:pStyle w:val="Header"/>
            <w:rPr>
              <w:sz w:val="2"/>
              <w:szCs w:val="2"/>
            </w:rPr>
          </w:pPr>
        </w:p>
        <w:p w14:paraId="623CDB7F" w14:textId="77777777" w:rsidR="00507174" w:rsidRPr="006F0BD0" w:rsidRDefault="00507174">
          <w:pPr>
            <w:pStyle w:val="Header"/>
            <w:rPr>
              <w:sz w:val="2"/>
              <w:szCs w:val="2"/>
            </w:rPr>
          </w:pPr>
        </w:p>
        <w:p w14:paraId="52E46825" w14:textId="77777777" w:rsidR="00507174" w:rsidRPr="00CD6936" w:rsidRDefault="00507174">
          <w:pPr>
            <w:pStyle w:val="Header"/>
            <w:rPr>
              <w:sz w:val="2"/>
              <w:szCs w:val="2"/>
            </w:rPr>
          </w:pPr>
        </w:p>
        <w:p w14:paraId="713D7024" w14:textId="77777777" w:rsidR="00507174" w:rsidRPr="00140984" w:rsidRDefault="00507174">
          <w:pPr>
            <w:pStyle w:val="Header"/>
            <w:rPr>
              <w:sz w:val="2"/>
              <w:szCs w:val="2"/>
            </w:rPr>
          </w:pPr>
        </w:p>
        <w:sdt>
          <w:sdtPr>
            <w:alias w:val="w10_LogoHeader"/>
            <w:tag w:val="w10_LogoHeader"/>
            <w:id w:val="-142584382"/>
          </w:sdtPr>
          <w:sdtEndPr/>
          <w:sdtContent>
            <w:p w14:paraId="5F86F6C9" w14:textId="77777777" w:rsidR="00507174" w:rsidRDefault="00507174" w:rsidP="00F13601">
              <w:pPr>
                <w:pStyle w:val="Header"/>
              </w:pPr>
              <w:r w:rsidRPr="00512875">
                <w:rPr>
                  <w:noProof/>
                  <w:sz w:val="40"/>
                </w:rPr>
                <w:drawing>
                  <wp:inline distT="0" distB="0" distL="0" distR="0" wp14:anchorId="3EF48346" wp14:editId="455CF95C">
                    <wp:extent cx="804065" cy="615950"/>
                    <wp:effectExtent l="0" t="0" r="0" b="0"/>
                    <wp:docPr id="9" name="Picture 9"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sdtContent>
        </w:sdt>
      </w:tc>
      <w:tc>
        <w:tcPr>
          <w:tcW w:w="5045" w:type="dxa"/>
        </w:tcPr>
        <w:p w14:paraId="57B671FB" w14:textId="77777777" w:rsidR="00507174" w:rsidRDefault="00507174">
          <w:pPr>
            <w:pStyle w:val="Header2"/>
          </w:pPr>
        </w:p>
      </w:tc>
      <w:tc>
        <w:tcPr>
          <w:tcW w:w="1133" w:type="dxa"/>
        </w:tcPr>
        <w:p w14:paraId="0D3F98C8" w14:textId="77777777" w:rsidR="00507174" w:rsidRDefault="00507174">
          <w:pPr>
            <w:pStyle w:val="Header"/>
          </w:pPr>
        </w:p>
      </w:tc>
    </w:tr>
  </w:tbl>
  <w:p w14:paraId="11D6374D" w14:textId="77777777" w:rsidR="00507174" w:rsidRDefault="00507174">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name w:val="List Bullet Table"/>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name w:val="List Bullet 3"/>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name w:val="List Number 3"/>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0A267694"/>
    <w:multiLevelType w:val="hybridMultilevel"/>
    <w:tmpl w:val="AA2A98C8"/>
    <w:lvl w:ilvl="0" w:tplc="C92046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FF6077"/>
    <w:multiLevelType w:val="multilevel"/>
    <w:tmpl w:val="2550E320"/>
    <w:styleLink w:val="ScheduleHeadingList"/>
    <w:lvl w:ilvl="0">
      <w:start w:val="1"/>
      <w:numFmt w:val="none"/>
      <w:suff w:val="nothing"/>
      <w:lvlText w:val="%1"/>
      <w:lvlJc w:val="left"/>
      <w:pPr>
        <w:ind w:left="0" w:firstLine="0"/>
      </w:pPr>
      <w:rPr>
        <w:rFonts w:ascii="Arial Bold" w:hAnsi="Arial Bold" w:cs="Times New Roman" w:hint="default"/>
        <w:b/>
        <w:i w:val="0"/>
        <w:sz w:val="24"/>
      </w:rPr>
    </w:lvl>
    <w:lvl w:ilvl="1">
      <w:start w:val="1"/>
      <w:numFmt w:val="upperLetter"/>
      <w:suff w:val="space"/>
      <w:lvlText w:val="%1Part %2"/>
      <w:lvlJc w:val="left"/>
      <w:pPr>
        <w:ind w:left="851" w:hanging="851"/>
      </w:pPr>
      <w:rPr>
        <w:rFonts w:hint="default"/>
      </w:rPr>
    </w:lvl>
    <w:lvl w:ilvl="2">
      <w:start w:val="1"/>
      <w:numFmt w:val="decimal"/>
      <w:lvlRestart w:val="0"/>
      <w:lvlText w:val="%3"/>
      <w:lvlJc w:val="left"/>
      <w:pPr>
        <w:tabs>
          <w:tab w:val="num" w:pos="851"/>
        </w:tabs>
        <w:ind w:left="851" w:hanging="851"/>
      </w:pPr>
      <w:rPr>
        <w:rFonts w:ascii="Arial" w:hAnsi="Arial" w:cs="Times New Roman" w:hint="default"/>
        <w:b w:val="0"/>
        <w:sz w:val="20"/>
      </w:rPr>
    </w:lvl>
    <w:lvl w:ilvl="3">
      <w:start w:val="1"/>
      <w:numFmt w:val="decimal"/>
      <w:lvlText w:val="%3.%4"/>
      <w:lvlJc w:val="left"/>
      <w:pPr>
        <w:tabs>
          <w:tab w:val="num" w:pos="851"/>
        </w:tabs>
        <w:ind w:left="851" w:hanging="851"/>
      </w:pPr>
      <w:rPr>
        <w:rFonts w:ascii="Arial" w:hAnsi="Arial" w:cs="Times New Roman" w:hint="default"/>
        <w:b w:val="0"/>
      </w:rPr>
    </w:lvl>
    <w:lvl w:ilvl="4">
      <w:start w:val="1"/>
      <w:numFmt w:val="lowerLetter"/>
      <w:lvlText w:val="(%5)"/>
      <w:lvlJc w:val="left"/>
      <w:pPr>
        <w:tabs>
          <w:tab w:val="num" w:pos="1701"/>
        </w:tabs>
        <w:ind w:left="1701" w:hanging="850"/>
      </w:pPr>
      <w:rPr>
        <w:rFonts w:ascii="Arial" w:hAnsi="Arial" w:cs="Times New Roman" w:hint="default"/>
      </w:rPr>
    </w:lvl>
    <w:lvl w:ilvl="5">
      <w:start w:val="1"/>
      <w:numFmt w:val="decimal"/>
      <w:lvlText w:val="(%6)"/>
      <w:lvlJc w:val="left"/>
      <w:pPr>
        <w:tabs>
          <w:tab w:val="num" w:pos="2552"/>
        </w:tabs>
        <w:ind w:left="2552" w:hanging="851"/>
      </w:pPr>
      <w:rPr>
        <w:rFonts w:ascii="Arial" w:hAnsi="Arial" w:cs="Times New Roman" w:hint="default"/>
        <w:sz w:val="28"/>
      </w:rPr>
    </w:lvl>
    <w:lvl w:ilvl="6">
      <w:start w:val="1"/>
      <w:numFmt w:val="upperLetter"/>
      <w:lvlText w:val="(%7)"/>
      <w:lvlJc w:val="left"/>
      <w:pPr>
        <w:tabs>
          <w:tab w:val="num" w:pos="3402"/>
        </w:tabs>
        <w:ind w:left="3402" w:hanging="850"/>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5" w15:restartNumberingAfterBreak="0">
    <w:nsid w:val="103E3F58"/>
    <w:multiLevelType w:val="singleLevel"/>
    <w:tmpl w:val="A27CE394"/>
    <w:name w:val="List Bullet Table 2"/>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15:restartNumberingAfterBreak="0">
    <w:nsid w:val="1853512E"/>
    <w:multiLevelType w:val="hybridMultilevel"/>
    <w:tmpl w:val="58587F52"/>
    <w:lvl w:ilvl="0" w:tplc="B27E06C6">
      <w:start w:val="4"/>
      <w:numFmt w:val="bullet"/>
      <w:lvlText w:val="-"/>
      <w:lvlJc w:val="left"/>
      <w:pPr>
        <w:ind w:left="644" w:hanging="360"/>
      </w:pPr>
      <w:rPr>
        <w:rFonts w:ascii="Arial" w:eastAsia="Arial"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1B37355F"/>
    <w:multiLevelType w:val="singleLevel"/>
    <w:tmpl w:val="910C17B4"/>
    <w:name w:val="List Bullet Indent"/>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8" w15:restartNumberingAfterBreak="0">
    <w:nsid w:val="23CE5AA5"/>
    <w:multiLevelType w:val="singleLevel"/>
    <w:tmpl w:val="4D74E874"/>
    <w:lvl w:ilvl="0">
      <w:start w:val="1"/>
      <w:numFmt w:val="decimal"/>
      <w:pStyle w:val="ListNumberTable"/>
      <w:lvlText w:val="%1"/>
      <w:lvlJc w:val="left"/>
      <w:pPr>
        <w:tabs>
          <w:tab w:val="num" w:pos="284"/>
        </w:tabs>
        <w:ind w:left="284" w:hanging="284"/>
      </w:pPr>
      <w:rPr>
        <w:rFonts w:hint="default"/>
        <w:b w:val="0"/>
        <w:i w:val="0"/>
        <w:sz w:val="18"/>
        <w:szCs w:val="18"/>
      </w:rPr>
    </w:lvl>
  </w:abstractNum>
  <w:abstractNum w:abstractNumId="9" w15:restartNumberingAfterBreak="0">
    <w:nsid w:val="28284407"/>
    <w:multiLevelType w:val="multilevel"/>
    <w:tmpl w:val="0D40CE4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i w:val="0"/>
      </w:rPr>
    </w:lvl>
    <w:lvl w:ilvl="2">
      <w:start w:val="1"/>
      <w:numFmt w:val="lowerLetter"/>
      <w:pStyle w:val="Heading3"/>
      <w:lvlText w:val="(%3)"/>
      <w:lvlJc w:val="left"/>
      <w:pPr>
        <w:ind w:left="1701" w:hanging="850"/>
      </w:pPr>
      <w:rPr>
        <w:rFonts w:hint="default"/>
        <w:b w:val="0"/>
        <w:i w:val="0"/>
      </w:rPr>
    </w:lvl>
    <w:lvl w:ilvl="3">
      <w:start w:val="1"/>
      <w:numFmt w:val="decimal"/>
      <w:pStyle w:val="Heading4"/>
      <w:lvlText w:val="(%4)"/>
      <w:lvlJc w:val="left"/>
      <w:pPr>
        <w:tabs>
          <w:tab w:val="num" w:pos="1701"/>
        </w:tabs>
        <w:ind w:left="2552" w:hanging="851"/>
      </w:pPr>
      <w:rPr>
        <w:rFonts w:hint="default"/>
        <w:b w:val="0"/>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C210656"/>
    <w:multiLevelType w:val="singleLevel"/>
    <w:tmpl w:val="5DEE09F4"/>
    <w:name w:val="List Bullet Disclaimer"/>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1" w15:restartNumberingAfterBreak="0">
    <w:nsid w:val="3F5E2BAE"/>
    <w:multiLevelType w:val="singleLevel"/>
    <w:tmpl w:val="B90EE1A2"/>
    <w:name w:val="List Bullet Table Indent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2" w15:restartNumberingAfterBreak="0">
    <w:nsid w:val="44C8603A"/>
    <w:multiLevelType w:val="singleLevel"/>
    <w:tmpl w:val="52A28884"/>
    <w:name w:val="List Number"/>
    <w:lvl w:ilvl="0">
      <w:start w:val="1"/>
      <w:numFmt w:val="decimal"/>
      <w:pStyle w:val="ListNumber"/>
      <w:lvlText w:val="%1"/>
      <w:lvlJc w:val="left"/>
      <w:pPr>
        <w:tabs>
          <w:tab w:val="left" w:pos="851"/>
        </w:tabs>
        <w:ind w:left="851" w:hanging="851"/>
      </w:pPr>
      <w:rPr>
        <w:rFonts w:hint="default"/>
        <w:b w:val="0"/>
        <w:i w:val="0"/>
        <w:sz w:val="20"/>
      </w:rPr>
    </w:lvl>
  </w:abstractNum>
  <w:abstractNum w:abstractNumId="13" w15:restartNumberingAfterBreak="0">
    <w:nsid w:val="4A380C0B"/>
    <w:multiLevelType w:val="singleLevel"/>
    <w:tmpl w:val="4FD4E45A"/>
    <w:styleLink w:val="1111111"/>
    <w:lvl w:ilvl="0">
      <w:start w:val="1"/>
      <w:numFmt w:val="bullet"/>
      <w:lvlText w:val="–"/>
      <w:lvlJc w:val="left"/>
      <w:pPr>
        <w:tabs>
          <w:tab w:val="num" w:pos="2550"/>
        </w:tabs>
        <w:ind w:left="2550" w:hanging="851"/>
      </w:pPr>
      <w:rPr>
        <w:rFonts w:ascii="Arial" w:hAnsi="Arial" w:hint="default"/>
        <w:b w:val="0"/>
        <w:i w:val="0"/>
        <w:sz w:val="16"/>
        <w:szCs w:val="16"/>
      </w:rPr>
    </w:lvl>
  </w:abstractNum>
  <w:abstractNum w:abstractNumId="14" w15:restartNumberingAfterBreak="0">
    <w:nsid w:val="4ADA4B7D"/>
    <w:multiLevelType w:val="singleLevel"/>
    <w:tmpl w:val="A2E26016"/>
    <w:name w:val="List Number Table 2"/>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name w:val="List Bullet 2"/>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4F1225B6"/>
    <w:multiLevelType w:val="hybridMultilevel"/>
    <w:tmpl w:val="2E48D1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211"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B20F2E"/>
    <w:multiLevelType w:val="multilevel"/>
    <w:tmpl w:val="DD1AC5B6"/>
    <w:name w:val="Schedule List"/>
    <w:styleLink w:val="ScheduleAnnexureList"/>
    <w:lvl w:ilvl="0">
      <w:start w:val="1"/>
      <w:numFmt w:val="none"/>
      <w:suff w:val="nothing"/>
      <w:lvlText w:val="%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decimal"/>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1E3607"/>
    <w:multiLevelType w:val="multilevel"/>
    <w:tmpl w:val="50B45A3A"/>
    <w:name w:val="WALGA Heading List"/>
    <w:lvl w:ilvl="0">
      <w:start w:val="1"/>
      <w:numFmt w:val="decimal"/>
      <w:lvlText w:val="%1"/>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decimal"/>
      <w:lvlText w:val="(%4)"/>
      <w:lvlJc w:val="left"/>
      <w:pPr>
        <w:tabs>
          <w:tab w:val="num" w:pos="1701"/>
        </w:tabs>
        <w:ind w:left="2553" w:hanging="851"/>
      </w:pPr>
      <w:rPr>
        <w:rFonts w:ascii="Arial" w:hAnsi="Arial" w:cs="Times New Roman" w:hint="default"/>
        <w:b w:val="0"/>
      </w:rPr>
    </w:lvl>
    <w:lvl w:ilvl="4">
      <w:start w:val="1"/>
      <w:numFmt w:val="upperLetter"/>
      <w:lvlText w:val="(%5)"/>
      <w:lvlJc w:val="left"/>
      <w:pPr>
        <w:tabs>
          <w:tab w:val="num" w:pos="2552"/>
        </w:tabs>
        <w:ind w:left="3402" w:hanging="850"/>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9" w15:restartNumberingAfterBreak="0">
    <w:nsid w:val="64FF4C76"/>
    <w:multiLevelType w:val="singleLevel"/>
    <w:tmpl w:val="0156B414"/>
    <w:name w:val="List Number 2"/>
    <w:lvl w:ilvl="0">
      <w:start w:val="1"/>
      <w:numFmt w:val="decimal"/>
      <w:pStyle w:val="ListNumber2"/>
      <w:lvlText w:val="%1"/>
      <w:lvlJc w:val="left"/>
      <w:pPr>
        <w:tabs>
          <w:tab w:val="left" w:pos="2553"/>
        </w:tabs>
        <w:ind w:left="2553" w:hanging="851"/>
      </w:pPr>
      <w:rPr>
        <w:rFonts w:hint="default"/>
        <w:b w:val="0"/>
        <w:i w:val="0"/>
        <w:sz w:val="20"/>
      </w:rPr>
    </w:lvl>
  </w:abstractNum>
  <w:abstractNum w:abstractNumId="20" w15:restartNumberingAfterBreak="0">
    <w:nsid w:val="67840C5B"/>
    <w:multiLevelType w:val="multilevel"/>
    <w:tmpl w:val="780E3192"/>
    <w:name w:val="NoTOCHdg"/>
    <w:lvl w:ilvl="0">
      <w:start w:val="1"/>
      <w:numFmt w:val="decimal"/>
      <w:pStyle w:val="NoTOCHdg1"/>
      <w:lvlText w:val="%1"/>
      <w:lvlJc w:val="left"/>
      <w:pPr>
        <w:ind w:left="851" w:hanging="851"/>
      </w:pPr>
      <w:rPr>
        <w:rFonts w:hint="default"/>
        <w:b w:val="0"/>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6CA6392"/>
    <w:multiLevelType w:val="multilevel"/>
    <w:tmpl w:val="000C26E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adef"/>
      <w:lvlText w:val="(%3)"/>
      <w:lvlJc w:val="left"/>
      <w:pPr>
        <w:tabs>
          <w:tab w:val="num" w:pos="567"/>
        </w:tabs>
        <w:ind w:left="567" w:hanging="283"/>
      </w:pPr>
      <w:rPr>
        <w:rFonts w:ascii="Arial" w:hAnsi="Arial"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93D7949"/>
    <w:multiLevelType w:val="singleLevel"/>
    <w:tmpl w:val="6BDE8E74"/>
    <w:name w:val="List Bullet"/>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9"/>
  </w:num>
  <w:num w:numId="2">
    <w:abstractNumId w:val="20"/>
  </w:num>
  <w:num w:numId="3">
    <w:abstractNumId w:val="12"/>
  </w:num>
  <w:num w:numId="4">
    <w:abstractNumId w:val="19"/>
  </w:num>
  <w:num w:numId="5">
    <w:abstractNumId w:val="2"/>
  </w:num>
  <w:num w:numId="6">
    <w:abstractNumId w:val="22"/>
  </w:num>
  <w:num w:numId="7">
    <w:abstractNumId w:val="15"/>
  </w:num>
  <w:num w:numId="8">
    <w:abstractNumId w:val="1"/>
  </w:num>
  <w:num w:numId="9">
    <w:abstractNumId w:val="10"/>
  </w:num>
  <w:num w:numId="10">
    <w:abstractNumId w:val="7"/>
  </w:num>
  <w:num w:numId="11">
    <w:abstractNumId w:val="0"/>
  </w:num>
  <w:num w:numId="12">
    <w:abstractNumId w:val="5"/>
  </w:num>
  <w:num w:numId="13">
    <w:abstractNumId w:val="11"/>
  </w:num>
  <w:num w:numId="14">
    <w:abstractNumId w:val="14"/>
  </w:num>
  <w:num w:numId="15">
    <w:abstractNumId w:val="8"/>
  </w:num>
  <w:num w:numId="16">
    <w:abstractNumId w:val="8"/>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7"/>
  </w:num>
  <w:num w:numId="20">
    <w:abstractNumId w:val="4"/>
  </w:num>
  <w:num w:numId="21">
    <w:abstractNumId w:val="13"/>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8"/>
    <w:lvlOverride w:ilvl="0">
      <w:startOverride w:val="1"/>
    </w:lvlOverride>
  </w:num>
  <w:num w:numId="58">
    <w:abstractNumId w:val="8"/>
    <w:lvlOverride w:ilvl="0">
      <w:startOverride w:val="1"/>
    </w:lvlOverride>
  </w:num>
  <w:num w:numId="59">
    <w:abstractNumId w:val="6"/>
  </w:num>
  <w:num w:numId="60">
    <w:abstractNumId w:val="8"/>
    <w:lvlOverride w:ilvl="0">
      <w:startOverride w:val="1"/>
    </w:lvlOverride>
  </w:num>
  <w:num w:numId="61">
    <w:abstractNumId w:val="8"/>
    <w:lvlOverride w:ilvl="0">
      <w:startOverride w:val="1"/>
    </w:lvlOverride>
  </w:num>
  <w:num w:numId="62">
    <w:abstractNumId w:val="8"/>
  </w:num>
  <w:num w:numId="63">
    <w:abstractNumId w:val="8"/>
    <w:lvlOverride w:ilvl="0">
      <w:startOverride w:val="1"/>
    </w:lvlOverride>
  </w:num>
  <w:num w:numId="64">
    <w:abstractNumId w:val="8"/>
  </w:num>
  <w:num w:numId="65">
    <w:abstractNumId w:val="8"/>
    <w:lvlOverride w:ilvl="0">
      <w:startOverride w:val="1"/>
    </w:lvlOverride>
  </w:num>
  <w:num w:numId="66">
    <w:abstractNumId w:val="8"/>
  </w:num>
  <w:num w:numId="67">
    <w:abstractNumId w:val="8"/>
    <w:lvlOverride w:ilvl="0">
      <w:startOverride w:val="1"/>
    </w:lvlOverride>
  </w:num>
  <w:num w:numId="68">
    <w:abstractNumId w:val="9"/>
  </w:num>
  <w:num w:numId="69">
    <w:abstractNumId w:val="9"/>
  </w:num>
  <w:num w:numId="70">
    <w:abstractNumId w:val="9"/>
  </w:num>
  <w:num w:numId="71">
    <w:abstractNumId w:val="9"/>
  </w:num>
  <w:num w:numId="72">
    <w:abstractNumId w:val="3"/>
  </w:num>
  <w:num w:numId="73">
    <w:abstractNumId w:val="9"/>
  </w:num>
  <w:num w:numId="74">
    <w:abstractNumId w:val="9"/>
  </w:num>
  <w:num w:numId="75">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DateAndTime/>
  <w:stylePaneSortMethod w:val="0000"/>
  <w:defaultTabStop w:val="85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F5"/>
    <w:rsid w:val="00011D17"/>
    <w:rsid w:val="00012DC2"/>
    <w:rsid w:val="000140DD"/>
    <w:rsid w:val="00015BB5"/>
    <w:rsid w:val="00017A8A"/>
    <w:rsid w:val="0002029B"/>
    <w:rsid w:val="00021ACE"/>
    <w:rsid w:val="00021EE9"/>
    <w:rsid w:val="00023229"/>
    <w:rsid w:val="00024EAA"/>
    <w:rsid w:val="00026709"/>
    <w:rsid w:val="0002793E"/>
    <w:rsid w:val="00027D15"/>
    <w:rsid w:val="00031E5D"/>
    <w:rsid w:val="00032E13"/>
    <w:rsid w:val="00032FF1"/>
    <w:rsid w:val="000367E3"/>
    <w:rsid w:val="00037688"/>
    <w:rsid w:val="000408F3"/>
    <w:rsid w:val="00043BE5"/>
    <w:rsid w:val="00044EBA"/>
    <w:rsid w:val="0004505D"/>
    <w:rsid w:val="00047720"/>
    <w:rsid w:val="00052542"/>
    <w:rsid w:val="00052DF8"/>
    <w:rsid w:val="0005317C"/>
    <w:rsid w:val="0005409D"/>
    <w:rsid w:val="00057259"/>
    <w:rsid w:val="00057B0D"/>
    <w:rsid w:val="00060118"/>
    <w:rsid w:val="0006125A"/>
    <w:rsid w:val="000756EB"/>
    <w:rsid w:val="00077E58"/>
    <w:rsid w:val="0008037B"/>
    <w:rsid w:val="0008080F"/>
    <w:rsid w:val="00084F22"/>
    <w:rsid w:val="00085799"/>
    <w:rsid w:val="0009314D"/>
    <w:rsid w:val="000A176C"/>
    <w:rsid w:val="000A2D7A"/>
    <w:rsid w:val="000A2FBD"/>
    <w:rsid w:val="000A3201"/>
    <w:rsid w:val="000A50E8"/>
    <w:rsid w:val="000A66FA"/>
    <w:rsid w:val="000B097A"/>
    <w:rsid w:val="000B0A1D"/>
    <w:rsid w:val="000B0FD5"/>
    <w:rsid w:val="000B16BD"/>
    <w:rsid w:val="000B23C9"/>
    <w:rsid w:val="000B4317"/>
    <w:rsid w:val="000C0799"/>
    <w:rsid w:val="000C2C45"/>
    <w:rsid w:val="000C3066"/>
    <w:rsid w:val="000C6923"/>
    <w:rsid w:val="000C7759"/>
    <w:rsid w:val="000C7F88"/>
    <w:rsid w:val="000D01A9"/>
    <w:rsid w:val="000D0913"/>
    <w:rsid w:val="000D1602"/>
    <w:rsid w:val="000D33A8"/>
    <w:rsid w:val="000D3707"/>
    <w:rsid w:val="000D37D8"/>
    <w:rsid w:val="000E0091"/>
    <w:rsid w:val="000E32EA"/>
    <w:rsid w:val="000E47F6"/>
    <w:rsid w:val="000E4A8E"/>
    <w:rsid w:val="000E4C8C"/>
    <w:rsid w:val="000E7080"/>
    <w:rsid w:val="000E749F"/>
    <w:rsid w:val="000F1DBB"/>
    <w:rsid w:val="000F1F24"/>
    <w:rsid w:val="000F29E9"/>
    <w:rsid w:val="000F3004"/>
    <w:rsid w:val="000F6951"/>
    <w:rsid w:val="00100799"/>
    <w:rsid w:val="00100DFC"/>
    <w:rsid w:val="00100EDA"/>
    <w:rsid w:val="001018CA"/>
    <w:rsid w:val="00104840"/>
    <w:rsid w:val="001050A9"/>
    <w:rsid w:val="001126B9"/>
    <w:rsid w:val="00112C1C"/>
    <w:rsid w:val="0011755B"/>
    <w:rsid w:val="001260AF"/>
    <w:rsid w:val="0012799E"/>
    <w:rsid w:val="0013155E"/>
    <w:rsid w:val="001315ED"/>
    <w:rsid w:val="001337DA"/>
    <w:rsid w:val="00134657"/>
    <w:rsid w:val="001357C4"/>
    <w:rsid w:val="00136D35"/>
    <w:rsid w:val="0013710A"/>
    <w:rsid w:val="00137DC2"/>
    <w:rsid w:val="001437B2"/>
    <w:rsid w:val="00145004"/>
    <w:rsid w:val="00146CBE"/>
    <w:rsid w:val="00154853"/>
    <w:rsid w:val="00155175"/>
    <w:rsid w:val="00155BCD"/>
    <w:rsid w:val="00160E35"/>
    <w:rsid w:val="00163C76"/>
    <w:rsid w:val="00165B61"/>
    <w:rsid w:val="001700F5"/>
    <w:rsid w:val="00170A31"/>
    <w:rsid w:val="00171049"/>
    <w:rsid w:val="00171710"/>
    <w:rsid w:val="00173ABF"/>
    <w:rsid w:val="00173C31"/>
    <w:rsid w:val="001773AB"/>
    <w:rsid w:val="00184DE5"/>
    <w:rsid w:val="00185F4D"/>
    <w:rsid w:val="00191F1F"/>
    <w:rsid w:val="0019282C"/>
    <w:rsid w:val="00193EE8"/>
    <w:rsid w:val="001942CA"/>
    <w:rsid w:val="001949FF"/>
    <w:rsid w:val="001972F2"/>
    <w:rsid w:val="001A00CD"/>
    <w:rsid w:val="001A0CFF"/>
    <w:rsid w:val="001A17BD"/>
    <w:rsid w:val="001A28BC"/>
    <w:rsid w:val="001A4D33"/>
    <w:rsid w:val="001A7D82"/>
    <w:rsid w:val="001B0B35"/>
    <w:rsid w:val="001B100B"/>
    <w:rsid w:val="001B3BF1"/>
    <w:rsid w:val="001B44B5"/>
    <w:rsid w:val="001B4762"/>
    <w:rsid w:val="001B5A98"/>
    <w:rsid w:val="001B735B"/>
    <w:rsid w:val="001B741D"/>
    <w:rsid w:val="001C21E4"/>
    <w:rsid w:val="001C2611"/>
    <w:rsid w:val="001C2B54"/>
    <w:rsid w:val="001C3DF8"/>
    <w:rsid w:val="001C4B68"/>
    <w:rsid w:val="001C5038"/>
    <w:rsid w:val="001C5065"/>
    <w:rsid w:val="001C77B9"/>
    <w:rsid w:val="001C7806"/>
    <w:rsid w:val="001C7E0B"/>
    <w:rsid w:val="001D0599"/>
    <w:rsid w:val="001D255B"/>
    <w:rsid w:val="001D2E15"/>
    <w:rsid w:val="001D301B"/>
    <w:rsid w:val="001E2AE6"/>
    <w:rsid w:val="001E3A01"/>
    <w:rsid w:val="001E5AFC"/>
    <w:rsid w:val="001E6183"/>
    <w:rsid w:val="001E7DF8"/>
    <w:rsid w:val="001F040D"/>
    <w:rsid w:val="001F31B4"/>
    <w:rsid w:val="001F41BB"/>
    <w:rsid w:val="001F58B8"/>
    <w:rsid w:val="001F6D12"/>
    <w:rsid w:val="001F6D1C"/>
    <w:rsid w:val="001F72A2"/>
    <w:rsid w:val="00203863"/>
    <w:rsid w:val="0021073A"/>
    <w:rsid w:val="002107B1"/>
    <w:rsid w:val="00211C1B"/>
    <w:rsid w:val="00212853"/>
    <w:rsid w:val="00212EE1"/>
    <w:rsid w:val="002146B9"/>
    <w:rsid w:val="00214914"/>
    <w:rsid w:val="0021565C"/>
    <w:rsid w:val="00217AED"/>
    <w:rsid w:val="00221C7E"/>
    <w:rsid w:val="00222685"/>
    <w:rsid w:val="00222C63"/>
    <w:rsid w:val="00223884"/>
    <w:rsid w:val="0022401D"/>
    <w:rsid w:val="00232470"/>
    <w:rsid w:val="00232FC6"/>
    <w:rsid w:val="00233E41"/>
    <w:rsid w:val="002352B6"/>
    <w:rsid w:val="00235CD4"/>
    <w:rsid w:val="0023652B"/>
    <w:rsid w:val="00237795"/>
    <w:rsid w:val="00237C75"/>
    <w:rsid w:val="00240385"/>
    <w:rsid w:val="00241D0F"/>
    <w:rsid w:val="00242EF3"/>
    <w:rsid w:val="00244A63"/>
    <w:rsid w:val="0024524D"/>
    <w:rsid w:val="002456D6"/>
    <w:rsid w:val="00252C9F"/>
    <w:rsid w:val="00253355"/>
    <w:rsid w:val="00256903"/>
    <w:rsid w:val="002608AC"/>
    <w:rsid w:val="00266A9C"/>
    <w:rsid w:val="002700F9"/>
    <w:rsid w:val="00270603"/>
    <w:rsid w:val="002726C1"/>
    <w:rsid w:val="002732F4"/>
    <w:rsid w:val="002734A4"/>
    <w:rsid w:val="0027517B"/>
    <w:rsid w:val="002757B4"/>
    <w:rsid w:val="00280FF5"/>
    <w:rsid w:val="00281B0F"/>
    <w:rsid w:val="00283074"/>
    <w:rsid w:val="0028697D"/>
    <w:rsid w:val="00286B2A"/>
    <w:rsid w:val="00291CA9"/>
    <w:rsid w:val="00292C71"/>
    <w:rsid w:val="00294997"/>
    <w:rsid w:val="002A02BB"/>
    <w:rsid w:val="002A3416"/>
    <w:rsid w:val="002A3A7B"/>
    <w:rsid w:val="002A3B63"/>
    <w:rsid w:val="002A3D63"/>
    <w:rsid w:val="002A4014"/>
    <w:rsid w:val="002A55E7"/>
    <w:rsid w:val="002A6462"/>
    <w:rsid w:val="002A71C5"/>
    <w:rsid w:val="002A7FA0"/>
    <w:rsid w:val="002B2AB6"/>
    <w:rsid w:val="002B43F1"/>
    <w:rsid w:val="002B6554"/>
    <w:rsid w:val="002B75B5"/>
    <w:rsid w:val="002B78CE"/>
    <w:rsid w:val="002C24A0"/>
    <w:rsid w:val="002C2A04"/>
    <w:rsid w:val="002C3F8D"/>
    <w:rsid w:val="002C4D5A"/>
    <w:rsid w:val="002C59FE"/>
    <w:rsid w:val="002C6A79"/>
    <w:rsid w:val="002C6CDF"/>
    <w:rsid w:val="002C7120"/>
    <w:rsid w:val="002C7644"/>
    <w:rsid w:val="002D4788"/>
    <w:rsid w:val="002D703D"/>
    <w:rsid w:val="002E04C4"/>
    <w:rsid w:val="002E0D4E"/>
    <w:rsid w:val="002E0F12"/>
    <w:rsid w:val="002E2746"/>
    <w:rsid w:val="002E2AA2"/>
    <w:rsid w:val="002E39C7"/>
    <w:rsid w:val="002E4D74"/>
    <w:rsid w:val="002F00EB"/>
    <w:rsid w:val="002F098E"/>
    <w:rsid w:val="002F3A27"/>
    <w:rsid w:val="002F5747"/>
    <w:rsid w:val="00300E18"/>
    <w:rsid w:val="00302145"/>
    <w:rsid w:val="00302DB3"/>
    <w:rsid w:val="003059D8"/>
    <w:rsid w:val="00307003"/>
    <w:rsid w:val="00307F39"/>
    <w:rsid w:val="00310FA9"/>
    <w:rsid w:val="0031331F"/>
    <w:rsid w:val="00313F6C"/>
    <w:rsid w:val="00322061"/>
    <w:rsid w:val="00323A61"/>
    <w:rsid w:val="00325A27"/>
    <w:rsid w:val="0032608D"/>
    <w:rsid w:val="0033007D"/>
    <w:rsid w:val="003343D3"/>
    <w:rsid w:val="003367AA"/>
    <w:rsid w:val="00336F93"/>
    <w:rsid w:val="0033704C"/>
    <w:rsid w:val="00341670"/>
    <w:rsid w:val="003417FB"/>
    <w:rsid w:val="00343D44"/>
    <w:rsid w:val="00345D2D"/>
    <w:rsid w:val="00351696"/>
    <w:rsid w:val="00351FA9"/>
    <w:rsid w:val="00353D41"/>
    <w:rsid w:val="003553FF"/>
    <w:rsid w:val="00356B06"/>
    <w:rsid w:val="00356D38"/>
    <w:rsid w:val="00360DAF"/>
    <w:rsid w:val="00361623"/>
    <w:rsid w:val="00364087"/>
    <w:rsid w:val="00366797"/>
    <w:rsid w:val="0036783E"/>
    <w:rsid w:val="003701AE"/>
    <w:rsid w:val="003713EA"/>
    <w:rsid w:val="00374AD1"/>
    <w:rsid w:val="00377D77"/>
    <w:rsid w:val="003856C9"/>
    <w:rsid w:val="003866CE"/>
    <w:rsid w:val="00386E12"/>
    <w:rsid w:val="00390FDC"/>
    <w:rsid w:val="0039363E"/>
    <w:rsid w:val="00393C67"/>
    <w:rsid w:val="003940FB"/>
    <w:rsid w:val="003950FB"/>
    <w:rsid w:val="00396B2A"/>
    <w:rsid w:val="003A2E0E"/>
    <w:rsid w:val="003A670E"/>
    <w:rsid w:val="003A7274"/>
    <w:rsid w:val="003A7562"/>
    <w:rsid w:val="003A7ACB"/>
    <w:rsid w:val="003B439C"/>
    <w:rsid w:val="003B53EA"/>
    <w:rsid w:val="003B5F61"/>
    <w:rsid w:val="003C0FC5"/>
    <w:rsid w:val="003C4111"/>
    <w:rsid w:val="003C5259"/>
    <w:rsid w:val="003D1101"/>
    <w:rsid w:val="003D6A0E"/>
    <w:rsid w:val="003D7AFB"/>
    <w:rsid w:val="003E3417"/>
    <w:rsid w:val="003E461B"/>
    <w:rsid w:val="003E6A29"/>
    <w:rsid w:val="003F138B"/>
    <w:rsid w:val="003F1623"/>
    <w:rsid w:val="003F339F"/>
    <w:rsid w:val="003F511C"/>
    <w:rsid w:val="003F664F"/>
    <w:rsid w:val="003F7E86"/>
    <w:rsid w:val="0040044D"/>
    <w:rsid w:val="00402A73"/>
    <w:rsid w:val="004038DB"/>
    <w:rsid w:val="00406E5D"/>
    <w:rsid w:val="00407B07"/>
    <w:rsid w:val="00412B1E"/>
    <w:rsid w:val="0041454D"/>
    <w:rsid w:val="0042215F"/>
    <w:rsid w:val="004226DA"/>
    <w:rsid w:val="00426BA6"/>
    <w:rsid w:val="00427538"/>
    <w:rsid w:val="00430C50"/>
    <w:rsid w:val="00430E87"/>
    <w:rsid w:val="00435AEF"/>
    <w:rsid w:val="004367E5"/>
    <w:rsid w:val="00436DDC"/>
    <w:rsid w:val="0043741A"/>
    <w:rsid w:val="00440AF1"/>
    <w:rsid w:val="00442CB4"/>
    <w:rsid w:val="0044470A"/>
    <w:rsid w:val="004456D4"/>
    <w:rsid w:val="00445DC5"/>
    <w:rsid w:val="0044784B"/>
    <w:rsid w:val="0045137A"/>
    <w:rsid w:val="00454CD4"/>
    <w:rsid w:val="00455304"/>
    <w:rsid w:val="004553D8"/>
    <w:rsid w:val="00457D20"/>
    <w:rsid w:val="004629F4"/>
    <w:rsid w:val="00464389"/>
    <w:rsid w:val="004645EC"/>
    <w:rsid w:val="00464646"/>
    <w:rsid w:val="00467739"/>
    <w:rsid w:val="00471663"/>
    <w:rsid w:val="00472257"/>
    <w:rsid w:val="00472B11"/>
    <w:rsid w:val="004819FC"/>
    <w:rsid w:val="00482095"/>
    <w:rsid w:val="00482913"/>
    <w:rsid w:val="00482B35"/>
    <w:rsid w:val="0048672E"/>
    <w:rsid w:val="0048743A"/>
    <w:rsid w:val="004912FA"/>
    <w:rsid w:val="004926E7"/>
    <w:rsid w:val="004934F5"/>
    <w:rsid w:val="004937AB"/>
    <w:rsid w:val="004944AC"/>
    <w:rsid w:val="004955E5"/>
    <w:rsid w:val="00495BFB"/>
    <w:rsid w:val="00497052"/>
    <w:rsid w:val="004A1734"/>
    <w:rsid w:val="004A334B"/>
    <w:rsid w:val="004A5B4B"/>
    <w:rsid w:val="004B14CD"/>
    <w:rsid w:val="004B2472"/>
    <w:rsid w:val="004B3D0C"/>
    <w:rsid w:val="004B3DE0"/>
    <w:rsid w:val="004B4C8B"/>
    <w:rsid w:val="004B6727"/>
    <w:rsid w:val="004B7C18"/>
    <w:rsid w:val="004C2675"/>
    <w:rsid w:val="004C3584"/>
    <w:rsid w:val="004D15CF"/>
    <w:rsid w:val="004D17BF"/>
    <w:rsid w:val="004D2A0F"/>
    <w:rsid w:val="004D2FDD"/>
    <w:rsid w:val="004D3A61"/>
    <w:rsid w:val="004D4F68"/>
    <w:rsid w:val="004D5CB9"/>
    <w:rsid w:val="004E05DD"/>
    <w:rsid w:val="004E145F"/>
    <w:rsid w:val="004E1A01"/>
    <w:rsid w:val="004E3759"/>
    <w:rsid w:val="004E43FF"/>
    <w:rsid w:val="004E4879"/>
    <w:rsid w:val="004E5E0E"/>
    <w:rsid w:val="004E7387"/>
    <w:rsid w:val="004E746E"/>
    <w:rsid w:val="004E7F68"/>
    <w:rsid w:val="004F01F3"/>
    <w:rsid w:val="004F0A69"/>
    <w:rsid w:val="004F0E7D"/>
    <w:rsid w:val="004F4B7C"/>
    <w:rsid w:val="004F4FF7"/>
    <w:rsid w:val="004F64F9"/>
    <w:rsid w:val="004F745A"/>
    <w:rsid w:val="00500566"/>
    <w:rsid w:val="00502325"/>
    <w:rsid w:val="00502873"/>
    <w:rsid w:val="00502DBB"/>
    <w:rsid w:val="00503F90"/>
    <w:rsid w:val="00507174"/>
    <w:rsid w:val="00510D4B"/>
    <w:rsid w:val="00513B70"/>
    <w:rsid w:val="00516A49"/>
    <w:rsid w:val="00522E2B"/>
    <w:rsid w:val="0052561B"/>
    <w:rsid w:val="00527A10"/>
    <w:rsid w:val="0053251E"/>
    <w:rsid w:val="00532573"/>
    <w:rsid w:val="005346E0"/>
    <w:rsid w:val="00534758"/>
    <w:rsid w:val="0053530E"/>
    <w:rsid w:val="00535A21"/>
    <w:rsid w:val="00535B7E"/>
    <w:rsid w:val="00536416"/>
    <w:rsid w:val="005373D4"/>
    <w:rsid w:val="0053747A"/>
    <w:rsid w:val="00537726"/>
    <w:rsid w:val="00540FE2"/>
    <w:rsid w:val="005413E9"/>
    <w:rsid w:val="005421C3"/>
    <w:rsid w:val="00546626"/>
    <w:rsid w:val="005472BC"/>
    <w:rsid w:val="00547ABA"/>
    <w:rsid w:val="00547F35"/>
    <w:rsid w:val="00552479"/>
    <w:rsid w:val="0055786D"/>
    <w:rsid w:val="00557C07"/>
    <w:rsid w:val="00557F63"/>
    <w:rsid w:val="00563458"/>
    <w:rsid w:val="005672F9"/>
    <w:rsid w:val="00572C05"/>
    <w:rsid w:val="00573B18"/>
    <w:rsid w:val="00573ED6"/>
    <w:rsid w:val="005745AB"/>
    <w:rsid w:val="00576167"/>
    <w:rsid w:val="00577A26"/>
    <w:rsid w:val="0058302A"/>
    <w:rsid w:val="00584A97"/>
    <w:rsid w:val="00590649"/>
    <w:rsid w:val="0059422A"/>
    <w:rsid w:val="0059577F"/>
    <w:rsid w:val="00595928"/>
    <w:rsid w:val="0059613E"/>
    <w:rsid w:val="00596F51"/>
    <w:rsid w:val="005972A8"/>
    <w:rsid w:val="005A18F0"/>
    <w:rsid w:val="005A2A58"/>
    <w:rsid w:val="005A3932"/>
    <w:rsid w:val="005A5DCC"/>
    <w:rsid w:val="005A6339"/>
    <w:rsid w:val="005A6857"/>
    <w:rsid w:val="005A6C03"/>
    <w:rsid w:val="005A7330"/>
    <w:rsid w:val="005A7C0F"/>
    <w:rsid w:val="005B0C42"/>
    <w:rsid w:val="005B3750"/>
    <w:rsid w:val="005B3A89"/>
    <w:rsid w:val="005B4771"/>
    <w:rsid w:val="005B5241"/>
    <w:rsid w:val="005B5801"/>
    <w:rsid w:val="005B5ED8"/>
    <w:rsid w:val="005B6EA8"/>
    <w:rsid w:val="005B79E2"/>
    <w:rsid w:val="005C0C8B"/>
    <w:rsid w:val="005C2721"/>
    <w:rsid w:val="005C3EC8"/>
    <w:rsid w:val="005C5374"/>
    <w:rsid w:val="005C5C0D"/>
    <w:rsid w:val="005C6AF4"/>
    <w:rsid w:val="005C6FD6"/>
    <w:rsid w:val="005D1289"/>
    <w:rsid w:val="005D514E"/>
    <w:rsid w:val="005E0D9D"/>
    <w:rsid w:val="005E1C9A"/>
    <w:rsid w:val="005E23FE"/>
    <w:rsid w:val="005E2410"/>
    <w:rsid w:val="005E275D"/>
    <w:rsid w:val="005E2F2D"/>
    <w:rsid w:val="005E4F6A"/>
    <w:rsid w:val="005E76D5"/>
    <w:rsid w:val="005F0723"/>
    <w:rsid w:val="005F0C32"/>
    <w:rsid w:val="005F12DA"/>
    <w:rsid w:val="005F3778"/>
    <w:rsid w:val="005F6804"/>
    <w:rsid w:val="005F6B02"/>
    <w:rsid w:val="00600647"/>
    <w:rsid w:val="006006FC"/>
    <w:rsid w:val="00603B1F"/>
    <w:rsid w:val="00603C6C"/>
    <w:rsid w:val="00604575"/>
    <w:rsid w:val="0061001E"/>
    <w:rsid w:val="00611BE9"/>
    <w:rsid w:val="00616531"/>
    <w:rsid w:val="006168D0"/>
    <w:rsid w:val="00620067"/>
    <w:rsid w:val="00620DF5"/>
    <w:rsid w:val="00621A21"/>
    <w:rsid w:val="006253BB"/>
    <w:rsid w:val="006273E3"/>
    <w:rsid w:val="00627B2C"/>
    <w:rsid w:val="00632994"/>
    <w:rsid w:val="006332B6"/>
    <w:rsid w:val="006368F6"/>
    <w:rsid w:val="00636CAC"/>
    <w:rsid w:val="00636DB2"/>
    <w:rsid w:val="00641F48"/>
    <w:rsid w:val="00646744"/>
    <w:rsid w:val="006470C9"/>
    <w:rsid w:val="00647B2A"/>
    <w:rsid w:val="00651485"/>
    <w:rsid w:val="0065179A"/>
    <w:rsid w:val="006519FE"/>
    <w:rsid w:val="00652189"/>
    <w:rsid w:val="0065327F"/>
    <w:rsid w:val="00655ECB"/>
    <w:rsid w:val="00656041"/>
    <w:rsid w:val="006562BA"/>
    <w:rsid w:val="00660F86"/>
    <w:rsid w:val="006613A2"/>
    <w:rsid w:val="006615AE"/>
    <w:rsid w:val="006628A5"/>
    <w:rsid w:val="00663FE1"/>
    <w:rsid w:val="006644A4"/>
    <w:rsid w:val="00665312"/>
    <w:rsid w:val="0066582C"/>
    <w:rsid w:val="00665C9A"/>
    <w:rsid w:val="00666297"/>
    <w:rsid w:val="00666E6A"/>
    <w:rsid w:val="00670A28"/>
    <w:rsid w:val="00673B97"/>
    <w:rsid w:val="00676BC6"/>
    <w:rsid w:val="00680B92"/>
    <w:rsid w:val="00681623"/>
    <w:rsid w:val="00682D5A"/>
    <w:rsid w:val="00683DB7"/>
    <w:rsid w:val="00687339"/>
    <w:rsid w:val="00692FBE"/>
    <w:rsid w:val="00696AE2"/>
    <w:rsid w:val="00697C3A"/>
    <w:rsid w:val="006A01A5"/>
    <w:rsid w:val="006A0B4C"/>
    <w:rsid w:val="006A1131"/>
    <w:rsid w:val="006A1536"/>
    <w:rsid w:val="006A39FC"/>
    <w:rsid w:val="006A3FBD"/>
    <w:rsid w:val="006A4374"/>
    <w:rsid w:val="006A55DF"/>
    <w:rsid w:val="006B5FCB"/>
    <w:rsid w:val="006C1C6C"/>
    <w:rsid w:val="006C1FD8"/>
    <w:rsid w:val="006C3B56"/>
    <w:rsid w:val="006D34A4"/>
    <w:rsid w:val="006D4843"/>
    <w:rsid w:val="006D4E85"/>
    <w:rsid w:val="006E356A"/>
    <w:rsid w:val="006E5854"/>
    <w:rsid w:val="006E6541"/>
    <w:rsid w:val="006F0202"/>
    <w:rsid w:val="006F09A9"/>
    <w:rsid w:val="006F0BD0"/>
    <w:rsid w:val="006F1920"/>
    <w:rsid w:val="006F2D07"/>
    <w:rsid w:val="006F34EA"/>
    <w:rsid w:val="006F46D3"/>
    <w:rsid w:val="006F5490"/>
    <w:rsid w:val="006F5B28"/>
    <w:rsid w:val="006F65E6"/>
    <w:rsid w:val="006F790E"/>
    <w:rsid w:val="006F7DAB"/>
    <w:rsid w:val="00705B5D"/>
    <w:rsid w:val="00710033"/>
    <w:rsid w:val="00710257"/>
    <w:rsid w:val="0071254E"/>
    <w:rsid w:val="0071269E"/>
    <w:rsid w:val="00712F20"/>
    <w:rsid w:val="00713E52"/>
    <w:rsid w:val="007148AA"/>
    <w:rsid w:val="00715A43"/>
    <w:rsid w:val="00716BE5"/>
    <w:rsid w:val="00716C3D"/>
    <w:rsid w:val="0071726C"/>
    <w:rsid w:val="00722C43"/>
    <w:rsid w:val="0072303A"/>
    <w:rsid w:val="00723C31"/>
    <w:rsid w:val="00726200"/>
    <w:rsid w:val="007268A1"/>
    <w:rsid w:val="00726B67"/>
    <w:rsid w:val="007330CC"/>
    <w:rsid w:val="00742BB6"/>
    <w:rsid w:val="00743464"/>
    <w:rsid w:val="0074592E"/>
    <w:rsid w:val="00746F45"/>
    <w:rsid w:val="00755E76"/>
    <w:rsid w:val="00757F5C"/>
    <w:rsid w:val="00761AB7"/>
    <w:rsid w:val="00763502"/>
    <w:rsid w:val="007655A8"/>
    <w:rsid w:val="007703DD"/>
    <w:rsid w:val="00770921"/>
    <w:rsid w:val="00770E3D"/>
    <w:rsid w:val="007733A6"/>
    <w:rsid w:val="00774D4A"/>
    <w:rsid w:val="00775714"/>
    <w:rsid w:val="00776336"/>
    <w:rsid w:val="0077753B"/>
    <w:rsid w:val="007806BE"/>
    <w:rsid w:val="00782800"/>
    <w:rsid w:val="0078381D"/>
    <w:rsid w:val="00783B29"/>
    <w:rsid w:val="007843BA"/>
    <w:rsid w:val="00784AF3"/>
    <w:rsid w:val="00784F46"/>
    <w:rsid w:val="00785F3C"/>
    <w:rsid w:val="007860B6"/>
    <w:rsid w:val="00786844"/>
    <w:rsid w:val="00786FDF"/>
    <w:rsid w:val="0079197F"/>
    <w:rsid w:val="00792F50"/>
    <w:rsid w:val="00793205"/>
    <w:rsid w:val="0079489D"/>
    <w:rsid w:val="00794996"/>
    <w:rsid w:val="007949C2"/>
    <w:rsid w:val="00795E9B"/>
    <w:rsid w:val="007A2010"/>
    <w:rsid w:val="007A4B35"/>
    <w:rsid w:val="007A531F"/>
    <w:rsid w:val="007A6706"/>
    <w:rsid w:val="007B3865"/>
    <w:rsid w:val="007B5076"/>
    <w:rsid w:val="007B66E9"/>
    <w:rsid w:val="007C1CA3"/>
    <w:rsid w:val="007C2624"/>
    <w:rsid w:val="007C26EB"/>
    <w:rsid w:val="007C6DB7"/>
    <w:rsid w:val="007C7C2F"/>
    <w:rsid w:val="007D3134"/>
    <w:rsid w:val="007D35C1"/>
    <w:rsid w:val="007D4EC4"/>
    <w:rsid w:val="007D6B50"/>
    <w:rsid w:val="007D6FD0"/>
    <w:rsid w:val="007E00E0"/>
    <w:rsid w:val="007E0766"/>
    <w:rsid w:val="007E08E4"/>
    <w:rsid w:val="007E2FFF"/>
    <w:rsid w:val="007E604D"/>
    <w:rsid w:val="007E68E1"/>
    <w:rsid w:val="007F0004"/>
    <w:rsid w:val="007F022B"/>
    <w:rsid w:val="007F0F7B"/>
    <w:rsid w:val="007F17E5"/>
    <w:rsid w:val="007F24EE"/>
    <w:rsid w:val="007F3479"/>
    <w:rsid w:val="007F75C5"/>
    <w:rsid w:val="007F7AFE"/>
    <w:rsid w:val="008014FF"/>
    <w:rsid w:val="00803B1E"/>
    <w:rsid w:val="00803FCC"/>
    <w:rsid w:val="0080642B"/>
    <w:rsid w:val="008074B3"/>
    <w:rsid w:val="008106BE"/>
    <w:rsid w:val="00812E73"/>
    <w:rsid w:val="00816DEB"/>
    <w:rsid w:val="008178E0"/>
    <w:rsid w:val="00817E5D"/>
    <w:rsid w:val="00820E83"/>
    <w:rsid w:val="0082210B"/>
    <w:rsid w:val="008227BA"/>
    <w:rsid w:val="00822823"/>
    <w:rsid w:val="008257A0"/>
    <w:rsid w:val="00825CDA"/>
    <w:rsid w:val="00826564"/>
    <w:rsid w:val="00827B02"/>
    <w:rsid w:val="00830299"/>
    <w:rsid w:val="0083134C"/>
    <w:rsid w:val="0084644C"/>
    <w:rsid w:val="008466F7"/>
    <w:rsid w:val="00846D77"/>
    <w:rsid w:val="00846E1D"/>
    <w:rsid w:val="00851666"/>
    <w:rsid w:val="0085203A"/>
    <w:rsid w:val="00852413"/>
    <w:rsid w:val="00852F58"/>
    <w:rsid w:val="008531A2"/>
    <w:rsid w:val="00853969"/>
    <w:rsid w:val="00853AB2"/>
    <w:rsid w:val="00853EB3"/>
    <w:rsid w:val="00855063"/>
    <w:rsid w:val="00855639"/>
    <w:rsid w:val="0085585B"/>
    <w:rsid w:val="00855E53"/>
    <w:rsid w:val="0085625C"/>
    <w:rsid w:val="00856D39"/>
    <w:rsid w:val="00860A59"/>
    <w:rsid w:val="00861BFC"/>
    <w:rsid w:val="00863343"/>
    <w:rsid w:val="00864CF4"/>
    <w:rsid w:val="00864FA1"/>
    <w:rsid w:val="008658A8"/>
    <w:rsid w:val="008729A0"/>
    <w:rsid w:val="0087394F"/>
    <w:rsid w:val="00874D32"/>
    <w:rsid w:val="00877906"/>
    <w:rsid w:val="00886093"/>
    <w:rsid w:val="00886A8D"/>
    <w:rsid w:val="00891CB8"/>
    <w:rsid w:val="0089242A"/>
    <w:rsid w:val="00895B9A"/>
    <w:rsid w:val="00896FBA"/>
    <w:rsid w:val="008A1CB5"/>
    <w:rsid w:val="008A3D65"/>
    <w:rsid w:val="008A6BA5"/>
    <w:rsid w:val="008B07B8"/>
    <w:rsid w:val="008B07DD"/>
    <w:rsid w:val="008B181B"/>
    <w:rsid w:val="008B28E9"/>
    <w:rsid w:val="008B2AFF"/>
    <w:rsid w:val="008B3838"/>
    <w:rsid w:val="008B5814"/>
    <w:rsid w:val="008B5E62"/>
    <w:rsid w:val="008B65FF"/>
    <w:rsid w:val="008C04BA"/>
    <w:rsid w:val="008C1468"/>
    <w:rsid w:val="008C40DD"/>
    <w:rsid w:val="008C6BF5"/>
    <w:rsid w:val="008D22A8"/>
    <w:rsid w:val="008D4AE7"/>
    <w:rsid w:val="008D5545"/>
    <w:rsid w:val="008D577A"/>
    <w:rsid w:val="008D6067"/>
    <w:rsid w:val="008E11EA"/>
    <w:rsid w:val="008E34F0"/>
    <w:rsid w:val="008E3AB2"/>
    <w:rsid w:val="008E5041"/>
    <w:rsid w:val="008F214F"/>
    <w:rsid w:val="008F5440"/>
    <w:rsid w:val="008F771A"/>
    <w:rsid w:val="00901380"/>
    <w:rsid w:val="00903ACF"/>
    <w:rsid w:val="00903EFD"/>
    <w:rsid w:val="00904EEA"/>
    <w:rsid w:val="00906872"/>
    <w:rsid w:val="00906DF9"/>
    <w:rsid w:val="009107A4"/>
    <w:rsid w:val="009117F1"/>
    <w:rsid w:val="00912D6E"/>
    <w:rsid w:val="00914458"/>
    <w:rsid w:val="009144F0"/>
    <w:rsid w:val="00916BA2"/>
    <w:rsid w:val="009204BC"/>
    <w:rsid w:val="00921637"/>
    <w:rsid w:val="009224E1"/>
    <w:rsid w:val="009304CE"/>
    <w:rsid w:val="0093075D"/>
    <w:rsid w:val="00930ADA"/>
    <w:rsid w:val="0093179A"/>
    <w:rsid w:val="00931FC2"/>
    <w:rsid w:val="00932BE2"/>
    <w:rsid w:val="00933AC9"/>
    <w:rsid w:val="00935D5E"/>
    <w:rsid w:val="00936124"/>
    <w:rsid w:val="00936897"/>
    <w:rsid w:val="00941C97"/>
    <w:rsid w:val="009436AB"/>
    <w:rsid w:val="00943CE5"/>
    <w:rsid w:val="00946567"/>
    <w:rsid w:val="0094705C"/>
    <w:rsid w:val="00950201"/>
    <w:rsid w:val="00950E87"/>
    <w:rsid w:val="00952C37"/>
    <w:rsid w:val="00953CCC"/>
    <w:rsid w:val="009558F2"/>
    <w:rsid w:val="00962186"/>
    <w:rsid w:val="0096376D"/>
    <w:rsid w:val="0096436E"/>
    <w:rsid w:val="00964632"/>
    <w:rsid w:val="00964AF0"/>
    <w:rsid w:val="00965988"/>
    <w:rsid w:val="009670EC"/>
    <w:rsid w:val="009705A2"/>
    <w:rsid w:val="00970D7B"/>
    <w:rsid w:val="009735DD"/>
    <w:rsid w:val="009741E9"/>
    <w:rsid w:val="009746A4"/>
    <w:rsid w:val="00974E8C"/>
    <w:rsid w:val="009750D9"/>
    <w:rsid w:val="00975BCC"/>
    <w:rsid w:val="00975C50"/>
    <w:rsid w:val="009806F6"/>
    <w:rsid w:val="00982E66"/>
    <w:rsid w:val="0098445D"/>
    <w:rsid w:val="00995A63"/>
    <w:rsid w:val="0099626E"/>
    <w:rsid w:val="009967F6"/>
    <w:rsid w:val="009A2840"/>
    <w:rsid w:val="009A2BEB"/>
    <w:rsid w:val="009A43EB"/>
    <w:rsid w:val="009A5EF2"/>
    <w:rsid w:val="009B0492"/>
    <w:rsid w:val="009B08A5"/>
    <w:rsid w:val="009B1305"/>
    <w:rsid w:val="009B27D8"/>
    <w:rsid w:val="009B546A"/>
    <w:rsid w:val="009B7C52"/>
    <w:rsid w:val="009C31AA"/>
    <w:rsid w:val="009C3855"/>
    <w:rsid w:val="009C44DF"/>
    <w:rsid w:val="009C4B95"/>
    <w:rsid w:val="009D48C3"/>
    <w:rsid w:val="009D6E20"/>
    <w:rsid w:val="009D75B0"/>
    <w:rsid w:val="009D7C18"/>
    <w:rsid w:val="009E2E14"/>
    <w:rsid w:val="009E4B74"/>
    <w:rsid w:val="009E4D4E"/>
    <w:rsid w:val="009E5EAC"/>
    <w:rsid w:val="009E613D"/>
    <w:rsid w:val="009E6B19"/>
    <w:rsid w:val="009E6BCB"/>
    <w:rsid w:val="009F1E59"/>
    <w:rsid w:val="009F6F94"/>
    <w:rsid w:val="009F710B"/>
    <w:rsid w:val="00A00D68"/>
    <w:rsid w:val="00A03D23"/>
    <w:rsid w:val="00A04F51"/>
    <w:rsid w:val="00A05B7D"/>
    <w:rsid w:val="00A06C57"/>
    <w:rsid w:val="00A06D12"/>
    <w:rsid w:val="00A07451"/>
    <w:rsid w:val="00A0774C"/>
    <w:rsid w:val="00A113C1"/>
    <w:rsid w:val="00A13434"/>
    <w:rsid w:val="00A15D0C"/>
    <w:rsid w:val="00A216E9"/>
    <w:rsid w:val="00A21AD6"/>
    <w:rsid w:val="00A234E9"/>
    <w:rsid w:val="00A24E8C"/>
    <w:rsid w:val="00A253B8"/>
    <w:rsid w:val="00A2541E"/>
    <w:rsid w:val="00A25590"/>
    <w:rsid w:val="00A300D1"/>
    <w:rsid w:val="00A304D3"/>
    <w:rsid w:val="00A32D80"/>
    <w:rsid w:val="00A33969"/>
    <w:rsid w:val="00A37CAC"/>
    <w:rsid w:val="00A41958"/>
    <w:rsid w:val="00A41B9D"/>
    <w:rsid w:val="00A45EE2"/>
    <w:rsid w:val="00A50178"/>
    <w:rsid w:val="00A505E3"/>
    <w:rsid w:val="00A506CD"/>
    <w:rsid w:val="00A527B0"/>
    <w:rsid w:val="00A52BAE"/>
    <w:rsid w:val="00A52C30"/>
    <w:rsid w:val="00A54AAA"/>
    <w:rsid w:val="00A551A0"/>
    <w:rsid w:val="00A55EA3"/>
    <w:rsid w:val="00A57EF7"/>
    <w:rsid w:val="00A6005E"/>
    <w:rsid w:val="00A632BE"/>
    <w:rsid w:val="00A63C52"/>
    <w:rsid w:val="00A70466"/>
    <w:rsid w:val="00A72C04"/>
    <w:rsid w:val="00A756CF"/>
    <w:rsid w:val="00A807DF"/>
    <w:rsid w:val="00A81450"/>
    <w:rsid w:val="00A82B88"/>
    <w:rsid w:val="00A82CEB"/>
    <w:rsid w:val="00A83096"/>
    <w:rsid w:val="00A84028"/>
    <w:rsid w:val="00A84138"/>
    <w:rsid w:val="00A85AEA"/>
    <w:rsid w:val="00A862A5"/>
    <w:rsid w:val="00A86977"/>
    <w:rsid w:val="00A87631"/>
    <w:rsid w:val="00A87962"/>
    <w:rsid w:val="00A879DA"/>
    <w:rsid w:val="00A924EC"/>
    <w:rsid w:val="00A96DC8"/>
    <w:rsid w:val="00AA0091"/>
    <w:rsid w:val="00AA06F5"/>
    <w:rsid w:val="00AA0EC0"/>
    <w:rsid w:val="00AA1C90"/>
    <w:rsid w:val="00AA29FC"/>
    <w:rsid w:val="00AA2FA1"/>
    <w:rsid w:val="00AA33AC"/>
    <w:rsid w:val="00AA377F"/>
    <w:rsid w:val="00AA6932"/>
    <w:rsid w:val="00AA7339"/>
    <w:rsid w:val="00AB0C4A"/>
    <w:rsid w:val="00AB0E61"/>
    <w:rsid w:val="00AB2329"/>
    <w:rsid w:val="00AB60B5"/>
    <w:rsid w:val="00AB6649"/>
    <w:rsid w:val="00AB781B"/>
    <w:rsid w:val="00AC1219"/>
    <w:rsid w:val="00AC2EBE"/>
    <w:rsid w:val="00AC37C9"/>
    <w:rsid w:val="00AC507D"/>
    <w:rsid w:val="00AD560D"/>
    <w:rsid w:val="00AD5BCB"/>
    <w:rsid w:val="00AE08F5"/>
    <w:rsid w:val="00AE2DA3"/>
    <w:rsid w:val="00AF0801"/>
    <w:rsid w:val="00AF08A3"/>
    <w:rsid w:val="00AF0B80"/>
    <w:rsid w:val="00AF20AA"/>
    <w:rsid w:val="00AF44EA"/>
    <w:rsid w:val="00AF7552"/>
    <w:rsid w:val="00AF7AD9"/>
    <w:rsid w:val="00AF7D78"/>
    <w:rsid w:val="00B002DB"/>
    <w:rsid w:val="00B002E9"/>
    <w:rsid w:val="00B00B71"/>
    <w:rsid w:val="00B00B9B"/>
    <w:rsid w:val="00B02723"/>
    <w:rsid w:val="00B036A7"/>
    <w:rsid w:val="00B07BB7"/>
    <w:rsid w:val="00B168D0"/>
    <w:rsid w:val="00B170D8"/>
    <w:rsid w:val="00B17425"/>
    <w:rsid w:val="00B20E1B"/>
    <w:rsid w:val="00B213CC"/>
    <w:rsid w:val="00B216F7"/>
    <w:rsid w:val="00B2291E"/>
    <w:rsid w:val="00B249A4"/>
    <w:rsid w:val="00B27A27"/>
    <w:rsid w:val="00B33A32"/>
    <w:rsid w:val="00B34A46"/>
    <w:rsid w:val="00B36E7C"/>
    <w:rsid w:val="00B37EDE"/>
    <w:rsid w:val="00B408C1"/>
    <w:rsid w:val="00B411BC"/>
    <w:rsid w:val="00B42D6B"/>
    <w:rsid w:val="00B4462C"/>
    <w:rsid w:val="00B44674"/>
    <w:rsid w:val="00B446C6"/>
    <w:rsid w:val="00B44E2A"/>
    <w:rsid w:val="00B457B6"/>
    <w:rsid w:val="00B46BC8"/>
    <w:rsid w:val="00B50195"/>
    <w:rsid w:val="00B5112A"/>
    <w:rsid w:val="00B53D80"/>
    <w:rsid w:val="00B54371"/>
    <w:rsid w:val="00B54C83"/>
    <w:rsid w:val="00B551A8"/>
    <w:rsid w:val="00B5639D"/>
    <w:rsid w:val="00B6148D"/>
    <w:rsid w:val="00B62707"/>
    <w:rsid w:val="00B70536"/>
    <w:rsid w:val="00B765BE"/>
    <w:rsid w:val="00B80AB3"/>
    <w:rsid w:val="00B80D87"/>
    <w:rsid w:val="00B834D7"/>
    <w:rsid w:val="00B85445"/>
    <w:rsid w:val="00B85F6E"/>
    <w:rsid w:val="00B900EF"/>
    <w:rsid w:val="00B93541"/>
    <w:rsid w:val="00B94E73"/>
    <w:rsid w:val="00B97805"/>
    <w:rsid w:val="00BA0B8C"/>
    <w:rsid w:val="00BA3435"/>
    <w:rsid w:val="00BA4095"/>
    <w:rsid w:val="00BA41BA"/>
    <w:rsid w:val="00BA6450"/>
    <w:rsid w:val="00BA6973"/>
    <w:rsid w:val="00BA7775"/>
    <w:rsid w:val="00BB1C65"/>
    <w:rsid w:val="00BB3682"/>
    <w:rsid w:val="00BB538E"/>
    <w:rsid w:val="00BB600E"/>
    <w:rsid w:val="00BB67D2"/>
    <w:rsid w:val="00BB6DE1"/>
    <w:rsid w:val="00BC028C"/>
    <w:rsid w:val="00BC38FC"/>
    <w:rsid w:val="00BC562B"/>
    <w:rsid w:val="00BC746E"/>
    <w:rsid w:val="00BD2646"/>
    <w:rsid w:val="00BD32E3"/>
    <w:rsid w:val="00BD4144"/>
    <w:rsid w:val="00BD6438"/>
    <w:rsid w:val="00BD6A89"/>
    <w:rsid w:val="00BD71D8"/>
    <w:rsid w:val="00BD7F14"/>
    <w:rsid w:val="00BE10A3"/>
    <w:rsid w:val="00BE23C5"/>
    <w:rsid w:val="00BE2E25"/>
    <w:rsid w:val="00BE4216"/>
    <w:rsid w:val="00BE64CF"/>
    <w:rsid w:val="00BF1F64"/>
    <w:rsid w:val="00BF34C7"/>
    <w:rsid w:val="00BF6128"/>
    <w:rsid w:val="00BF7074"/>
    <w:rsid w:val="00C006B6"/>
    <w:rsid w:val="00C05000"/>
    <w:rsid w:val="00C054D5"/>
    <w:rsid w:val="00C120E0"/>
    <w:rsid w:val="00C14210"/>
    <w:rsid w:val="00C156B0"/>
    <w:rsid w:val="00C159F7"/>
    <w:rsid w:val="00C15EF8"/>
    <w:rsid w:val="00C16A31"/>
    <w:rsid w:val="00C208CC"/>
    <w:rsid w:val="00C21282"/>
    <w:rsid w:val="00C21AE9"/>
    <w:rsid w:val="00C22D56"/>
    <w:rsid w:val="00C23CD2"/>
    <w:rsid w:val="00C25535"/>
    <w:rsid w:val="00C257DB"/>
    <w:rsid w:val="00C25A97"/>
    <w:rsid w:val="00C30431"/>
    <w:rsid w:val="00C30713"/>
    <w:rsid w:val="00C32EF7"/>
    <w:rsid w:val="00C34BC9"/>
    <w:rsid w:val="00C3687F"/>
    <w:rsid w:val="00C36CC1"/>
    <w:rsid w:val="00C36E8B"/>
    <w:rsid w:val="00C373CB"/>
    <w:rsid w:val="00C412EB"/>
    <w:rsid w:val="00C413B6"/>
    <w:rsid w:val="00C422ED"/>
    <w:rsid w:val="00C42524"/>
    <w:rsid w:val="00C45727"/>
    <w:rsid w:val="00C471C5"/>
    <w:rsid w:val="00C5103F"/>
    <w:rsid w:val="00C5185E"/>
    <w:rsid w:val="00C530EF"/>
    <w:rsid w:val="00C5454F"/>
    <w:rsid w:val="00C5486E"/>
    <w:rsid w:val="00C55552"/>
    <w:rsid w:val="00C55A9B"/>
    <w:rsid w:val="00C57FFA"/>
    <w:rsid w:val="00C6005D"/>
    <w:rsid w:val="00C62326"/>
    <w:rsid w:val="00C64921"/>
    <w:rsid w:val="00C65B1E"/>
    <w:rsid w:val="00C66F34"/>
    <w:rsid w:val="00C703B7"/>
    <w:rsid w:val="00C71CE7"/>
    <w:rsid w:val="00C7222B"/>
    <w:rsid w:val="00C73AB2"/>
    <w:rsid w:val="00C75B15"/>
    <w:rsid w:val="00C76854"/>
    <w:rsid w:val="00C779FC"/>
    <w:rsid w:val="00C8001D"/>
    <w:rsid w:val="00C805AF"/>
    <w:rsid w:val="00C847BE"/>
    <w:rsid w:val="00C85272"/>
    <w:rsid w:val="00C9317E"/>
    <w:rsid w:val="00C96037"/>
    <w:rsid w:val="00C96486"/>
    <w:rsid w:val="00C96F7F"/>
    <w:rsid w:val="00CA1086"/>
    <w:rsid w:val="00CA48B7"/>
    <w:rsid w:val="00CA4EEA"/>
    <w:rsid w:val="00CA7785"/>
    <w:rsid w:val="00CA7B9E"/>
    <w:rsid w:val="00CB09DF"/>
    <w:rsid w:val="00CB0E30"/>
    <w:rsid w:val="00CB13FC"/>
    <w:rsid w:val="00CB3582"/>
    <w:rsid w:val="00CB44C9"/>
    <w:rsid w:val="00CB67B2"/>
    <w:rsid w:val="00CB6CB9"/>
    <w:rsid w:val="00CC0A25"/>
    <w:rsid w:val="00CC4D8A"/>
    <w:rsid w:val="00CC63DE"/>
    <w:rsid w:val="00CD04BE"/>
    <w:rsid w:val="00CD16E1"/>
    <w:rsid w:val="00CD2AAB"/>
    <w:rsid w:val="00CD2AB2"/>
    <w:rsid w:val="00CD3F29"/>
    <w:rsid w:val="00CD4063"/>
    <w:rsid w:val="00CD54DA"/>
    <w:rsid w:val="00CD6936"/>
    <w:rsid w:val="00CD6ED6"/>
    <w:rsid w:val="00CE6A1D"/>
    <w:rsid w:val="00CF15D2"/>
    <w:rsid w:val="00CF63CF"/>
    <w:rsid w:val="00D02A8A"/>
    <w:rsid w:val="00D03375"/>
    <w:rsid w:val="00D034BC"/>
    <w:rsid w:val="00D03B08"/>
    <w:rsid w:val="00D065F1"/>
    <w:rsid w:val="00D0729B"/>
    <w:rsid w:val="00D07312"/>
    <w:rsid w:val="00D07C9C"/>
    <w:rsid w:val="00D07E01"/>
    <w:rsid w:val="00D1063C"/>
    <w:rsid w:val="00D1344A"/>
    <w:rsid w:val="00D14144"/>
    <w:rsid w:val="00D166E5"/>
    <w:rsid w:val="00D17972"/>
    <w:rsid w:val="00D17DFB"/>
    <w:rsid w:val="00D219D7"/>
    <w:rsid w:val="00D23193"/>
    <w:rsid w:val="00D25AF0"/>
    <w:rsid w:val="00D27D50"/>
    <w:rsid w:val="00D30227"/>
    <w:rsid w:val="00D3056E"/>
    <w:rsid w:val="00D346BD"/>
    <w:rsid w:val="00D36849"/>
    <w:rsid w:val="00D371A3"/>
    <w:rsid w:val="00D37CC5"/>
    <w:rsid w:val="00D427F1"/>
    <w:rsid w:val="00D44BEB"/>
    <w:rsid w:val="00D4509C"/>
    <w:rsid w:val="00D452AD"/>
    <w:rsid w:val="00D47B3F"/>
    <w:rsid w:val="00D51872"/>
    <w:rsid w:val="00D56A84"/>
    <w:rsid w:val="00D60AEF"/>
    <w:rsid w:val="00D614A4"/>
    <w:rsid w:val="00D62CF7"/>
    <w:rsid w:val="00D62FE4"/>
    <w:rsid w:val="00D63BF5"/>
    <w:rsid w:val="00D6532A"/>
    <w:rsid w:val="00D656B4"/>
    <w:rsid w:val="00D738C5"/>
    <w:rsid w:val="00D75ED3"/>
    <w:rsid w:val="00D764CD"/>
    <w:rsid w:val="00D76ACC"/>
    <w:rsid w:val="00D80501"/>
    <w:rsid w:val="00D810DC"/>
    <w:rsid w:val="00D814E2"/>
    <w:rsid w:val="00D8627E"/>
    <w:rsid w:val="00D871ED"/>
    <w:rsid w:val="00D902E0"/>
    <w:rsid w:val="00D93C81"/>
    <w:rsid w:val="00D941D6"/>
    <w:rsid w:val="00DA024E"/>
    <w:rsid w:val="00DA625C"/>
    <w:rsid w:val="00DB1E6F"/>
    <w:rsid w:val="00DB26F3"/>
    <w:rsid w:val="00DB6971"/>
    <w:rsid w:val="00DB6BAA"/>
    <w:rsid w:val="00DB6E61"/>
    <w:rsid w:val="00DC006D"/>
    <w:rsid w:val="00DC0EAD"/>
    <w:rsid w:val="00DC1B90"/>
    <w:rsid w:val="00DC39E5"/>
    <w:rsid w:val="00DC4E5C"/>
    <w:rsid w:val="00DC6914"/>
    <w:rsid w:val="00DC7AA9"/>
    <w:rsid w:val="00DC7C96"/>
    <w:rsid w:val="00DD0B9D"/>
    <w:rsid w:val="00DD19BB"/>
    <w:rsid w:val="00DD3013"/>
    <w:rsid w:val="00DD4E7F"/>
    <w:rsid w:val="00DD5375"/>
    <w:rsid w:val="00DD649B"/>
    <w:rsid w:val="00DD6D3A"/>
    <w:rsid w:val="00DE1CFE"/>
    <w:rsid w:val="00DE3AB3"/>
    <w:rsid w:val="00DE4383"/>
    <w:rsid w:val="00DE49DC"/>
    <w:rsid w:val="00DE6541"/>
    <w:rsid w:val="00DE76E8"/>
    <w:rsid w:val="00DF196C"/>
    <w:rsid w:val="00DF2007"/>
    <w:rsid w:val="00DF2F36"/>
    <w:rsid w:val="00DF3D3E"/>
    <w:rsid w:val="00DF5281"/>
    <w:rsid w:val="00DF596C"/>
    <w:rsid w:val="00E02F78"/>
    <w:rsid w:val="00E03A47"/>
    <w:rsid w:val="00E0449A"/>
    <w:rsid w:val="00E0670E"/>
    <w:rsid w:val="00E07C82"/>
    <w:rsid w:val="00E11EF6"/>
    <w:rsid w:val="00E12660"/>
    <w:rsid w:val="00E14C54"/>
    <w:rsid w:val="00E165A5"/>
    <w:rsid w:val="00E16F32"/>
    <w:rsid w:val="00E20337"/>
    <w:rsid w:val="00E20645"/>
    <w:rsid w:val="00E20E08"/>
    <w:rsid w:val="00E21C43"/>
    <w:rsid w:val="00E222A6"/>
    <w:rsid w:val="00E24C31"/>
    <w:rsid w:val="00E31188"/>
    <w:rsid w:val="00E32B25"/>
    <w:rsid w:val="00E33330"/>
    <w:rsid w:val="00E33F1E"/>
    <w:rsid w:val="00E35038"/>
    <w:rsid w:val="00E367DF"/>
    <w:rsid w:val="00E37456"/>
    <w:rsid w:val="00E37E24"/>
    <w:rsid w:val="00E439B8"/>
    <w:rsid w:val="00E46AED"/>
    <w:rsid w:val="00E47305"/>
    <w:rsid w:val="00E53938"/>
    <w:rsid w:val="00E53D38"/>
    <w:rsid w:val="00E55DC6"/>
    <w:rsid w:val="00E61B84"/>
    <w:rsid w:val="00E61DA9"/>
    <w:rsid w:val="00E62294"/>
    <w:rsid w:val="00E636CC"/>
    <w:rsid w:val="00E637EE"/>
    <w:rsid w:val="00E6460B"/>
    <w:rsid w:val="00E64DAA"/>
    <w:rsid w:val="00E64E30"/>
    <w:rsid w:val="00E65900"/>
    <w:rsid w:val="00E67C7E"/>
    <w:rsid w:val="00E73B86"/>
    <w:rsid w:val="00E73D9B"/>
    <w:rsid w:val="00E74156"/>
    <w:rsid w:val="00E74C1E"/>
    <w:rsid w:val="00E76D32"/>
    <w:rsid w:val="00E7731A"/>
    <w:rsid w:val="00E819CD"/>
    <w:rsid w:val="00E84445"/>
    <w:rsid w:val="00E85C3F"/>
    <w:rsid w:val="00E86DB9"/>
    <w:rsid w:val="00E879FB"/>
    <w:rsid w:val="00E910E5"/>
    <w:rsid w:val="00E92573"/>
    <w:rsid w:val="00E9549A"/>
    <w:rsid w:val="00EA15AA"/>
    <w:rsid w:val="00EA45D8"/>
    <w:rsid w:val="00EA4BF8"/>
    <w:rsid w:val="00EB17C7"/>
    <w:rsid w:val="00EB2B96"/>
    <w:rsid w:val="00EB2E4A"/>
    <w:rsid w:val="00EB303C"/>
    <w:rsid w:val="00EB6120"/>
    <w:rsid w:val="00EC29A2"/>
    <w:rsid w:val="00EC2F5D"/>
    <w:rsid w:val="00EC3138"/>
    <w:rsid w:val="00EC47AA"/>
    <w:rsid w:val="00EC542D"/>
    <w:rsid w:val="00ED488D"/>
    <w:rsid w:val="00ED4A82"/>
    <w:rsid w:val="00ED5D91"/>
    <w:rsid w:val="00ED6225"/>
    <w:rsid w:val="00ED63C9"/>
    <w:rsid w:val="00ED6A15"/>
    <w:rsid w:val="00ED7490"/>
    <w:rsid w:val="00EE05AA"/>
    <w:rsid w:val="00EE0ADD"/>
    <w:rsid w:val="00EE1CC4"/>
    <w:rsid w:val="00EE40BC"/>
    <w:rsid w:val="00EE481B"/>
    <w:rsid w:val="00EE4F44"/>
    <w:rsid w:val="00EE557E"/>
    <w:rsid w:val="00EE6A0D"/>
    <w:rsid w:val="00EE6A33"/>
    <w:rsid w:val="00EF1B0B"/>
    <w:rsid w:val="00EF3554"/>
    <w:rsid w:val="00EF3AC1"/>
    <w:rsid w:val="00EF5FCE"/>
    <w:rsid w:val="00EF6943"/>
    <w:rsid w:val="00F00A87"/>
    <w:rsid w:val="00F02174"/>
    <w:rsid w:val="00F02631"/>
    <w:rsid w:val="00F05A5F"/>
    <w:rsid w:val="00F0694F"/>
    <w:rsid w:val="00F11575"/>
    <w:rsid w:val="00F12D99"/>
    <w:rsid w:val="00F1319D"/>
    <w:rsid w:val="00F13601"/>
    <w:rsid w:val="00F15AC0"/>
    <w:rsid w:val="00F22B60"/>
    <w:rsid w:val="00F27F72"/>
    <w:rsid w:val="00F326E4"/>
    <w:rsid w:val="00F33467"/>
    <w:rsid w:val="00F3372D"/>
    <w:rsid w:val="00F33CCC"/>
    <w:rsid w:val="00F351F9"/>
    <w:rsid w:val="00F35275"/>
    <w:rsid w:val="00F35765"/>
    <w:rsid w:val="00F37267"/>
    <w:rsid w:val="00F40756"/>
    <w:rsid w:val="00F417E1"/>
    <w:rsid w:val="00F43265"/>
    <w:rsid w:val="00F4564E"/>
    <w:rsid w:val="00F47035"/>
    <w:rsid w:val="00F50E41"/>
    <w:rsid w:val="00F52039"/>
    <w:rsid w:val="00F54B8E"/>
    <w:rsid w:val="00F629DE"/>
    <w:rsid w:val="00F64199"/>
    <w:rsid w:val="00F65202"/>
    <w:rsid w:val="00F6656F"/>
    <w:rsid w:val="00F727D8"/>
    <w:rsid w:val="00F74BA3"/>
    <w:rsid w:val="00F76B0D"/>
    <w:rsid w:val="00F80911"/>
    <w:rsid w:val="00F8385D"/>
    <w:rsid w:val="00F840DA"/>
    <w:rsid w:val="00F84668"/>
    <w:rsid w:val="00F84FEA"/>
    <w:rsid w:val="00F8552C"/>
    <w:rsid w:val="00F90578"/>
    <w:rsid w:val="00F90BBC"/>
    <w:rsid w:val="00F90F75"/>
    <w:rsid w:val="00F92B7F"/>
    <w:rsid w:val="00F93758"/>
    <w:rsid w:val="00F9389A"/>
    <w:rsid w:val="00F9401B"/>
    <w:rsid w:val="00F95F69"/>
    <w:rsid w:val="00F961FF"/>
    <w:rsid w:val="00F9624A"/>
    <w:rsid w:val="00F96C8F"/>
    <w:rsid w:val="00FA07A4"/>
    <w:rsid w:val="00FA38C1"/>
    <w:rsid w:val="00FA3C1F"/>
    <w:rsid w:val="00FB77AC"/>
    <w:rsid w:val="00FC029C"/>
    <w:rsid w:val="00FC24A1"/>
    <w:rsid w:val="00FC4812"/>
    <w:rsid w:val="00FC76C9"/>
    <w:rsid w:val="00FE1C1E"/>
    <w:rsid w:val="00FE2B95"/>
    <w:rsid w:val="00FE345E"/>
    <w:rsid w:val="00FE3A1C"/>
    <w:rsid w:val="00FE3C40"/>
    <w:rsid w:val="00FE4865"/>
    <w:rsid w:val="00FE6C71"/>
    <w:rsid w:val="00FF2A63"/>
    <w:rsid w:val="00FF3D40"/>
    <w:rsid w:val="00FF48E0"/>
    <w:rsid w:val="00FF5407"/>
    <w:rsid w:val="00FF60A0"/>
    <w:rsid w:val="00FF66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C0DABA"/>
  <w15:docId w15:val="{294FB021-1E58-474C-B660-FAC5A1A2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uiPriority="9"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9" w:unhideWhenUsed="1" w:qFormat="1"/>
    <w:lsdException w:name="List Number" w:semiHidden="1" w:uiPriority="8" w:qFormat="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5"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lsdException w:name="Salutation" w:semiHidden="1" w:uiPriority="0"/>
    <w:lsdException w:name="Date" w:semiHidden="1" w:uiPriority="0"/>
    <w:lsdException w:name="Body Text First Indent" w:semiHidden="1"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7"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ocked/>
    <w:rsid w:val="00D47B3F"/>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link w:val="Heading5Char"/>
    <w:uiPriority w:val="9"/>
    <w:qFormat/>
    <w:pPr>
      <w:numPr>
        <w:ilvl w:val="4"/>
        <w:numId w:val="1"/>
      </w:numPr>
      <w:outlineLvl w:val="4"/>
    </w:pPr>
  </w:style>
  <w:style w:type="paragraph" w:styleId="Heading6">
    <w:name w:val="heading 6"/>
    <w:basedOn w:val="Normal"/>
    <w:link w:val="Heading6Char"/>
    <w:semiHidden/>
    <w:pPr>
      <w:outlineLvl w:val="5"/>
    </w:pPr>
  </w:style>
  <w:style w:type="paragraph" w:styleId="Heading7">
    <w:name w:val="heading 7"/>
    <w:basedOn w:val="Normal"/>
    <w:link w:val="Heading7Char"/>
    <w:semiHidden/>
    <w:pPr>
      <w:outlineLvl w:val="6"/>
    </w:pPr>
  </w:style>
  <w:style w:type="paragraph" w:styleId="Heading8">
    <w:name w:val="heading 8"/>
    <w:basedOn w:val="Normal"/>
    <w:link w:val="Heading8Char"/>
    <w:semiHidden/>
    <w:pPr>
      <w:outlineLvl w:val="7"/>
    </w:pPr>
  </w:style>
  <w:style w:type="paragraph" w:styleId="Heading9">
    <w:name w:val="heading 9"/>
    <w:basedOn w:val="Normal"/>
    <w:link w:val="Heading9Char"/>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uiPriority w:val="5"/>
    <w:qFormat/>
    <w:pPr>
      <w:ind w:left="851"/>
    </w:pPr>
  </w:style>
  <w:style w:type="paragraph" w:styleId="BodyText2">
    <w:name w:val="Body Text 2"/>
    <w:basedOn w:val="Normal"/>
    <w:link w:val="BodyText2Char"/>
    <w:semiHidden/>
    <w:locked/>
  </w:style>
  <w:style w:type="paragraph" w:styleId="BodyText3">
    <w:name w:val="Body Text 3"/>
    <w:basedOn w:val="Normal"/>
    <w:link w:val="BodyText3Char"/>
    <w:semiHidden/>
    <w:locked/>
  </w:style>
  <w:style w:type="paragraph" w:styleId="BodyTextFirstIndent">
    <w:name w:val="Body Text First Indent"/>
    <w:basedOn w:val="BodyText"/>
    <w:link w:val="BodyTextFirstIndentChar"/>
    <w:semiHidden/>
    <w:locked/>
    <w:pPr>
      <w:ind w:firstLine="567"/>
    </w:pPr>
  </w:style>
  <w:style w:type="paragraph" w:styleId="BodyTextFirstIndent2">
    <w:name w:val="Body Text First Indent 2"/>
    <w:basedOn w:val="BodyTextIndent"/>
    <w:link w:val="BodyTextFirstIndent2Char"/>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link w:val="BodyTextIndent2Char"/>
    <w:uiPriority w:val="7"/>
    <w:qFormat/>
    <w:pPr>
      <w:ind w:left="2553"/>
    </w:pPr>
  </w:style>
  <w:style w:type="paragraph" w:styleId="BodyTextIndent3">
    <w:name w:val="Body Text Indent 3"/>
    <w:basedOn w:val="Normal"/>
    <w:link w:val="BodyTextIndent3Char"/>
    <w:semiHidden/>
    <w:pPr>
      <w:ind w:left="3404"/>
    </w:pPr>
  </w:style>
  <w:style w:type="paragraph" w:customStyle="1" w:styleId="Brand">
    <w:name w:val="Brand"/>
    <w:basedOn w:val="Normal"/>
    <w:next w:val="BodyText"/>
    <w:semiHidden/>
    <w:locked/>
  </w:style>
  <w:style w:type="paragraph" w:styleId="Caption">
    <w:name w:val="caption"/>
    <w:basedOn w:val="Normal"/>
    <w:next w:val="BodyText"/>
    <w:qFormat/>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link w:val="ClosingChar"/>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link w:val="DateChar"/>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link w:val="E-mailSignatureChar"/>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link w:val="FooterChar"/>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link w:val="FootnoteTextChar"/>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link w:val="HTMLAddressChar"/>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link w:val="HTMLPreformattedChar"/>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rsid w:val="00F43265"/>
    <w:pPr>
      <w:keepNext/>
      <w:pBdr>
        <w:bottom w:val="single" w:sz="4" w:space="1" w:color="auto"/>
      </w:pBdr>
      <w:spacing w:before="600" w:after="240"/>
      <w:ind w:left="851"/>
    </w:pPr>
    <w:rPr>
      <w:sz w:val="28"/>
    </w:rPr>
  </w:style>
  <w:style w:type="paragraph" w:customStyle="1" w:styleId="Level2">
    <w:name w:val="Level 2"/>
    <w:basedOn w:val="Normal"/>
    <w:next w:val="BodyText"/>
    <w:rsid w:val="00F43265"/>
    <w:pPr>
      <w:keepNext/>
      <w:spacing w:before="240"/>
      <w:ind w:left="851"/>
      <w:jc w:val="center"/>
    </w:pPr>
    <w:rPr>
      <w:bCs/>
      <w:sz w:val="28"/>
      <w:szCs w:val="28"/>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customStyle="1" w:styleId="ListBulletDisclaimer">
    <w:name w:val="List Bullet Disclaimer"/>
    <w:basedOn w:val="Normal"/>
    <w:semiHidden/>
    <w:pPr>
      <w:numPr>
        <w:numId w:val="9"/>
      </w:numPr>
      <w:spacing w:after="0"/>
      <w:ind w:left="284" w:hanging="284"/>
    </w:pPr>
    <w:rPr>
      <w:sz w:val="16"/>
      <w:szCs w:val="16"/>
    </w:rPr>
  </w:style>
  <w:style w:type="paragraph" w:customStyle="1" w:styleId="ListBulletIndent">
    <w:name w:val="List Bullet Indent"/>
    <w:pPr>
      <w:numPr>
        <w:numId w:val="10"/>
      </w:numPr>
      <w:ind w:left="2552" w:hanging="851"/>
    </w:pPr>
  </w:style>
  <w:style w:type="paragraph" w:customStyle="1" w:styleId="ListBulletTable">
    <w:name w:val="List Bullet Table"/>
    <w:basedOn w:val="Normal"/>
    <w:pPr>
      <w:numPr>
        <w:numId w:val="11"/>
      </w:numPr>
    </w:pPr>
    <w:rPr>
      <w:sz w:val="18"/>
      <w:szCs w:val="18"/>
    </w:rPr>
  </w:style>
  <w:style w:type="paragraph" w:customStyle="1" w:styleId="ListBulletTable2">
    <w:name w:val="List Bullet Table 2"/>
    <w:basedOn w:val="Normal"/>
    <w:semiHidden/>
    <w:pPr>
      <w:numPr>
        <w:numId w:val="12"/>
      </w:numPr>
    </w:pPr>
  </w:style>
  <w:style w:type="paragraph" w:customStyle="1" w:styleId="ListBulletTableIndent">
    <w:name w:val="List Bullet Table Indent"/>
    <w:basedOn w:val="Normal"/>
    <w:pPr>
      <w:tabs>
        <w:tab w:val="left" w:pos="568"/>
      </w:tabs>
    </w:pPr>
    <w:rPr>
      <w:sz w:val="18"/>
      <w:szCs w:val="18"/>
    </w:rPr>
  </w:style>
  <w:style w:type="paragraph" w:customStyle="1" w:styleId="ListBulletTableIndent2">
    <w:name w:val="List Bullet Table Indent2"/>
    <w:basedOn w:val="Normal"/>
    <w:semiHidden/>
    <w:pPr>
      <w:numPr>
        <w:numId w:val="13"/>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6"/>
      </w:numPr>
    </w:pPr>
    <w:rPr>
      <w:sz w:val="18"/>
      <w:szCs w:val="18"/>
    </w:rPr>
  </w:style>
  <w:style w:type="paragraph" w:customStyle="1" w:styleId="ListNumberTable2">
    <w:name w:val="List Number Table 2"/>
    <w:basedOn w:val="Normal"/>
    <w:semiHidden/>
    <w:pPr>
      <w:numPr>
        <w:numId w:val="14"/>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link w:val="MessageHeaderChar"/>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link w:val="NoteHeadingChar"/>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link w:val="NoTOCHdg2Char"/>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link w:val="NoTOCHdg3Char"/>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link w:val="SalutationChar"/>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link w:val="SignatureChar"/>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uiPriority w:val="99"/>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link w:val="TitleChar"/>
    <w:rsid w:val="00F43265"/>
    <w:pPr>
      <w:pBdr>
        <w:bottom w:val="single" w:sz="8" w:space="10" w:color="auto"/>
      </w:pBdr>
      <w:spacing w:before="600" w:after="240"/>
      <w:ind w:left="851"/>
      <w:jc w:val="center"/>
    </w:pPr>
    <w:rPr>
      <w:sz w:val="44"/>
      <w:szCs w:val="44"/>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uiPriority w:val="39"/>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uiPriority w:val="39"/>
    <w:locked/>
    <w:pPr>
      <w:spacing w:after="0"/>
      <w:ind w:right="284"/>
    </w:pPr>
  </w:style>
  <w:style w:type="paragraph" w:styleId="TOC9">
    <w:name w:val="toc 9"/>
    <w:basedOn w:val="Normal"/>
    <w:next w:val="BodyText"/>
    <w:uiPriority w:val="39"/>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locked/>
    <w:pPr>
      <w:numPr>
        <w:ilvl w:val="4"/>
        <w:numId w:val="2"/>
      </w:numPr>
    </w:pPr>
  </w:style>
  <w:style w:type="character" w:customStyle="1" w:styleId="BodyTextChar">
    <w:name w:val="Body Text Char"/>
    <w:link w:val="BodyText"/>
    <w:uiPriority w:val="5"/>
    <w:rsid w:val="00D656B4"/>
    <w:rPr>
      <w:lang w:val="en-AU" w:eastAsia="en-AU"/>
    </w:rPr>
  </w:style>
  <w:style w:type="character" w:styleId="CommentReference">
    <w:name w:val="annotation reference"/>
    <w:basedOn w:val="DefaultParagraphFont"/>
    <w:uiPriority w:val="99"/>
    <w:semiHidden/>
    <w:unhideWhenUsed/>
    <w:rsid w:val="005472BC"/>
    <w:rPr>
      <w:sz w:val="16"/>
      <w:szCs w:val="16"/>
    </w:rPr>
  </w:style>
  <w:style w:type="paragraph" w:styleId="CommentText">
    <w:name w:val="annotation text"/>
    <w:basedOn w:val="Normal"/>
    <w:link w:val="CommentTextChar"/>
    <w:unhideWhenUsed/>
    <w:rsid w:val="005472BC"/>
  </w:style>
  <w:style w:type="character" w:customStyle="1" w:styleId="CommentTextChar">
    <w:name w:val="Comment Text Char"/>
    <w:basedOn w:val="DefaultParagraphFont"/>
    <w:link w:val="CommentText"/>
    <w:rsid w:val="005472BC"/>
    <w:rPr>
      <w:lang w:val="en-AU" w:eastAsia="en-AU"/>
    </w:rPr>
  </w:style>
  <w:style w:type="paragraph" w:styleId="CommentSubject">
    <w:name w:val="annotation subject"/>
    <w:basedOn w:val="CommentText"/>
    <w:next w:val="CommentText"/>
    <w:link w:val="CommentSubjectChar"/>
    <w:uiPriority w:val="99"/>
    <w:semiHidden/>
    <w:unhideWhenUsed/>
    <w:rsid w:val="005472BC"/>
    <w:rPr>
      <w:b/>
      <w:bCs/>
    </w:rPr>
  </w:style>
  <w:style w:type="character" w:customStyle="1" w:styleId="CommentSubjectChar">
    <w:name w:val="Comment Subject Char"/>
    <w:basedOn w:val="CommentTextChar"/>
    <w:link w:val="CommentSubject"/>
    <w:uiPriority w:val="99"/>
    <w:semiHidden/>
    <w:rsid w:val="005472BC"/>
    <w:rPr>
      <w:b/>
      <w:bCs/>
      <w:lang w:val="en-AU" w:eastAsia="en-AU"/>
    </w:rPr>
  </w:style>
  <w:style w:type="paragraph" w:styleId="Revision">
    <w:name w:val="Revision"/>
    <w:hidden/>
    <w:uiPriority w:val="99"/>
    <w:semiHidden/>
    <w:rsid w:val="00812E73"/>
    <w:pPr>
      <w:spacing w:after="0"/>
    </w:pPr>
    <w:rPr>
      <w:lang w:val="en-AU" w:eastAsia="en-AU"/>
    </w:rPr>
  </w:style>
  <w:style w:type="paragraph" w:customStyle="1" w:styleId="listadef">
    <w:name w:val="list (a) def"/>
    <w:basedOn w:val="Normal"/>
    <w:rsid w:val="004E7F68"/>
    <w:pPr>
      <w:numPr>
        <w:ilvl w:val="2"/>
        <w:numId w:val="17"/>
      </w:numPr>
    </w:pPr>
    <w:rPr>
      <w:sz w:val="18"/>
    </w:rPr>
  </w:style>
  <w:style w:type="character" w:customStyle="1" w:styleId="Heading3Char">
    <w:name w:val="Heading 3 Char"/>
    <w:link w:val="Heading3"/>
    <w:uiPriority w:val="3"/>
    <w:locked/>
    <w:rsid w:val="00C7222B"/>
    <w:rPr>
      <w:lang w:val="en-AU" w:eastAsia="en-AU"/>
    </w:rPr>
  </w:style>
  <w:style w:type="character" w:customStyle="1" w:styleId="Heading4Char">
    <w:name w:val="Heading 4 Char"/>
    <w:link w:val="Heading4"/>
    <w:uiPriority w:val="4"/>
    <w:locked/>
    <w:rsid w:val="00C7222B"/>
    <w:rPr>
      <w:lang w:val="en-AU" w:eastAsia="en-AU"/>
    </w:rPr>
  </w:style>
  <w:style w:type="character" w:customStyle="1" w:styleId="Heading1Char">
    <w:name w:val="Heading 1 Char"/>
    <w:basedOn w:val="DefaultParagraphFont"/>
    <w:link w:val="Heading1"/>
    <w:uiPriority w:val="1"/>
    <w:rsid w:val="00242EF3"/>
    <w:rPr>
      <w:sz w:val="28"/>
      <w:szCs w:val="28"/>
      <w:lang w:val="en-AU" w:eastAsia="en-AU"/>
    </w:rPr>
  </w:style>
  <w:style w:type="character" w:customStyle="1" w:styleId="ListNumberTableChar">
    <w:name w:val="List Number Table Char"/>
    <w:link w:val="ListNumberTable"/>
    <w:locked/>
    <w:rsid w:val="006C1C6C"/>
    <w:rPr>
      <w:sz w:val="18"/>
      <w:szCs w:val="18"/>
      <w:lang w:val="en-AU" w:eastAsia="en-AU"/>
    </w:rPr>
  </w:style>
  <w:style w:type="character" w:customStyle="1" w:styleId="Heading2Char">
    <w:name w:val="Heading 2 Char"/>
    <w:basedOn w:val="DefaultParagraphFont"/>
    <w:link w:val="Heading2"/>
    <w:uiPriority w:val="2"/>
    <w:rsid w:val="00770E3D"/>
    <w:rPr>
      <w:b/>
      <w:sz w:val="24"/>
      <w:szCs w:val="24"/>
      <w:lang w:val="en-AU" w:eastAsia="en-AU"/>
    </w:rPr>
  </w:style>
  <w:style w:type="character" w:customStyle="1" w:styleId="BodyTextIndentChar">
    <w:name w:val="Body Text Indent Char"/>
    <w:link w:val="BodyTextIndent"/>
    <w:locked/>
    <w:rsid w:val="00BB67D2"/>
    <w:rPr>
      <w:lang w:val="en-AU" w:eastAsia="en-AU"/>
    </w:rPr>
  </w:style>
  <w:style w:type="character" w:customStyle="1" w:styleId="NoTOCHdg3Char">
    <w:name w:val="NoTOCHdg 3 Char"/>
    <w:basedOn w:val="DefaultParagraphFont"/>
    <w:link w:val="NoTOCHdg3"/>
    <w:uiPriority w:val="12"/>
    <w:locked/>
    <w:rsid w:val="007F24EE"/>
    <w:rPr>
      <w:lang w:val="en-AU" w:eastAsia="en-AU"/>
    </w:rPr>
  </w:style>
  <w:style w:type="character" w:customStyle="1" w:styleId="Heading5Char">
    <w:name w:val="Heading 5 Char"/>
    <w:basedOn w:val="DefaultParagraphFont"/>
    <w:link w:val="Heading5"/>
    <w:uiPriority w:val="9"/>
    <w:rsid w:val="007F24EE"/>
    <w:rPr>
      <w:lang w:val="en-AU" w:eastAsia="en-AU"/>
    </w:rPr>
  </w:style>
  <w:style w:type="character" w:customStyle="1" w:styleId="HeaderChar">
    <w:name w:val="Header Char"/>
    <w:link w:val="Header"/>
    <w:rsid w:val="00B20E1B"/>
    <w:rPr>
      <w:sz w:val="18"/>
      <w:lang w:val="en-AU" w:eastAsia="en-AU"/>
    </w:rPr>
  </w:style>
  <w:style w:type="character" w:customStyle="1" w:styleId="NoTOCHdg2Char">
    <w:name w:val="NoTOCHdg 2 Char"/>
    <w:link w:val="NoTOCHdg2"/>
    <w:uiPriority w:val="11"/>
    <w:locked/>
    <w:rsid w:val="00B20E1B"/>
    <w:rPr>
      <w:b/>
      <w:sz w:val="24"/>
      <w:szCs w:val="24"/>
      <w:lang w:val="en-AU" w:eastAsia="en-AU"/>
    </w:rPr>
  </w:style>
  <w:style w:type="paragraph" w:customStyle="1" w:styleId="TableParagraph">
    <w:name w:val="Table Paragraph"/>
    <w:basedOn w:val="Normal"/>
    <w:uiPriority w:val="1"/>
    <w:qFormat/>
    <w:rsid w:val="00B20E1B"/>
    <w:pPr>
      <w:spacing w:before="104"/>
      <w:ind w:left="107"/>
    </w:pPr>
    <w:rPr>
      <w:sz w:val="22"/>
    </w:rPr>
  </w:style>
  <w:style w:type="table" w:styleId="LightList">
    <w:name w:val="Light List"/>
    <w:basedOn w:val="TableNormal"/>
    <w:uiPriority w:val="61"/>
    <w:rsid w:val="00B20E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hedHdg1">
    <w:name w:val="SchedHdg1"/>
    <w:basedOn w:val="Heading1"/>
    <w:qFormat/>
    <w:rsid w:val="00F65202"/>
    <w:pPr>
      <w:numPr>
        <w:numId w:val="0"/>
      </w:numPr>
      <w:pBdr>
        <w:bottom w:val="none" w:sz="0" w:space="0" w:color="auto"/>
      </w:pBdr>
      <w:tabs>
        <w:tab w:val="left" w:pos="851"/>
      </w:tabs>
      <w:spacing w:before="240"/>
      <w:ind w:left="851" w:hanging="851"/>
    </w:pPr>
    <w:rPr>
      <w:rFonts w:ascii="Arial Bold" w:eastAsia="Times New Roman" w:hAnsi="Arial Bold" w:cs="Times New Roman"/>
      <w:b/>
      <w:caps/>
      <w:sz w:val="24"/>
      <w:szCs w:val="20"/>
    </w:rPr>
  </w:style>
  <w:style w:type="paragraph" w:customStyle="1" w:styleId="SchedHdg2">
    <w:name w:val="SchedHdg2"/>
    <w:basedOn w:val="Heading2"/>
    <w:qFormat/>
    <w:rsid w:val="00F65202"/>
    <w:pPr>
      <w:keepNext w:val="0"/>
      <w:numPr>
        <w:ilvl w:val="0"/>
        <w:numId w:val="0"/>
      </w:numPr>
      <w:tabs>
        <w:tab w:val="num" w:pos="851"/>
      </w:tabs>
      <w:ind w:left="851" w:hanging="851"/>
    </w:pPr>
    <w:rPr>
      <w:rFonts w:eastAsia="Times New Roman" w:cs="Times New Roman"/>
      <w:sz w:val="20"/>
      <w:szCs w:val="20"/>
    </w:rPr>
  </w:style>
  <w:style w:type="paragraph" w:customStyle="1" w:styleId="SchedHdg3">
    <w:name w:val="SchedHdg3"/>
    <w:basedOn w:val="Heading3"/>
    <w:qFormat/>
    <w:rsid w:val="00F65202"/>
    <w:pPr>
      <w:numPr>
        <w:ilvl w:val="0"/>
        <w:numId w:val="0"/>
      </w:numPr>
      <w:tabs>
        <w:tab w:val="num" w:pos="1701"/>
      </w:tabs>
      <w:ind w:left="1701" w:hanging="850"/>
    </w:pPr>
    <w:rPr>
      <w:rFonts w:cs="Times New Roman"/>
      <w:lang w:eastAsia="x-none"/>
    </w:rPr>
  </w:style>
  <w:style w:type="paragraph" w:customStyle="1" w:styleId="SchedHdg4">
    <w:name w:val="SchedHdg4"/>
    <w:basedOn w:val="Heading4"/>
    <w:qFormat/>
    <w:rsid w:val="00F65202"/>
    <w:pPr>
      <w:numPr>
        <w:ilvl w:val="0"/>
        <w:numId w:val="0"/>
      </w:numPr>
      <w:tabs>
        <w:tab w:val="num" w:pos="2552"/>
      </w:tabs>
      <w:ind w:left="2552" w:hanging="851"/>
    </w:pPr>
    <w:rPr>
      <w:rFonts w:cs="Times New Roman"/>
      <w:lang w:eastAsia="x-none"/>
    </w:rPr>
  </w:style>
  <w:style w:type="paragraph" w:customStyle="1" w:styleId="SchedHdg5">
    <w:name w:val="SchedHdg5"/>
    <w:basedOn w:val="Heading5"/>
    <w:qFormat/>
    <w:rsid w:val="00F65202"/>
    <w:pPr>
      <w:numPr>
        <w:ilvl w:val="0"/>
        <w:numId w:val="0"/>
      </w:numPr>
      <w:tabs>
        <w:tab w:val="num" w:pos="3402"/>
      </w:tabs>
      <w:spacing w:before="120"/>
      <w:ind w:left="3402" w:hanging="850"/>
    </w:pPr>
    <w:rPr>
      <w:rFonts w:cs="Times New Roman"/>
      <w:lang w:eastAsia="x-none"/>
    </w:rPr>
  </w:style>
  <w:style w:type="numbering" w:customStyle="1" w:styleId="ScheduleHeadingList">
    <w:name w:val="ScheduleHeadingList"/>
    <w:rsid w:val="00F65202"/>
    <w:pPr>
      <w:numPr>
        <w:numId w:val="20"/>
      </w:numPr>
    </w:pPr>
  </w:style>
  <w:style w:type="numbering" w:customStyle="1" w:styleId="ScheduleAnnexureList">
    <w:name w:val="Schedule/Annexure List"/>
    <w:uiPriority w:val="99"/>
    <w:rsid w:val="00F65202"/>
    <w:pPr>
      <w:numPr>
        <w:numId w:val="19"/>
      </w:numPr>
    </w:pPr>
  </w:style>
  <w:style w:type="character" w:customStyle="1" w:styleId="Heading2Char11">
    <w:name w:val="Heading 2 Char11"/>
    <w:aliases w:val="Heading 2X Char11,Reset numbering Char11,Heading b Char11,Heading 21 Char11,h2 Char11,Attribute Heading 2 Char11,body Char11,test Char11,Para2 Char11,h21 Char11,h22 Char11,l2 Char11,list 2 Char11,list 2 Char11,heading 2TOC Char11"/>
    <w:semiHidden/>
    <w:locked/>
    <w:rsid w:val="009741E9"/>
    <w:rPr>
      <w:rFonts w:ascii="Cambria" w:hAnsi="Cambria" w:cs="Times New Roman"/>
      <w:b/>
      <w:bCs/>
      <w:i/>
      <w:iCs/>
      <w:sz w:val="28"/>
      <w:szCs w:val="28"/>
      <w:lang w:eastAsia="en-US"/>
    </w:rPr>
  </w:style>
  <w:style w:type="numbering" w:customStyle="1" w:styleId="1111111">
    <w:name w:val="1111111"/>
    <w:rsid w:val="009741E9"/>
    <w:pPr>
      <w:numPr>
        <w:numId w:val="21"/>
      </w:numPr>
    </w:pPr>
  </w:style>
  <w:style w:type="character" w:styleId="SubtleEmphasis">
    <w:name w:val="Subtle Emphasis"/>
    <w:basedOn w:val="DefaultParagraphFont"/>
    <w:uiPriority w:val="19"/>
    <w:qFormat/>
    <w:rsid w:val="0033007D"/>
    <w:rPr>
      <w:i/>
      <w:iCs/>
      <w:color w:val="808080" w:themeColor="text1" w:themeTint="7F"/>
    </w:rPr>
  </w:style>
  <w:style w:type="numbering" w:customStyle="1" w:styleId="NoList1">
    <w:name w:val="No List1"/>
    <w:next w:val="NoList"/>
    <w:uiPriority w:val="99"/>
    <w:semiHidden/>
    <w:unhideWhenUsed/>
    <w:rsid w:val="00F05A5F"/>
  </w:style>
  <w:style w:type="character" w:customStyle="1" w:styleId="Heading6Char">
    <w:name w:val="Heading 6 Char"/>
    <w:basedOn w:val="DefaultParagraphFont"/>
    <w:link w:val="Heading6"/>
    <w:semiHidden/>
    <w:rsid w:val="00F05A5F"/>
    <w:rPr>
      <w:lang w:val="en-AU" w:eastAsia="en-AU"/>
    </w:rPr>
  </w:style>
  <w:style w:type="character" w:customStyle="1" w:styleId="Heading7Char">
    <w:name w:val="Heading 7 Char"/>
    <w:basedOn w:val="DefaultParagraphFont"/>
    <w:link w:val="Heading7"/>
    <w:semiHidden/>
    <w:rsid w:val="00F05A5F"/>
    <w:rPr>
      <w:lang w:val="en-AU" w:eastAsia="en-AU"/>
    </w:rPr>
  </w:style>
  <w:style w:type="character" w:customStyle="1" w:styleId="Heading8Char">
    <w:name w:val="Heading 8 Char"/>
    <w:basedOn w:val="DefaultParagraphFont"/>
    <w:link w:val="Heading8"/>
    <w:semiHidden/>
    <w:rsid w:val="00F05A5F"/>
    <w:rPr>
      <w:lang w:val="en-AU" w:eastAsia="en-AU"/>
    </w:rPr>
  </w:style>
  <w:style w:type="character" w:customStyle="1" w:styleId="Heading9Char">
    <w:name w:val="Heading 9 Char"/>
    <w:basedOn w:val="DefaultParagraphFont"/>
    <w:link w:val="Heading9"/>
    <w:semiHidden/>
    <w:rsid w:val="00F05A5F"/>
    <w:rPr>
      <w:lang w:val="en-AU" w:eastAsia="en-AU"/>
    </w:rPr>
  </w:style>
  <w:style w:type="numbering" w:customStyle="1" w:styleId="ArticleSection1">
    <w:name w:val="Article / Section1"/>
    <w:basedOn w:val="NoList"/>
    <w:next w:val="ArticleSection"/>
    <w:semiHidden/>
    <w:rsid w:val="00F05A5F"/>
  </w:style>
  <w:style w:type="character" w:customStyle="1" w:styleId="BodyText2Char">
    <w:name w:val="Body Text 2 Char"/>
    <w:basedOn w:val="DefaultParagraphFont"/>
    <w:link w:val="BodyText2"/>
    <w:semiHidden/>
    <w:rsid w:val="00F05A5F"/>
    <w:rPr>
      <w:lang w:val="en-AU" w:eastAsia="en-AU"/>
    </w:rPr>
  </w:style>
  <w:style w:type="character" w:customStyle="1" w:styleId="BodyText3Char">
    <w:name w:val="Body Text 3 Char"/>
    <w:basedOn w:val="DefaultParagraphFont"/>
    <w:link w:val="BodyText3"/>
    <w:semiHidden/>
    <w:rsid w:val="00F05A5F"/>
    <w:rPr>
      <w:lang w:val="en-AU" w:eastAsia="en-AU"/>
    </w:rPr>
  </w:style>
  <w:style w:type="character" w:customStyle="1" w:styleId="BodyTextFirstIndentChar">
    <w:name w:val="Body Text First Indent Char"/>
    <w:basedOn w:val="BodyTextChar"/>
    <w:link w:val="BodyTextFirstIndent"/>
    <w:semiHidden/>
    <w:rsid w:val="00F05A5F"/>
    <w:rPr>
      <w:lang w:val="en-AU" w:eastAsia="en-AU"/>
    </w:rPr>
  </w:style>
  <w:style w:type="character" w:customStyle="1" w:styleId="BodyTextFirstIndent2Char">
    <w:name w:val="Body Text First Indent 2 Char"/>
    <w:basedOn w:val="BodyTextIndentChar"/>
    <w:link w:val="BodyTextFirstIndent2"/>
    <w:semiHidden/>
    <w:rsid w:val="00F05A5F"/>
    <w:rPr>
      <w:lang w:val="en-AU" w:eastAsia="en-AU"/>
    </w:rPr>
  </w:style>
  <w:style w:type="character" w:customStyle="1" w:styleId="BodyTextIndent2Char">
    <w:name w:val="Body Text Indent 2 Char"/>
    <w:basedOn w:val="DefaultParagraphFont"/>
    <w:link w:val="BodyTextIndent2"/>
    <w:uiPriority w:val="7"/>
    <w:rsid w:val="00F05A5F"/>
    <w:rPr>
      <w:lang w:val="en-AU" w:eastAsia="en-AU"/>
    </w:rPr>
  </w:style>
  <w:style w:type="character" w:customStyle="1" w:styleId="BodyTextIndent3Char">
    <w:name w:val="Body Text Indent 3 Char"/>
    <w:basedOn w:val="DefaultParagraphFont"/>
    <w:link w:val="BodyTextIndent3"/>
    <w:semiHidden/>
    <w:rsid w:val="00F05A5F"/>
    <w:rPr>
      <w:lang w:val="en-AU" w:eastAsia="en-AU"/>
    </w:rPr>
  </w:style>
  <w:style w:type="character" w:customStyle="1" w:styleId="ClosingChar">
    <w:name w:val="Closing Char"/>
    <w:basedOn w:val="DefaultParagraphFont"/>
    <w:link w:val="Closing"/>
    <w:semiHidden/>
    <w:rsid w:val="00F05A5F"/>
    <w:rPr>
      <w:lang w:val="en-AU" w:eastAsia="en-AU"/>
    </w:rPr>
  </w:style>
  <w:style w:type="character" w:customStyle="1" w:styleId="DateChar">
    <w:name w:val="Date Char"/>
    <w:basedOn w:val="DefaultParagraphFont"/>
    <w:link w:val="Date"/>
    <w:semiHidden/>
    <w:rsid w:val="00F05A5F"/>
    <w:rPr>
      <w:lang w:val="en-AU" w:eastAsia="en-AU"/>
    </w:rPr>
  </w:style>
  <w:style w:type="character" w:customStyle="1" w:styleId="E-mailSignatureChar">
    <w:name w:val="E-mail Signature Char"/>
    <w:basedOn w:val="DefaultParagraphFont"/>
    <w:link w:val="E-mailSignature"/>
    <w:semiHidden/>
    <w:rsid w:val="00F05A5F"/>
    <w:rPr>
      <w:lang w:val="en-AU" w:eastAsia="en-AU"/>
    </w:rPr>
  </w:style>
  <w:style w:type="character" w:customStyle="1" w:styleId="FooterChar">
    <w:name w:val="Footer Char"/>
    <w:basedOn w:val="DefaultParagraphFont"/>
    <w:link w:val="Footer"/>
    <w:semiHidden/>
    <w:rsid w:val="00F05A5F"/>
    <w:rPr>
      <w:sz w:val="14"/>
      <w:lang w:val="en-AU" w:eastAsia="en-AU"/>
    </w:rPr>
  </w:style>
  <w:style w:type="character" w:customStyle="1" w:styleId="FootnoteTextChar">
    <w:name w:val="Footnote Text Char"/>
    <w:basedOn w:val="DefaultParagraphFont"/>
    <w:link w:val="FootnoteText"/>
    <w:semiHidden/>
    <w:rsid w:val="00F05A5F"/>
    <w:rPr>
      <w:sz w:val="16"/>
      <w:lang w:val="en-AU" w:eastAsia="en-AU"/>
    </w:rPr>
  </w:style>
  <w:style w:type="character" w:customStyle="1" w:styleId="HTMLAddressChar">
    <w:name w:val="HTML Address Char"/>
    <w:basedOn w:val="DefaultParagraphFont"/>
    <w:link w:val="HTMLAddress"/>
    <w:semiHidden/>
    <w:rsid w:val="00F05A5F"/>
    <w:rPr>
      <w:lang w:val="en-AU" w:eastAsia="en-AU"/>
    </w:rPr>
  </w:style>
  <w:style w:type="character" w:customStyle="1" w:styleId="HTMLPreformattedChar">
    <w:name w:val="HTML Preformatted Char"/>
    <w:basedOn w:val="DefaultParagraphFont"/>
    <w:link w:val="HTMLPreformatted"/>
    <w:semiHidden/>
    <w:rsid w:val="00F05A5F"/>
    <w:rPr>
      <w:lang w:val="en-AU" w:eastAsia="en-AU"/>
    </w:rPr>
  </w:style>
  <w:style w:type="character" w:customStyle="1" w:styleId="MessageHeaderChar">
    <w:name w:val="Message Header Char"/>
    <w:basedOn w:val="DefaultParagraphFont"/>
    <w:link w:val="MessageHeader"/>
    <w:semiHidden/>
    <w:rsid w:val="00F05A5F"/>
    <w:rPr>
      <w:lang w:val="en-AU" w:eastAsia="en-AU"/>
    </w:rPr>
  </w:style>
  <w:style w:type="character" w:customStyle="1" w:styleId="NoteHeadingChar">
    <w:name w:val="Note Heading Char"/>
    <w:basedOn w:val="DefaultParagraphFont"/>
    <w:link w:val="NoteHeading"/>
    <w:semiHidden/>
    <w:rsid w:val="00F05A5F"/>
    <w:rPr>
      <w:lang w:val="en-AU" w:eastAsia="en-AU"/>
    </w:rPr>
  </w:style>
  <w:style w:type="character" w:customStyle="1" w:styleId="SalutationChar">
    <w:name w:val="Salutation Char"/>
    <w:basedOn w:val="DefaultParagraphFont"/>
    <w:link w:val="Salutation"/>
    <w:semiHidden/>
    <w:rsid w:val="00F05A5F"/>
    <w:rPr>
      <w:lang w:val="en-AU" w:eastAsia="en-AU"/>
    </w:rPr>
  </w:style>
  <w:style w:type="character" w:customStyle="1" w:styleId="SignatureChar">
    <w:name w:val="Signature Char"/>
    <w:basedOn w:val="DefaultParagraphFont"/>
    <w:link w:val="Signature"/>
    <w:semiHidden/>
    <w:rsid w:val="00F05A5F"/>
    <w:rPr>
      <w:lang w:val="en-AU" w:eastAsia="en-AU"/>
    </w:rPr>
  </w:style>
  <w:style w:type="table" w:customStyle="1" w:styleId="Table3Deffects11">
    <w:name w:val="Table 3D effects 11"/>
    <w:basedOn w:val="TableNormal"/>
    <w:next w:val="Table3Deffects1"/>
    <w:semiHidden/>
    <w:rsid w:val="00F05A5F"/>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05A5F"/>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05A5F"/>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1">
    <w:name w:val="Table Addressees1"/>
    <w:basedOn w:val="TableNormal"/>
    <w:semiHidden/>
    <w:locked/>
    <w:rsid w:val="00F05A5F"/>
    <w:tblPr>
      <w:tblCellMar>
        <w:left w:w="0" w:type="dxa"/>
        <w:bottom w:w="454" w:type="dxa"/>
        <w:right w:w="0" w:type="dxa"/>
      </w:tblCellMar>
    </w:tblPr>
    <w:tblStylePr w:type="lastCol">
      <w:pPr>
        <w:jc w:val="right"/>
      </w:pPr>
    </w:tblStylePr>
  </w:style>
  <w:style w:type="table" w:customStyle="1" w:styleId="TableAuthors1">
    <w:name w:val="Table Authors1"/>
    <w:basedOn w:val="TableNormal"/>
    <w:semiHidden/>
    <w:locked/>
    <w:rsid w:val="00F05A5F"/>
    <w:tblPr>
      <w:tblInd w:w="851" w:type="dxa"/>
      <w:tblCellMar>
        <w:top w:w="908" w:type="dxa"/>
        <w:left w:w="0" w:type="dxa"/>
        <w:right w:w="0" w:type="dxa"/>
      </w:tblCellMar>
    </w:tblPr>
  </w:style>
  <w:style w:type="table" w:customStyle="1" w:styleId="TableClassic11">
    <w:name w:val="Table Classic 11"/>
    <w:basedOn w:val="TableNormal"/>
    <w:next w:val="TableClassic1"/>
    <w:semiHidden/>
    <w:rsid w:val="00F05A5F"/>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05A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05A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05A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05A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05A5F"/>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05A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05A5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05A5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05A5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05A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customStyle="1" w:styleId="TableColumns51">
    <w:name w:val="Table Columns 51"/>
    <w:basedOn w:val="TableNormal"/>
    <w:next w:val="TableColumns5"/>
    <w:semiHidden/>
    <w:rsid w:val="00F05A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05A5F"/>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1">
    <w:name w:val="Table Correspondence 11"/>
    <w:basedOn w:val="TableNormal"/>
    <w:semiHidden/>
    <w:locked/>
    <w:rsid w:val="00F05A5F"/>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1">
    <w:name w:val="Table Correspondence 21"/>
    <w:basedOn w:val="TableNormal"/>
    <w:semiHidden/>
    <w:locked/>
    <w:rsid w:val="00F05A5F"/>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1">
    <w:name w:val="Table Correspondence 31"/>
    <w:basedOn w:val="TableNormal"/>
    <w:semiHidden/>
    <w:locked/>
    <w:rsid w:val="00F05A5F"/>
    <w:tblPr>
      <w:tblCellMar>
        <w:left w:w="0" w:type="dxa"/>
        <w:right w:w="0" w:type="dxa"/>
      </w:tblCellMar>
    </w:tblPr>
  </w:style>
  <w:style w:type="table" w:customStyle="1" w:styleId="TableCorrespondence41">
    <w:name w:val="Table Correspondence 41"/>
    <w:basedOn w:val="TableNormal"/>
    <w:semiHidden/>
    <w:locked/>
    <w:rsid w:val="00F05A5F"/>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1">
    <w:name w:val="Table Cover1"/>
    <w:basedOn w:val="TableNormal"/>
    <w:semiHidden/>
    <w:locked/>
    <w:rsid w:val="00F05A5F"/>
    <w:tblPr>
      <w:tblInd w:w="1701" w:type="dxa"/>
      <w:tblCellMar>
        <w:left w:w="0" w:type="dxa"/>
        <w:right w:w="0" w:type="dxa"/>
      </w:tblCellMar>
    </w:tblPr>
  </w:style>
  <w:style w:type="table" w:customStyle="1" w:styleId="TableElegant1">
    <w:name w:val="Table Elegant1"/>
    <w:basedOn w:val="TableNormal"/>
    <w:next w:val="TableElegant"/>
    <w:semiHidden/>
    <w:rsid w:val="00F05A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1">
    <w:name w:val="Table Exec 11"/>
    <w:basedOn w:val="TableNormal"/>
    <w:semiHidden/>
    <w:locked/>
    <w:rsid w:val="00F05A5F"/>
    <w:rPr>
      <w:sz w:val="18"/>
    </w:rPr>
    <w:tblPr>
      <w:tblCellMar>
        <w:left w:w="0" w:type="dxa"/>
        <w:right w:w="0" w:type="dxa"/>
      </w:tblCellMar>
    </w:tblPr>
    <w:trPr>
      <w:cantSplit/>
    </w:trPr>
  </w:style>
  <w:style w:type="table" w:customStyle="1" w:styleId="TableExec21">
    <w:name w:val="Table Exec 21"/>
    <w:basedOn w:val="TableNormal"/>
    <w:semiHidden/>
    <w:locked/>
    <w:rsid w:val="00F05A5F"/>
    <w:rPr>
      <w:sz w:val="18"/>
    </w:rPr>
    <w:tblPr>
      <w:tblCellMar>
        <w:left w:w="0" w:type="dxa"/>
        <w:right w:w="0" w:type="dxa"/>
      </w:tblCellMar>
    </w:tblPr>
    <w:trPr>
      <w:cantSplit/>
    </w:trPr>
  </w:style>
  <w:style w:type="table" w:customStyle="1" w:styleId="TableExec31">
    <w:name w:val="Table Exec 31"/>
    <w:basedOn w:val="TableNormal"/>
    <w:semiHidden/>
    <w:locked/>
    <w:rsid w:val="00F05A5F"/>
    <w:rPr>
      <w:sz w:val="18"/>
    </w:rPr>
    <w:tblPr>
      <w:tblCellMar>
        <w:left w:w="0" w:type="dxa"/>
        <w:right w:w="0" w:type="dxa"/>
      </w:tblCellMar>
    </w:tblPr>
    <w:trPr>
      <w:cantSplit/>
    </w:trPr>
  </w:style>
  <w:style w:type="table" w:customStyle="1" w:styleId="TableExec41">
    <w:name w:val="Table Exec 41"/>
    <w:basedOn w:val="TableNormal"/>
    <w:semiHidden/>
    <w:locked/>
    <w:rsid w:val="00F05A5F"/>
    <w:rPr>
      <w:sz w:val="18"/>
    </w:rPr>
    <w:tblPr>
      <w:tblCellMar>
        <w:left w:w="0" w:type="dxa"/>
        <w:right w:w="0" w:type="dxa"/>
      </w:tblCellMar>
    </w:tblPr>
    <w:trPr>
      <w:cantSplit/>
    </w:trPr>
  </w:style>
  <w:style w:type="table" w:customStyle="1" w:styleId="TableExec51">
    <w:name w:val="Table Exec 51"/>
    <w:basedOn w:val="TableNormal"/>
    <w:semiHidden/>
    <w:locked/>
    <w:rsid w:val="00F05A5F"/>
    <w:rPr>
      <w:sz w:val="18"/>
    </w:rPr>
    <w:tblPr>
      <w:tblCellMar>
        <w:left w:w="0" w:type="dxa"/>
        <w:right w:w="0" w:type="dxa"/>
      </w:tblCellMar>
    </w:tblPr>
    <w:trPr>
      <w:cantSplit/>
    </w:trPr>
  </w:style>
  <w:style w:type="table" w:customStyle="1" w:styleId="TableExec61">
    <w:name w:val="Table Exec 61"/>
    <w:basedOn w:val="TableNormal"/>
    <w:semiHidden/>
    <w:locked/>
    <w:rsid w:val="00F05A5F"/>
    <w:rPr>
      <w:sz w:val="18"/>
    </w:rPr>
    <w:tblPr>
      <w:tblCellMar>
        <w:left w:w="0" w:type="dxa"/>
        <w:right w:w="0" w:type="dxa"/>
      </w:tblCellMar>
    </w:tblPr>
    <w:trPr>
      <w:cantSplit/>
    </w:trPr>
  </w:style>
  <w:style w:type="table" w:customStyle="1" w:styleId="TableExec71">
    <w:name w:val="Table Exec 71"/>
    <w:basedOn w:val="TableNormal"/>
    <w:semiHidden/>
    <w:locked/>
    <w:rsid w:val="00F05A5F"/>
    <w:rPr>
      <w:sz w:val="18"/>
    </w:rPr>
    <w:tblPr>
      <w:tblCellMar>
        <w:left w:w="0" w:type="dxa"/>
        <w:right w:w="0" w:type="dxa"/>
      </w:tblCellMar>
    </w:tblPr>
    <w:trPr>
      <w:cantSplit/>
    </w:trPr>
  </w:style>
  <w:style w:type="table" w:customStyle="1" w:styleId="TableExec81">
    <w:name w:val="Table Exec 81"/>
    <w:basedOn w:val="TableNormal"/>
    <w:semiHidden/>
    <w:locked/>
    <w:rsid w:val="00F05A5F"/>
    <w:rPr>
      <w:sz w:val="18"/>
    </w:rPr>
    <w:tblPr>
      <w:tblCellMar>
        <w:left w:w="0" w:type="dxa"/>
        <w:right w:w="0" w:type="dxa"/>
      </w:tblCellMar>
    </w:tblPr>
    <w:trPr>
      <w:cantSplit/>
    </w:trPr>
  </w:style>
  <w:style w:type="table" w:customStyle="1" w:styleId="TableExec91">
    <w:name w:val="Table Exec 91"/>
    <w:basedOn w:val="TableNormal"/>
    <w:semiHidden/>
    <w:locked/>
    <w:rsid w:val="00F05A5F"/>
    <w:rPr>
      <w:sz w:val="18"/>
    </w:rPr>
    <w:tblPr>
      <w:tblCellMar>
        <w:left w:w="0" w:type="dxa"/>
        <w:right w:w="0" w:type="dxa"/>
      </w:tblCellMar>
    </w:tblPr>
    <w:trPr>
      <w:cantSplit/>
    </w:trPr>
  </w:style>
  <w:style w:type="table" w:customStyle="1" w:styleId="TableForm1">
    <w:name w:val="Table Form1"/>
    <w:basedOn w:val="TableNormal"/>
    <w:semiHidden/>
    <w:locked/>
    <w:rsid w:val="00F05A5F"/>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customStyle="1" w:styleId="TableGrid10">
    <w:name w:val="Table Grid1"/>
    <w:basedOn w:val="TableNormal"/>
    <w:next w:val="TableGrid"/>
    <w:rsid w:val="00F0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F05A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05A5F"/>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05A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05A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05A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05A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05A5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05A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1">
    <w:name w:val="Table Layout 11"/>
    <w:basedOn w:val="TableNormal"/>
    <w:semiHidden/>
    <w:locked/>
    <w:rsid w:val="00F05A5F"/>
    <w:tblPr>
      <w:tblCellMar>
        <w:left w:w="0" w:type="dxa"/>
        <w:right w:w="0" w:type="dxa"/>
      </w:tblCellMar>
    </w:tblPr>
  </w:style>
  <w:style w:type="table" w:customStyle="1" w:styleId="TableLayout21">
    <w:name w:val="Table Layout 21"/>
    <w:basedOn w:val="TableLayout1"/>
    <w:semiHidden/>
    <w:locked/>
    <w:rsid w:val="00F05A5F"/>
    <w:tblPr/>
    <w:tcPr>
      <w:vAlign w:val="bottom"/>
    </w:tcPr>
  </w:style>
  <w:style w:type="table" w:customStyle="1" w:styleId="TableLayout31">
    <w:name w:val="Table Layout 31"/>
    <w:basedOn w:val="TableLayout2"/>
    <w:semiHidden/>
    <w:locked/>
    <w:rsid w:val="00F05A5F"/>
    <w:pPr>
      <w:jc w:val="right"/>
    </w:pPr>
    <w:tblPr>
      <w:jc w:val="center"/>
    </w:tblPr>
    <w:trPr>
      <w:jc w:val="center"/>
    </w:trPr>
  </w:style>
  <w:style w:type="table" w:customStyle="1" w:styleId="TableList11">
    <w:name w:val="Table List 11"/>
    <w:basedOn w:val="TableNormal"/>
    <w:next w:val="TableList1"/>
    <w:semiHidden/>
    <w:rsid w:val="00F05A5F"/>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05A5F"/>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05A5F"/>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05A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05A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05A5F"/>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customStyle="1" w:styleId="TableList71">
    <w:name w:val="Table List 71"/>
    <w:basedOn w:val="TableNormal"/>
    <w:next w:val="TableList7"/>
    <w:semiHidden/>
    <w:rsid w:val="00F05A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customStyle="1" w:styleId="TableList81">
    <w:name w:val="Table List 81"/>
    <w:basedOn w:val="TableNormal"/>
    <w:next w:val="TableList8"/>
    <w:semiHidden/>
    <w:rsid w:val="00F05A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1">
    <w:name w:val="Table Parties1"/>
    <w:basedOn w:val="TableNormal"/>
    <w:semiHidden/>
    <w:rsid w:val="00F05A5F"/>
    <w:rPr>
      <w:sz w:val="18"/>
    </w:rPr>
    <w:tblPr>
      <w:tblInd w:w="851" w:type="dxa"/>
      <w:tblCellMar>
        <w:top w:w="227" w:type="dxa"/>
        <w:left w:w="0" w:type="dxa"/>
        <w:bottom w:w="113" w:type="dxa"/>
        <w:right w:w="113" w:type="dxa"/>
      </w:tblCellMar>
    </w:tblPr>
    <w:trPr>
      <w:cantSplit/>
    </w:trPr>
  </w:style>
  <w:style w:type="table" w:customStyle="1" w:styleId="TableParty1">
    <w:name w:val="Table Party1"/>
    <w:basedOn w:val="TableNormal"/>
    <w:uiPriority w:val="99"/>
    <w:semiHidden/>
    <w:locked/>
    <w:rsid w:val="00F05A5F"/>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customStyle="1" w:styleId="TableProfessional1">
    <w:name w:val="Table Professional1"/>
    <w:basedOn w:val="TableNormal"/>
    <w:next w:val="TableProfessional"/>
    <w:semiHidden/>
    <w:rsid w:val="00F05A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05A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05A5F"/>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05A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1">
    <w:name w:val="Table Style1"/>
    <w:basedOn w:val="TableNormal"/>
    <w:rsid w:val="00F05A5F"/>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Subtle11">
    <w:name w:val="Table Subtle 11"/>
    <w:basedOn w:val="TableNormal"/>
    <w:next w:val="TableSubtle1"/>
    <w:semiHidden/>
    <w:rsid w:val="00F05A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05A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F0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05A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05A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05A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43265"/>
    <w:rPr>
      <w:sz w:val="44"/>
      <w:szCs w:val="44"/>
      <w:lang w:val="en-AU" w:eastAsia="en-AU"/>
    </w:rPr>
  </w:style>
  <w:style w:type="table" w:customStyle="1" w:styleId="LightList1">
    <w:name w:val="Light List1"/>
    <w:basedOn w:val="TableNormal"/>
    <w:next w:val="LightList"/>
    <w:uiPriority w:val="61"/>
    <w:rsid w:val="00F05A5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cheduleHeadingList1">
    <w:name w:val="ScheduleHeadingList1"/>
    <w:rsid w:val="00F05A5F"/>
  </w:style>
  <w:style w:type="numbering" w:customStyle="1" w:styleId="ScheduleAnnexureList1">
    <w:name w:val="Schedule/Annexure List1"/>
    <w:uiPriority w:val="99"/>
    <w:rsid w:val="00F05A5F"/>
  </w:style>
  <w:style w:type="numbering" w:customStyle="1" w:styleId="11111111">
    <w:name w:val="11111111"/>
    <w:rsid w:val="00F05A5F"/>
  </w:style>
  <w:style w:type="character" w:customStyle="1" w:styleId="CellTextChar">
    <w:name w:val="Cell Text Char"/>
    <w:link w:val="CellText"/>
    <w:locked/>
    <w:rsid w:val="001D2E15"/>
    <w:rPr>
      <w:sz w:val="18"/>
      <w:lang w:val="en-AU" w:eastAsia="en-AU"/>
    </w:rPr>
  </w:style>
  <w:style w:type="paragraph" w:styleId="ListParagraph">
    <w:name w:val="List Paragraph"/>
    <w:basedOn w:val="Normal"/>
    <w:uiPriority w:val="34"/>
    <w:qFormat/>
    <w:rsid w:val="003059D8"/>
    <w:pPr>
      <w:ind w:left="720"/>
      <w:contextualSpacing/>
    </w:pPr>
    <w:rPr>
      <w:rFonts w:eastAsia="Times New Roman"/>
    </w:rPr>
  </w:style>
  <w:style w:type="character" w:customStyle="1" w:styleId="DeltaViewInsertion">
    <w:name w:val="DeltaView Insertion"/>
    <w:uiPriority w:val="99"/>
    <w:rsid w:val="003059D8"/>
    <w:rPr>
      <w:color w:val="0000FF"/>
      <w:u w:val="double"/>
    </w:rPr>
  </w:style>
  <w:style w:type="table" w:styleId="ListTable3-Accent1">
    <w:name w:val="List Table 3 Accent 1"/>
    <w:basedOn w:val="TableNormal"/>
    <w:uiPriority w:val="48"/>
    <w:rsid w:val="0084644C"/>
    <w:pPr>
      <w:spacing w:after="0"/>
    </w:pPr>
    <w:tblPr>
      <w:tblStyleRowBandSize w:val="1"/>
      <w:tblStyleColBandSize w:val="1"/>
      <w:tblBorders>
        <w:top w:val="single" w:sz="4" w:space="0" w:color="1C3E78" w:themeColor="accent1"/>
        <w:left w:val="single" w:sz="4" w:space="0" w:color="1C3E78" w:themeColor="accent1"/>
        <w:bottom w:val="single" w:sz="4" w:space="0" w:color="1C3E78" w:themeColor="accent1"/>
        <w:right w:val="single" w:sz="4" w:space="0" w:color="1C3E78" w:themeColor="accent1"/>
      </w:tblBorders>
    </w:tblPr>
    <w:tblStylePr w:type="firstRow">
      <w:rPr>
        <w:b/>
        <w:bCs/>
        <w:color w:val="FFFFFF" w:themeColor="background1"/>
      </w:rPr>
      <w:tblPr/>
      <w:tcPr>
        <w:shd w:val="clear" w:color="auto" w:fill="1C3E78" w:themeFill="accent1"/>
      </w:tcPr>
    </w:tblStylePr>
    <w:tblStylePr w:type="lastRow">
      <w:rPr>
        <w:b/>
        <w:bCs/>
      </w:rPr>
      <w:tblPr/>
      <w:tcPr>
        <w:tcBorders>
          <w:top w:val="double" w:sz="4" w:space="0" w:color="1C3E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3E78" w:themeColor="accent1"/>
          <w:right w:val="single" w:sz="4" w:space="0" w:color="1C3E78" w:themeColor="accent1"/>
        </w:tcBorders>
      </w:tcPr>
    </w:tblStylePr>
    <w:tblStylePr w:type="band1Horz">
      <w:tblPr/>
      <w:tcPr>
        <w:tcBorders>
          <w:top w:val="single" w:sz="4" w:space="0" w:color="1C3E78" w:themeColor="accent1"/>
          <w:bottom w:val="single" w:sz="4" w:space="0" w:color="1C3E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3E78" w:themeColor="accent1"/>
          <w:left w:val="nil"/>
        </w:tcBorders>
      </w:tcPr>
    </w:tblStylePr>
    <w:tblStylePr w:type="swCell">
      <w:tblPr/>
      <w:tcPr>
        <w:tcBorders>
          <w:top w:val="double" w:sz="4" w:space="0" w:color="1C3E78" w:themeColor="accent1"/>
          <w:right w:val="nil"/>
        </w:tcBorders>
      </w:tcPr>
    </w:tblStylePr>
  </w:style>
  <w:style w:type="character" w:customStyle="1" w:styleId="UnresolvedMention1">
    <w:name w:val="Unresolved Mention1"/>
    <w:basedOn w:val="DefaultParagraphFont"/>
    <w:uiPriority w:val="99"/>
    <w:semiHidden/>
    <w:unhideWhenUsed/>
    <w:rsid w:val="00325A27"/>
    <w:rPr>
      <w:color w:val="605E5C"/>
      <w:shd w:val="clear" w:color="auto" w:fill="E1DFDD"/>
    </w:rPr>
  </w:style>
  <w:style w:type="paragraph" w:customStyle="1" w:styleId="Part">
    <w:name w:val="Part"/>
    <w:basedOn w:val="Caption"/>
    <w:rsid w:val="00325A27"/>
    <w:pPr>
      <w:keepNext/>
      <w:spacing w:after="480"/>
    </w:pPr>
  </w:style>
  <w:style w:type="table" w:customStyle="1" w:styleId="TableStyle2">
    <w:name w:val="Table Style2"/>
    <w:basedOn w:val="TableNormal"/>
    <w:rsid w:val="0085203A"/>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Exec211">
    <w:name w:val="Table Exec 211"/>
    <w:basedOn w:val="TableNormal"/>
    <w:semiHidden/>
    <w:locked/>
    <w:rsid w:val="0008080F"/>
    <w:pPr>
      <w:spacing w:after="0"/>
    </w:pPr>
    <w:rPr>
      <w:sz w:val="18"/>
    </w:rPr>
    <w:tblPr>
      <w:tblCellMar>
        <w:left w:w="0" w:type="dxa"/>
        <w:right w:w="0" w:type="dxa"/>
      </w:tblCellMar>
    </w:tblPr>
    <w:trPr>
      <w:cantSplit/>
    </w:trPr>
  </w:style>
  <w:style w:type="table" w:customStyle="1" w:styleId="TableGrid20">
    <w:name w:val="Table Grid2"/>
    <w:basedOn w:val="TableNormal"/>
    <w:next w:val="TableGrid"/>
    <w:rsid w:val="00D8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4E8C"/>
    <w:rPr>
      <w:color w:val="605E5C"/>
      <w:shd w:val="clear" w:color="auto" w:fill="E1DFDD"/>
    </w:rPr>
  </w:style>
  <w:style w:type="table" w:customStyle="1" w:styleId="TableExec212">
    <w:name w:val="Table Exec 212"/>
    <w:basedOn w:val="TableNormal"/>
    <w:semiHidden/>
    <w:locked/>
    <w:rsid w:val="007D4EC4"/>
    <w:rPr>
      <w:rFonts w:eastAsia="Times New Roman"/>
      <w:sz w:val="18"/>
    </w:rPr>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7058">
      <w:bodyDiv w:val="1"/>
      <w:marLeft w:val="0"/>
      <w:marRight w:val="0"/>
      <w:marTop w:val="0"/>
      <w:marBottom w:val="0"/>
      <w:divBdr>
        <w:top w:val="none" w:sz="0" w:space="0" w:color="auto"/>
        <w:left w:val="none" w:sz="0" w:space="0" w:color="auto"/>
        <w:bottom w:val="none" w:sz="0" w:space="0" w:color="auto"/>
        <w:right w:val="none" w:sz="0" w:space="0" w:color="auto"/>
      </w:divBdr>
    </w:div>
    <w:div w:id="1517386277">
      <w:bodyDiv w:val="1"/>
      <w:marLeft w:val="0"/>
      <w:marRight w:val="0"/>
      <w:marTop w:val="0"/>
      <w:marBottom w:val="0"/>
      <w:divBdr>
        <w:top w:val="none" w:sz="0" w:space="0" w:color="auto"/>
        <w:left w:val="none" w:sz="0" w:space="0" w:color="auto"/>
        <w:bottom w:val="none" w:sz="0" w:space="0" w:color="auto"/>
        <w:right w:val="none" w:sz="0" w:space="0" w:color="auto"/>
      </w:divBdr>
    </w:div>
    <w:div w:id="1821120611">
      <w:bodyDiv w:val="1"/>
      <w:marLeft w:val="0"/>
      <w:marRight w:val="0"/>
      <w:marTop w:val="0"/>
      <w:marBottom w:val="0"/>
      <w:divBdr>
        <w:top w:val="none" w:sz="0" w:space="0" w:color="auto"/>
        <w:left w:val="none" w:sz="0" w:space="0" w:color="auto"/>
        <w:bottom w:val="none" w:sz="0" w:space="0" w:color="auto"/>
        <w:right w:val="none" w:sz="0" w:space="0" w:color="auto"/>
      </w:divBdr>
    </w:div>
    <w:div w:id="19577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customXml" Target="../customXml/item2.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B3D3A007CB834CA5BD8C8510603D13" ma:contentTypeVersion="15" ma:contentTypeDescription="Create a new document." ma:contentTypeScope="" ma:versionID="7efd4911cf557c7708197bb3436f5a01">
  <xsd:schema xmlns:xsd="http://www.w3.org/2001/XMLSchema" xmlns:xs="http://www.w3.org/2001/XMLSchema" xmlns:p="http://schemas.microsoft.com/office/2006/metadata/properties" xmlns:ns2="0598f4ae-d0b7-4c54-86ac-3925a60b9d94" xmlns:ns3="5a38df32-2ed0-447f-b863-f114050d4a8b" targetNamespace="http://schemas.microsoft.com/office/2006/metadata/properties" ma:root="true" ma:fieldsID="88a013243d2a8e5129360865a4e33abd" ns2:_="" ns3:_="">
    <xsd:import namespace="0598f4ae-d0b7-4c54-86ac-3925a60b9d94"/>
    <xsd:import namespace="5a38df32-2ed0-447f-b863-f114050d4a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8f4ae-d0b7-4c54-86ac-3925a60b9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da960-8aa1-4f8f-99b7-d9d8e491414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df32-2ed0-447f-b863-f114050d4a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b4f90c-4e31-48a1-a12a-76a7eff3e044}" ma:internalName="TaxCatchAll" ma:showField="CatchAllData" ma:web="5a38df32-2ed0-447f-b863-f114050d4a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98f4ae-d0b7-4c54-86ac-3925a60b9d94">
      <Terms xmlns="http://schemas.microsoft.com/office/infopath/2007/PartnerControls"/>
    </lcf76f155ced4ddcb4097134ff3c332f>
    <TaxCatchAll xmlns="5a38df32-2ed0-447f-b863-f114050d4a8b" xsi:nil="true"/>
  </documentManagement>
</p:properties>
</file>

<file path=customXml/itemProps1.xml><?xml version="1.0" encoding="utf-8"?>
<ds:datastoreItem xmlns:ds="http://schemas.openxmlformats.org/officeDocument/2006/customXml" ds:itemID="{5D8CDA84-1980-4AA4-A875-04011B46A9C6}">
  <ds:schemaRefs>
    <ds:schemaRef ds:uri="http://schemas.openxmlformats.org/officeDocument/2006/bibliography"/>
  </ds:schemaRefs>
</ds:datastoreItem>
</file>

<file path=customXml/itemProps2.xml><?xml version="1.0" encoding="utf-8"?>
<ds:datastoreItem xmlns:ds="http://schemas.openxmlformats.org/officeDocument/2006/customXml" ds:itemID="{3EAFA0E0-92B0-4002-A80D-8A6B1FE9AE2F}"/>
</file>

<file path=customXml/itemProps3.xml><?xml version="1.0" encoding="utf-8"?>
<ds:datastoreItem xmlns:ds="http://schemas.openxmlformats.org/officeDocument/2006/customXml" ds:itemID="{4436CDEF-5A76-4F16-8EDD-4ED5264D7ED9}"/>
</file>

<file path=customXml/itemProps4.xml><?xml version="1.0" encoding="utf-8"?>
<ds:datastoreItem xmlns:ds="http://schemas.openxmlformats.org/officeDocument/2006/customXml" ds:itemID="{79EC3F85-5C49-4104-8534-C45CAE1E2E1B}"/>
</file>

<file path=docProps/app.xml><?xml version="1.0" encoding="utf-8"?>
<Properties xmlns="http://schemas.openxmlformats.org/officeDocument/2006/extended-properties" xmlns:vt="http://schemas.openxmlformats.org/officeDocument/2006/docPropsVTypes">
  <Template>Normal.dotm</Template>
  <TotalTime>0</TotalTime>
  <Pages>110</Pages>
  <Words>41951</Words>
  <Characters>218989</Characters>
  <Application>Microsoft Office Word</Application>
  <DocSecurity>0</DocSecurity>
  <Lines>5092</Lines>
  <Paragraphs>3106</Paragraphs>
  <ScaleCrop>false</ScaleCrop>
  <HeadingPairs>
    <vt:vector size="2" baseType="variant">
      <vt:variant>
        <vt:lpstr>Title</vt:lpstr>
      </vt:variant>
      <vt:variant>
        <vt:i4>1</vt:i4>
      </vt:variant>
    </vt:vector>
  </HeadingPairs>
  <TitlesOfParts>
    <vt:vector size="1" baseType="lpstr">
      <vt:lpstr>22.10.07 WALGA - Construct Only Contract (Template)</vt:lpstr>
    </vt:vector>
  </TitlesOfParts>
  <Company>Herbert Smith Freehills</Company>
  <LinksUpToDate>false</LinksUpToDate>
  <CharactersWithSpaces>257834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22.10.07 WALGA - Construct Only Contract (Template)</dc:title>
  <dc:creator>Herbert Smith Freehills</dc:creator>
  <cp:lastModifiedBy>Herbert Smith Freehills</cp:lastModifiedBy>
  <cp:revision>2</cp:revision>
  <cp:lastPrinted>2021-03-31T03:59:00Z</cp:lastPrinted>
  <dcterms:created xsi:type="dcterms:W3CDTF">2022-10-07T08:07:00Z</dcterms:created>
  <dcterms:modified xsi:type="dcterms:W3CDTF">2022-10-07T08:07:00Z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Item ID">
    <vt:lpwstr>102693316</vt:lpwstr>
  </property>
  <property fmtid="{D5CDD505-2E9C-101B-9397-08002B2CF9AE}" pid="3" name="DMS Library Name">
    <vt:lpwstr>ACTIVE</vt:lpwstr>
  </property>
  <property fmtid="{D5CDD505-2E9C-101B-9397-08002B2CF9AE}" pid="4" name="DMS Version">
    <vt:lpwstr>10</vt:lpwstr>
  </property>
  <property fmtid="{D5CDD505-2E9C-101B-9397-08002B2CF9AE}" pid="5" name="Item Previous Reference">
    <vt:lpwstr/>
  </property>
  <property fmtid="{D5CDD505-2E9C-101B-9397-08002B2CF9AE}" pid="6" name="Item Reference">
    <vt:lpwstr/>
  </property>
  <property fmtid="{D5CDD505-2E9C-101B-9397-08002B2CF9AE}" pid="7" name="ContentTypeId">
    <vt:lpwstr>0x01010060B3D3A007CB834CA5BD8C8510603D13</vt:lpwstr>
  </property>
</Properties>
</file>