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42BE" w14:textId="7A7DA315" w:rsidR="003C32FD" w:rsidRPr="00260FD6" w:rsidRDefault="003C32FD" w:rsidP="003C32FD">
      <w:pPr>
        <w:pStyle w:val="Heading1"/>
        <w:rPr>
          <w:rFonts w:ascii="Arial" w:hAnsi="Arial" w:cs="Arial"/>
          <w:b/>
          <w:bCs/>
        </w:rPr>
      </w:pPr>
      <w:bookmarkStart w:id="0" w:name="_Toc19276605"/>
      <w:r w:rsidRPr="00260FD6">
        <w:rPr>
          <w:rFonts w:ascii="Arial" w:hAnsi="Arial" w:cs="Arial"/>
          <w:b/>
          <w:bCs/>
        </w:rPr>
        <w:t xml:space="preserve">Model </w:t>
      </w:r>
      <w:bookmarkEnd w:id="0"/>
      <w:r w:rsidRPr="00260FD6">
        <w:rPr>
          <w:rFonts w:ascii="Arial" w:hAnsi="Arial" w:cs="Arial"/>
          <w:b/>
          <w:bCs/>
        </w:rPr>
        <w:t>Local Planning Policy Tree Retention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2FD" w:rsidRPr="0060672B" w14:paraId="456ECA94" w14:textId="77777777" w:rsidTr="004A21DA">
        <w:trPr>
          <w:trHeight w:val="408"/>
        </w:trPr>
        <w:tc>
          <w:tcPr>
            <w:tcW w:w="3005" w:type="dxa"/>
          </w:tcPr>
          <w:p w14:paraId="02EE3ACF" w14:textId="77777777" w:rsidR="003C32FD" w:rsidRPr="0060672B" w:rsidRDefault="003C32FD" w:rsidP="004A21D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0672B">
              <w:rPr>
                <w:rFonts w:cstheme="minorHAnsi"/>
                <w:color w:val="000000"/>
                <w:shd w:val="clear" w:color="auto" w:fill="FFFFFF"/>
              </w:rPr>
              <w:t>Title</w:t>
            </w:r>
          </w:p>
        </w:tc>
        <w:tc>
          <w:tcPr>
            <w:tcW w:w="3005" w:type="dxa"/>
          </w:tcPr>
          <w:p w14:paraId="0852D97F" w14:textId="77777777" w:rsidR="003C32FD" w:rsidRPr="0060672B" w:rsidRDefault="003C32FD" w:rsidP="004A21D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0672B">
              <w:rPr>
                <w:rFonts w:cstheme="minorHAnsi"/>
                <w:color w:val="000000"/>
                <w:shd w:val="clear" w:color="auto" w:fill="FFFFFF"/>
              </w:rPr>
              <w:t>Policy Name</w:t>
            </w:r>
          </w:p>
        </w:tc>
        <w:tc>
          <w:tcPr>
            <w:tcW w:w="3006" w:type="dxa"/>
            <w:vMerge w:val="restart"/>
            <w:vAlign w:val="center"/>
          </w:tcPr>
          <w:p w14:paraId="6D6E8EF2" w14:textId="77777777" w:rsidR="003C32FD" w:rsidRPr="0060672B" w:rsidRDefault="003C32FD" w:rsidP="004A21DA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60672B">
              <w:rPr>
                <w:rFonts w:cstheme="minorHAnsi"/>
                <w:color w:val="000000"/>
                <w:shd w:val="clear" w:color="auto" w:fill="FFFFFF"/>
              </w:rPr>
              <w:t>Council Logo</w:t>
            </w:r>
          </w:p>
        </w:tc>
      </w:tr>
      <w:tr w:rsidR="003C32FD" w:rsidRPr="0060672B" w14:paraId="40AEC339" w14:textId="77777777" w:rsidTr="004A21DA">
        <w:trPr>
          <w:trHeight w:val="408"/>
        </w:trPr>
        <w:tc>
          <w:tcPr>
            <w:tcW w:w="3005" w:type="dxa"/>
          </w:tcPr>
          <w:p w14:paraId="465E6974" w14:textId="77777777" w:rsidR="003C32FD" w:rsidRPr="0060672B" w:rsidRDefault="003C32FD" w:rsidP="004A21D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0672B">
              <w:rPr>
                <w:rFonts w:cstheme="minorHAnsi"/>
                <w:color w:val="000000"/>
                <w:shd w:val="clear" w:color="auto" w:fill="FFFFFF"/>
              </w:rPr>
              <w:t>Policy Number</w:t>
            </w:r>
          </w:p>
        </w:tc>
        <w:tc>
          <w:tcPr>
            <w:tcW w:w="3005" w:type="dxa"/>
          </w:tcPr>
          <w:p w14:paraId="2F00713E" w14:textId="77777777" w:rsidR="003C32FD" w:rsidRPr="0060672B" w:rsidRDefault="003C32FD" w:rsidP="004A21D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0672B">
              <w:rPr>
                <w:rFonts w:cstheme="minorHAnsi"/>
                <w:color w:val="000000"/>
                <w:shd w:val="clear" w:color="auto" w:fill="FFFFFF"/>
              </w:rPr>
              <w:t>LPP #.##</w:t>
            </w:r>
          </w:p>
        </w:tc>
        <w:tc>
          <w:tcPr>
            <w:tcW w:w="3006" w:type="dxa"/>
            <w:vMerge/>
          </w:tcPr>
          <w:p w14:paraId="3F0512CB" w14:textId="77777777" w:rsidR="003C32FD" w:rsidRPr="0060672B" w:rsidRDefault="003C32FD" w:rsidP="004A21DA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0470C84B" w14:textId="77777777" w:rsidR="001B1161" w:rsidRPr="0060672B" w:rsidRDefault="001B1161" w:rsidP="003C32FD">
      <w:pPr>
        <w:rPr>
          <w:rFonts w:cstheme="minorHAnsi"/>
          <w:b/>
          <w:color w:val="000000"/>
          <w:shd w:val="clear" w:color="auto" w:fill="FFFFFF"/>
        </w:rPr>
      </w:pPr>
    </w:p>
    <w:p w14:paraId="4AD204A9" w14:textId="576979C1" w:rsidR="003C32FD" w:rsidRPr="00260FD6" w:rsidRDefault="003C32FD" w:rsidP="003C32FD">
      <w:pPr>
        <w:rPr>
          <w:rFonts w:ascii="Arial" w:hAnsi="Arial" w:cs="Arial"/>
          <w:b/>
          <w:color w:val="000000"/>
          <w:shd w:val="clear" w:color="auto" w:fill="FFFFFF"/>
        </w:rPr>
      </w:pPr>
      <w:r w:rsidRPr="00260FD6">
        <w:rPr>
          <w:rFonts w:ascii="Arial" w:hAnsi="Arial" w:cs="Arial"/>
          <w:b/>
          <w:color w:val="000000"/>
          <w:shd w:val="clear" w:color="auto" w:fill="FFFFFF"/>
        </w:rPr>
        <w:t xml:space="preserve">1.0 Citation </w:t>
      </w:r>
    </w:p>
    <w:p w14:paraId="76099DB5" w14:textId="77777777" w:rsidR="003C32FD" w:rsidRPr="00260FD6" w:rsidRDefault="003C32FD" w:rsidP="003C32FD">
      <w:pPr>
        <w:rPr>
          <w:rStyle w:val="Emphasis"/>
          <w:rFonts w:ascii="Arial" w:hAnsi="Arial" w:cs="Arial"/>
          <w:color w:val="000000"/>
          <w:shd w:val="clear" w:color="auto" w:fill="FFFFFF"/>
        </w:rPr>
      </w:pPr>
      <w:r w:rsidRPr="00260FD6">
        <w:rPr>
          <w:rFonts w:ascii="Arial" w:hAnsi="Arial" w:cs="Arial"/>
        </w:rPr>
        <w:t xml:space="preserve">This is a Local Planning Policy prepared under </w:t>
      </w:r>
      <w:r w:rsidRPr="00260FD6">
        <w:rPr>
          <w:rFonts w:ascii="Arial" w:hAnsi="Arial" w:cs="Arial"/>
          <w:color w:val="000000"/>
          <w:shd w:val="clear" w:color="auto" w:fill="FFFFFF"/>
        </w:rPr>
        <w:t>Schedule 2 of the </w:t>
      </w:r>
      <w:r w:rsidRPr="00260FD6">
        <w:rPr>
          <w:rStyle w:val="Emphasis"/>
          <w:rFonts w:ascii="Arial" w:hAnsi="Arial" w:cs="Arial"/>
          <w:color w:val="000000"/>
          <w:shd w:val="clear" w:color="auto" w:fill="FFFFFF"/>
        </w:rPr>
        <w:t>Planning and Development (Local Planning Schemes) Regulations 2015. This Policy may be cited as Local Planning Policy #.## - **Insert Policy Name**.</w:t>
      </w:r>
    </w:p>
    <w:p w14:paraId="1E065AD1" w14:textId="77777777" w:rsidR="003C32FD" w:rsidRPr="00260FD6" w:rsidRDefault="003C32FD" w:rsidP="003C32FD">
      <w:pPr>
        <w:rPr>
          <w:rStyle w:val="Emphasis"/>
          <w:rFonts w:ascii="Arial" w:hAnsi="Arial" w:cs="Arial"/>
          <w:b/>
          <w:i w:val="0"/>
          <w:iCs w:val="0"/>
          <w:color w:val="000000"/>
          <w:shd w:val="clear" w:color="auto" w:fill="FFFFFF"/>
        </w:rPr>
      </w:pPr>
      <w:r w:rsidRPr="00260FD6">
        <w:rPr>
          <w:rStyle w:val="Emphasis"/>
          <w:rFonts w:ascii="Arial" w:hAnsi="Arial" w:cs="Arial"/>
          <w:b/>
          <w:i w:val="0"/>
          <w:iCs w:val="0"/>
          <w:color w:val="000000"/>
          <w:shd w:val="clear" w:color="auto" w:fill="FFFFFF"/>
        </w:rPr>
        <w:t>2.0 Introduction</w:t>
      </w:r>
    </w:p>
    <w:p w14:paraId="503ABB59" w14:textId="3DA0380C" w:rsidR="00E37CEC" w:rsidRPr="00260FD6" w:rsidRDefault="00492C08" w:rsidP="002F1BEE">
      <w:pPr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>Trees and other vegetation in urban areas provide significant social, economic, and environmental benefits to the community.</w:t>
      </w:r>
      <w:r w:rsidR="002D4ECA" w:rsidRPr="00260FD6">
        <w:rPr>
          <w:rFonts w:ascii="Arial" w:hAnsi="Arial" w:cs="Arial"/>
        </w:rPr>
        <w:t xml:space="preserve"> </w:t>
      </w:r>
      <w:r w:rsidR="00AF5D54" w:rsidRPr="00260FD6">
        <w:rPr>
          <w:rFonts w:ascii="Arial" w:hAnsi="Arial" w:cs="Arial"/>
        </w:rPr>
        <w:t>The greatest environmental, aesthetic and cooling benefits of trees are provided by large, mature trees which typically have the largest canopy cover</w:t>
      </w:r>
      <w:r w:rsidR="002D4ECA" w:rsidRPr="00260FD6">
        <w:rPr>
          <w:rFonts w:ascii="Arial" w:hAnsi="Arial" w:cs="Arial"/>
        </w:rPr>
        <w:t>.</w:t>
      </w:r>
    </w:p>
    <w:p w14:paraId="579DA5A6" w14:textId="4EDE4BF3" w:rsidR="009E0EBB" w:rsidRPr="00260FD6" w:rsidRDefault="009E0EBB" w:rsidP="002F1BEE">
      <w:pPr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This policy outlines </w:t>
      </w:r>
      <w:r w:rsidR="003A12E6" w:rsidRPr="00260FD6">
        <w:rPr>
          <w:rFonts w:ascii="Arial" w:hAnsi="Arial" w:cs="Arial"/>
        </w:rPr>
        <w:t xml:space="preserve">that </w:t>
      </w:r>
      <w:r w:rsidRPr="00260FD6">
        <w:rPr>
          <w:rFonts w:ascii="Arial" w:hAnsi="Arial" w:cs="Arial"/>
        </w:rPr>
        <w:t xml:space="preserve">the </w:t>
      </w:r>
      <w:r w:rsidR="002325FE" w:rsidRPr="00260FD6">
        <w:rPr>
          <w:rFonts w:ascii="Arial" w:hAnsi="Arial" w:cs="Arial"/>
          <w:i/>
          <w:iCs/>
        </w:rPr>
        <w:t>City/Town/Shire’</w:t>
      </w:r>
      <w:r w:rsidRPr="00260FD6">
        <w:rPr>
          <w:rFonts w:ascii="Arial" w:hAnsi="Arial" w:cs="Arial"/>
          <w:i/>
          <w:iCs/>
        </w:rPr>
        <w:t xml:space="preserve">s </w:t>
      </w:r>
      <w:r w:rsidRPr="00260FD6">
        <w:rPr>
          <w:rFonts w:ascii="Arial" w:hAnsi="Arial" w:cs="Arial"/>
        </w:rPr>
        <w:t>recogni</w:t>
      </w:r>
      <w:r w:rsidR="006171C7" w:rsidRPr="00260FD6">
        <w:rPr>
          <w:rFonts w:ascii="Arial" w:hAnsi="Arial" w:cs="Arial"/>
        </w:rPr>
        <w:t>ses</w:t>
      </w:r>
      <w:r w:rsidR="002325FE" w:rsidRPr="00260FD6">
        <w:rPr>
          <w:rFonts w:ascii="Arial" w:hAnsi="Arial" w:cs="Arial"/>
        </w:rPr>
        <w:t xml:space="preserve"> the increasing importance of retaining</w:t>
      </w:r>
      <w:r w:rsidRPr="00260FD6">
        <w:rPr>
          <w:rFonts w:ascii="Arial" w:hAnsi="Arial" w:cs="Arial"/>
        </w:rPr>
        <w:t xml:space="preserve"> trees and ensures that retention and enhancement of the </w:t>
      </w:r>
      <w:r w:rsidR="002D0EE5" w:rsidRPr="00260FD6">
        <w:rPr>
          <w:rFonts w:ascii="Arial" w:hAnsi="Arial" w:cs="Arial"/>
          <w:i/>
          <w:iCs/>
        </w:rPr>
        <w:t>City/Town/Shire’s</w:t>
      </w:r>
      <w:r w:rsidRPr="00260FD6">
        <w:rPr>
          <w:rFonts w:ascii="Arial" w:hAnsi="Arial" w:cs="Arial"/>
        </w:rPr>
        <w:t xml:space="preserve"> tree canopy cover is considered at all stages of development</w:t>
      </w:r>
      <w:r w:rsidR="0000415D" w:rsidRPr="00260FD6">
        <w:rPr>
          <w:rFonts w:ascii="Arial" w:hAnsi="Arial" w:cs="Arial"/>
        </w:rPr>
        <w:t xml:space="preserve">. </w:t>
      </w:r>
    </w:p>
    <w:p w14:paraId="44CD4299" w14:textId="77777777" w:rsidR="004C432C" w:rsidRPr="00260FD6" w:rsidRDefault="004C432C" w:rsidP="004C432C">
      <w:pPr>
        <w:spacing w:after="0"/>
        <w:rPr>
          <w:rFonts w:ascii="Arial" w:hAnsi="Arial" w:cs="Arial"/>
        </w:rPr>
      </w:pPr>
      <w:r w:rsidRPr="00260FD6">
        <w:rPr>
          <w:rFonts w:ascii="Arial" w:hAnsi="Arial" w:cs="Arial"/>
        </w:rPr>
        <w:t>This Policy should be read in conjunction with:</w:t>
      </w:r>
    </w:p>
    <w:p w14:paraId="1180B164" w14:textId="77777777" w:rsidR="004C432C" w:rsidRPr="00260FD6" w:rsidRDefault="004C432C" w:rsidP="004C432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60FD6">
        <w:rPr>
          <w:rFonts w:ascii="Arial" w:hAnsi="Arial" w:cs="Arial"/>
          <w:i/>
          <w:iCs/>
        </w:rPr>
        <w:t>Any relevant scheme provisions including significant tree register or Tree Preservation Orders;</w:t>
      </w:r>
    </w:p>
    <w:p w14:paraId="1121F996" w14:textId="1901CD15" w:rsidR="004C432C" w:rsidRPr="00260FD6" w:rsidRDefault="004C432C" w:rsidP="004C432C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State Planning Policy 7.3 Residential Design Codes Volume 1</w:t>
      </w:r>
      <w:r w:rsidR="00A060CF" w:rsidRPr="00260FD6">
        <w:rPr>
          <w:rFonts w:ascii="Arial" w:hAnsi="Arial" w:cs="Arial"/>
          <w:i/>
          <w:iCs/>
        </w:rPr>
        <w:t xml:space="preserve"> and Volume 2;</w:t>
      </w:r>
    </w:p>
    <w:p w14:paraId="1303436B" w14:textId="7F3E1298" w:rsidR="00A060CF" w:rsidRPr="00260FD6" w:rsidRDefault="00A060CF" w:rsidP="004C432C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State Planning Policy 3.7 - Planning in Bushfire Prone Areas;</w:t>
      </w:r>
    </w:p>
    <w:p w14:paraId="5F70A211" w14:textId="5B056ACD" w:rsidR="004C432C" w:rsidRPr="00260FD6" w:rsidRDefault="00A060CF" w:rsidP="004C432C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 xml:space="preserve">Council </w:t>
      </w:r>
      <w:r w:rsidR="004C432C" w:rsidRPr="00260FD6">
        <w:rPr>
          <w:rFonts w:ascii="Arial" w:hAnsi="Arial" w:cs="Arial"/>
          <w:i/>
          <w:iCs/>
        </w:rPr>
        <w:t>Street Tree Policy;</w:t>
      </w:r>
    </w:p>
    <w:p w14:paraId="3150A2E8" w14:textId="5C4CC6AC" w:rsidR="004C432C" w:rsidRPr="00260FD6" w:rsidRDefault="00A060CF" w:rsidP="00A060CF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 xml:space="preserve">Council </w:t>
      </w:r>
      <w:r w:rsidR="004C432C" w:rsidRPr="00260FD6">
        <w:rPr>
          <w:rFonts w:ascii="Arial" w:hAnsi="Arial" w:cs="Arial"/>
          <w:i/>
          <w:iCs/>
        </w:rPr>
        <w:t>Crossover Policy;</w:t>
      </w:r>
    </w:p>
    <w:p w14:paraId="3E161B95" w14:textId="77777777" w:rsidR="0032579D" w:rsidRPr="00260FD6" w:rsidRDefault="004C432C" w:rsidP="0032579D">
      <w:pPr>
        <w:pStyle w:val="ListParagraph"/>
        <w:numPr>
          <w:ilvl w:val="0"/>
          <w:numId w:val="15"/>
        </w:numPr>
        <w:spacing w:line="256" w:lineRule="auto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Urban Forest Strategy/Plan</w:t>
      </w:r>
      <w:r w:rsidR="0032579D" w:rsidRPr="00260FD6">
        <w:rPr>
          <w:rFonts w:ascii="Arial" w:hAnsi="Arial" w:cs="Arial"/>
          <w:i/>
          <w:iCs/>
        </w:rPr>
        <w:t xml:space="preserve">; </w:t>
      </w:r>
    </w:p>
    <w:p w14:paraId="02E58C59" w14:textId="4CAA589B" w:rsidR="0032579D" w:rsidRPr="00260FD6" w:rsidRDefault="0032579D" w:rsidP="0032579D">
      <w:pPr>
        <w:pStyle w:val="ListParagraph"/>
        <w:numPr>
          <w:ilvl w:val="0"/>
          <w:numId w:val="15"/>
        </w:numPr>
        <w:spacing w:line="256" w:lineRule="auto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Australian Standards AS 4970—2009 - Protection of trees on development sites; and</w:t>
      </w:r>
    </w:p>
    <w:p w14:paraId="0853742C" w14:textId="118D441A" w:rsidR="0032579D" w:rsidRPr="00260FD6" w:rsidRDefault="0032579D" w:rsidP="004C432C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Australian Standards AS 4373-2007 Pruning of Amenity Trees</w:t>
      </w:r>
      <w:r w:rsidR="00554991" w:rsidRPr="00260FD6">
        <w:rPr>
          <w:rFonts w:ascii="Arial" w:hAnsi="Arial" w:cs="Arial"/>
          <w:i/>
          <w:iCs/>
        </w:rPr>
        <w:t>.</w:t>
      </w:r>
    </w:p>
    <w:p w14:paraId="7E007CAF" w14:textId="065BC576" w:rsidR="000F28EE" w:rsidRPr="00260FD6" w:rsidRDefault="002D0EE5" w:rsidP="002F1BEE">
      <w:pPr>
        <w:jc w:val="both"/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>T</w:t>
      </w:r>
      <w:r w:rsidR="00437540" w:rsidRPr="00260FD6">
        <w:rPr>
          <w:rFonts w:ascii="Arial" w:hAnsi="Arial" w:cs="Arial"/>
          <w:b/>
          <w:bCs/>
          <w:i/>
          <w:iCs/>
        </w:rPr>
        <w:t>ree</w:t>
      </w:r>
      <w:r w:rsidR="00E00060" w:rsidRPr="00260FD6">
        <w:rPr>
          <w:rFonts w:ascii="Arial" w:hAnsi="Arial" w:cs="Arial"/>
          <w:b/>
          <w:bCs/>
          <w:i/>
          <w:iCs/>
        </w:rPr>
        <w:t xml:space="preserve"> damaging activity</w:t>
      </w:r>
      <w:r w:rsidR="00E00060" w:rsidRPr="00260FD6">
        <w:rPr>
          <w:rFonts w:ascii="Arial" w:hAnsi="Arial" w:cs="Arial"/>
        </w:rPr>
        <w:t xml:space="preserve"> constitute</w:t>
      </w:r>
      <w:r w:rsidR="003E4910" w:rsidRPr="00260FD6">
        <w:rPr>
          <w:rFonts w:ascii="Arial" w:hAnsi="Arial" w:cs="Arial"/>
        </w:rPr>
        <w:t>s</w:t>
      </w:r>
      <w:r w:rsidR="00F52526" w:rsidRPr="00260FD6">
        <w:rPr>
          <w:rFonts w:ascii="Arial" w:hAnsi="Arial" w:cs="Arial"/>
        </w:rPr>
        <w:t xml:space="preserve"> works</w:t>
      </w:r>
      <w:r w:rsidR="00437540" w:rsidRPr="00260FD6">
        <w:rPr>
          <w:rFonts w:ascii="Arial" w:hAnsi="Arial" w:cs="Arial"/>
        </w:rPr>
        <w:t xml:space="preserve"> under the</w:t>
      </w:r>
      <w:r w:rsidR="00C80850" w:rsidRPr="00260FD6">
        <w:rPr>
          <w:rFonts w:ascii="Arial" w:hAnsi="Arial" w:cs="Arial"/>
        </w:rPr>
        <w:t xml:space="preserve"> </w:t>
      </w:r>
      <w:r w:rsidR="00C80850" w:rsidRPr="00260FD6">
        <w:rPr>
          <w:rFonts w:ascii="Arial" w:hAnsi="Arial" w:cs="Arial"/>
          <w:i/>
          <w:iCs/>
        </w:rPr>
        <w:t>Planning and Development (Local Planning Scheme) Regulations 2015</w:t>
      </w:r>
      <w:r w:rsidR="002A3002" w:rsidRPr="00260FD6">
        <w:rPr>
          <w:rFonts w:ascii="Arial" w:hAnsi="Arial" w:cs="Arial"/>
          <w:i/>
          <w:iCs/>
        </w:rPr>
        <w:t xml:space="preserve"> </w:t>
      </w:r>
      <w:r w:rsidR="002A3002" w:rsidRPr="00260FD6">
        <w:rPr>
          <w:rFonts w:ascii="Arial" w:hAnsi="Arial" w:cs="Arial"/>
        </w:rPr>
        <w:t>and development under the</w:t>
      </w:r>
      <w:r w:rsidR="00437540" w:rsidRPr="00260FD6">
        <w:rPr>
          <w:rFonts w:ascii="Arial" w:hAnsi="Arial" w:cs="Arial"/>
        </w:rPr>
        <w:t xml:space="preserve"> </w:t>
      </w:r>
      <w:r w:rsidR="00437540" w:rsidRPr="00260FD6">
        <w:rPr>
          <w:rFonts w:ascii="Arial" w:hAnsi="Arial" w:cs="Arial"/>
          <w:i/>
          <w:iCs/>
        </w:rPr>
        <w:t>Planning and Development Act 2005</w:t>
      </w:r>
      <w:r w:rsidRPr="00260FD6">
        <w:rPr>
          <w:rFonts w:ascii="Arial" w:hAnsi="Arial" w:cs="Arial"/>
        </w:rPr>
        <w:t>.</w:t>
      </w:r>
      <w:r w:rsidR="00E00060"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</w:rPr>
        <w:t>T</w:t>
      </w:r>
      <w:r w:rsidR="00E00060" w:rsidRPr="00260FD6">
        <w:rPr>
          <w:rFonts w:ascii="Arial" w:hAnsi="Arial" w:cs="Arial"/>
        </w:rPr>
        <w:t>he</w:t>
      </w:r>
      <w:r w:rsidR="00437540" w:rsidRPr="00260FD6">
        <w:rPr>
          <w:rFonts w:ascii="Arial" w:hAnsi="Arial" w:cs="Arial"/>
        </w:rPr>
        <w:t xml:space="preserve"> policy</w:t>
      </w:r>
      <w:r w:rsidR="00E00060" w:rsidRPr="00260FD6">
        <w:rPr>
          <w:rFonts w:ascii="Arial" w:hAnsi="Arial" w:cs="Arial"/>
        </w:rPr>
        <w:t xml:space="preserve"> </w:t>
      </w:r>
      <w:r w:rsidR="00437540" w:rsidRPr="00260FD6">
        <w:rPr>
          <w:rFonts w:ascii="Arial" w:hAnsi="Arial" w:cs="Arial"/>
        </w:rPr>
        <w:t xml:space="preserve">clarifies the circumstances in which a </w:t>
      </w:r>
      <w:r w:rsidR="0083731B" w:rsidRPr="00260FD6">
        <w:rPr>
          <w:rFonts w:ascii="Arial" w:hAnsi="Arial" w:cs="Arial"/>
        </w:rPr>
        <w:t>d</w:t>
      </w:r>
      <w:r w:rsidR="00437540" w:rsidRPr="00260FD6">
        <w:rPr>
          <w:rFonts w:ascii="Arial" w:hAnsi="Arial" w:cs="Arial"/>
        </w:rPr>
        <w:t xml:space="preserve">evelopment </w:t>
      </w:r>
      <w:r w:rsidR="0083731B" w:rsidRPr="00260FD6">
        <w:rPr>
          <w:rFonts w:ascii="Arial" w:hAnsi="Arial" w:cs="Arial"/>
        </w:rPr>
        <w:t>a</w:t>
      </w:r>
      <w:r w:rsidR="00437540" w:rsidRPr="00260FD6">
        <w:rPr>
          <w:rFonts w:ascii="Arial" w:hAnsi="Arial" w:cs="Arial"/>
        </w:rPr>
        <w:t xml:space="preserve">pplication </w:t>
      </w:r>
      <w:r w:rsidR="003E4910" w:rsidRPr="00260FD6">
        <w:rPr>
          <w:rFonts w:ascii="Arial" w:hAnsi="Arial" w:cs="Arial"/>
        </w:rPr>
        <w:t xml:space="preserve">and approval </w:t>
      </w:r>
      <w:r w:rsidR="00437540" w:rsidRPr="00260FD6">
        <w:rPr>
          <w:rFonts w:ascii="Arial" w:hAnsi="Arial" w:cs="Arial"/>
        </w:rPr>
        <w:t xml:space="preserve">is required </w:t>
      </w:r>
      <w:r w:rsidR="00F52526" w:rsidRPr="00260FD6">
        <w:rPr>
          <w:rFonts w:ascii="Arial" w:hAnsi="Arial" w:cs="Arial"/>
        </w:rPr>
        <w:t xml:space="preserve">for </w:t>
      </w:r>
      <w:r w:rsidR="00A060CF" w:rsidRPr="00260FD6">
        <w:rPr>
          <w:rFonts w:ascii="Arial" w:hAnsi="Arial" w:cs="Arial"/>
        </w:rPr>
        <w:t xml:space="preserve">any </w:t>
      </w:r>
      <w:r w:rsidR="00F52526" w:rsidRPr="00260FD6">
        <w:rPr>
          <w:rFonts w:ascii="Arial" w:hAnsi="Arial" w:cs="Arial"/>
          <w:b/>
          <w:bCs/>
          <w:i/>
          <w:iCs/>
        </w:rPr>
        <w:t>tree damaging activity</w:t>
      </w:r>
      <w:r w:rsidR="003E6CEE" w:rsidRPr="00260FD6">
        <w:rPr>
          <w:rFonts w:ascii="Arial" w:hAnsi="Arial" w:cs="Arial"/>
        </w:rPr>
        <w:t xml:space="preserve"> </w:t>
      </w:r>
      <w:r w:rsidR="006C2A40" w:rsidRPr="00260FD6">
        <w:rPr>
          <w:rFonts w:ascii="Arial" w:hAnsi="Arial" w:cs="Arial"/>
        </w:rPr>
        <w:t xml:space="preserve">and </w:t>
      </w:r>
      <w:r w:rsidR="00AA6EF0" w:rsidRPr="00260FD6">
        <w:rPr>
          <w:rFonts w:ascii="Arial" w:hAnsi="Arial" w:cs="Arial"/>
        </w:rPr>
        <w:t>guides the assessment of these applications</w:t>
      </w:r>
      <w:r w:rsidR="008846B3" w:rsidRPr="00260FD6">
        <w:rPr>
          <w:rFonts w:ascii="Arial" w:hAnsi="Arial" w:cs="Arial"/>
        </w:rPr>
        <w:t xml:space="preserve"> and other planning proposals</w:t>
      </w:r>
      <w:r w:rsidR="00B9751E" w:rsidRPr="00260FD6">
        <w:rPr>
          <w:rFonts w:ascii="Arial" w:hAnsi="Arial" w:cs="Arial"/>
        </w:rPr>
        <w:t>.</w:t>
      </w:r>
    </w:p>
    <w:p w14:paraId="3E5238F7" w14:textId="6C41B28B" w:rsidR="003C32FD" w:rsidRPr="00260FD6" w:rsidRDefault="003C32FD" w:rsidP="00F9733F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/>
          <w:shd w:val="clear" w:color="auto" w:fill="FFFFFF"/>
        </w:rPr>
      </w:pPr>
      <w:r w:rsidRPr="00260FD6">
        <w:rPr>
          <w:rFonts w:ascii="Arial" w:hAnsi="Arial" w:cs="Arial"/>
          <w:b/>
          <w:color w:val="000000"/>
          <w:shd w:val="clear" w:color="auto" w:fill="FFFFFF"/>
        </w:rPr>
        <w:t>Objectives</w:t>
      </w:r>
    </w:p>
    <w:p w14:paraId="7A6AC21F" w14:textId="4D41B0E2" w:rsidR="007704E4" w:rsidRPr="00260FD6" w:rsidRDefault="006F7D7B" w:rsidP="006F7D7B">
      <w:pPr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</w:pPr>
      <w:r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The policy aims to </w:t>
      </w:r>
      <w:r w:rsidR="002228D4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encourage and facilitate the protection of trees and to maintain and enhance tree canopy</w:t>
      </w:r>
      <w:r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. </w:t>
      </w:r>
      <w:r w:rsidR="00F9733F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T</w:t>
      </w:r>
      <w:r w:rsidR="00092DB4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h</w:t>
      </w:r>
      <w:r w:rsidR="00F9733F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e </w:t>
      </w:r>
      <w:r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objective</w:t>
      </w:r>
      <w:r w:rsidR="000928A7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s</w:t>
      </w:r>
      <w:r w:rsidR="00F9733F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 of the policy </w:t>
      </w:r>
      <w:r w:rsidR="000928A7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are </w:t>
      </w:r>
      <w:r w:rsidR="00F9733F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to</w:t>
      </w:r>
      <w:r w:rsidR="002228D4"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>:</w:t>
      </w:r>
    </w:p>
    <w:p w14:paraId="71591FB9" w14:textId="6C2BBECB" w:rsidR="004C432C" w:rsidRPr="00260FD6" w:rsidRDefault="004C432C" w:rsidP="004C432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Provide a clear definition of a </w:t>
      </w:r>
      <w:r w:rsidRPr="00260FD6">
        <w:rPr>
          <w:rStyle w:val="Emphasis"/>
          <w:rFonts w:ascii="Arial" w:hAnsi="Arial" w:cs="Arial"/>
          <w:b/>
          <w:bCs/>
          <w:color w:val="000000"/>
          <w:shd w:val="clear" w:color="auto" w:fill="FFFFFF"/>
        </w:rPr>
        <w:t>regulated tree</w:t>
      </w:r>
      <w:r w:rsidRPr="00260FD6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 and</w:t>
      </w:r>
      <w:r w:rsidRPr="00260FD6">
        <w:rPr>
          <w:rFonts w:ascii="Arial" w:hAnsi="Arial" w:cs="Arial"/>
        </w:rPr>
        <w:t xml:space="preserve"> clarify when a development application is required for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="00EB7E94" w:rsidRPr="00260FD6">
        <w:rPr>
          <w:rFonts w:ascii="Arial" w:hAnsi="Arial" w:cs="Arial"/>
        </w:rPr>
        <w:t>;</w:t>
      </w:r>
    </w:p>
    <w:p w14:paraId="0322F931" w14:textId="77777777" w:rsidR="004C432C" w:rsidRPr="00260FD6" w:rsidRDefault="004C432C" w:rsidP="004C43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0FD6">
        <w:rPr>
          <w:rFonts w:ascii="Arial" w:hAnsi="Arial" w:cs="Arial"/>
          <w:shd w:val="clear" w:color="auto" w:fill="FFFFFF"/>
        </w:rPr>
        <w:t>Prioritise the retention, protection, and the provisions of trees on private land and adjacent reserves in the planning process;</w:t>
      </w:r>
    </w:p>
    <w:p w14:paraId="6FBE7F60" w14:textId="77777777" w:rsidR="004C432C" w:rsidRPr="00260FD6" w:rsidRDefault="004C432C" w:rsidP="004C43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0FD6">
        <w:rPr>
          <w:rFonts w:ascii="Arial" w:hAnsi="Arial" w:cs="Arial"/>
          <w:shd w:val="clear" w:color="auto" w:fill="FFFFFF"/>
        </w:rPr>
        <w:t xml:space="preserve">Promote and facilitate tree preservation at the earliest possible stage in the planning and development process, balancing with the desired built form and land use outcomes; </w:t>
      </w:r>
    </w:p>
    <w:p w14:paraId="7A297704" w14:textId="77777777" w:rsidR="004C432C" w:rsidRPr="00260FD6" w:rsidRDefault="004C432C" w:rsidP="004C43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0FD6">
        <w:rPr>
          <w:rFonts w:ascii="Arial" w:hAnsi="Arial" w:cs="Arial"/>
          <w:shd w:val="clear" w:color="auto" w:fill="FFFFFF"/>
        </w:rPr>
        <w:t>Preserve and enhance neighbourhood amenity, character and sense of place; and</w:t>
      </w:r>
    </w:p>
    <w:p w14:paraId="23C7D003" w14:textId="77777777" w:rsidR="004C432C" w:rsidRPr="00260FD6" w:rsidRDefault="004C432C" w:rsidP="004C432C">
      <w:pPr>
        <w:pStyle w:val="ListParagraph"/>
        <w:numPr>
          <w:ilvl w:val="0"/>
          <w:numId w:val="2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260FD6">
        <w:rPr>
          <w:rFonts w:ascii="Arial" w:hAnsi="Arial" w:cs="Arial"/>
        </w:rPr>
        <w:lastRenderedPageBreak/>
        <w:t>Mitigate the urban heat island effect, reduce air pollution, improve groundwater quality and contribute to biodiversity and other environmental benefits.</w:t>
      </w:r>
    </w:p>
    <w:p w14:paraId="05808CC1" w14:textId="15805F67" w:rsidR="00387C7B" w:rsidRPr="00260FD6" w:rsidRDefault="00387C7B" w:rsidP="00387C7B">
      <w:pPr>
        <w:rPr>
          <w:rFonts w:ascii="Arial" w:hAnsi="Arial" w:cs="Arial"/>
          <w:b/>
        </w:rPr>
      </w:pPr>
      <w:r w:rsidRPr="00260FD6">
        <w:rPr>
          <w:rFonts w:ascii="Arial" w:hAnsi="Arial" w:cs="Arial"/>
          <w:b/>
        </w:rPr>
        <w:t>4.0 Definitions</w:t>
      </w:r>
    </w:p>
    <w:p w14:paraId="2FA46B42" w14:textId="77777777" w:rsidR="00387C7B" w:rsidRPr="00260FD6" w:rsidRDefault="00387C7B" w:rsidP="00387C7B">
      <w:pPr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b/>
          <w:bCs/>
          <w:i/>
          <w:iCs/>
        </w:rPr>
        <w:t>Arborist Report</w:t>
      </w:r>
      <w:r w:rsidRPr="00260FD6">
        <w:rPr>
          <w:rFonts w:ascii="Arial" w:hAnsi="Arial" w:cs="Arial"/>
          <w:i/>
          <w:iCs/>
        </w:rPr>
        <w:t xml:space="preserve"> </w:t>
      </w:r>
      <w:r w:rsidRPr="00260FD6">
        <w:rPr>
          <w:rFonts w:ascii="Arial" w:hAnsi="Arial" w:cs="Arial"/>
        </w:rPr>
        <w:t>means a report which is prepared by a suitably qualified and experienced arboriculturist with a minimum qualification of Diploma of Horticulture (Arboriculture) Australian Qualification Framework (AQF 5) or equivalent, and with demonstrated experience in high level tree assessment and diagnosis.</w:t>
      </w:r>
      <w:r w:rsidRPr="00260FD6">
        <w:rPr>
          <w:rFonts w:ascii="Arial" w:hAnsi="Arial" w:cs="Arial"/>
          <w:i/>
          <w:iCs/>
        </w:rPr>
        <w:t xml:space="preserve"> </w:t>
      </w:r>
    </w:p>
    <w:p w14:paraId="51B37DB8" w14:textId="631162E2" w:rsidR="00387C7B" w:rsidRPr="00260FD6" w:rsidRDefault="00387C7B" w:rsidP="00387C7B">
      <w:pPr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>Maintenance Pruning</w:t>
      </w:r>
      <w:r w:rsidRPr="00260FD6">
        <w:rPr>
          <w:rFonts w:ascii="Arial" w:hAnsi="Arial" w:cs="Arial"/>
          <w:i/>
          <w:iCs/>
        </w:rPr>
        <w:t xml:space="preserve"> </w:t>
      </w:r>
      <w:r w:rsidR="00A20413" w:rsidRPr="00260FD6">
        <w:rPr>
          <w:rFonts w:ascii="Arial" w:hAnsi="Arial" w:cs="Arial"/>
        </w:rPr>
        <w:t>means pruning that:</w:t>
      </w:r>
      <w:r w:rsidR="00A20413" w:rsidRPr="00260FD6">
        <w:rPr>
          <w:rFonts w:ascii="Arial" w:hAnsi="Arial" w:cs="Arial"/>
          <w:b/>
          <w:bCs/>
        </w:rPr>
        <w:t xml:space="preserve"> </w:t>
      </w:r>
    </w:p>
    <w:p w14:paraId="3843E153" w14:textId="6616F103" w:rsidR="00C5588B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involves removing dead</w:t>
      </w:r>
      <w:r w:rsidR="00C5588B" w:rsidRPr="00260FD6">
        <w:rPr>
          <w:rFonts w:ascii="Arial" w:hAnsi="Arial" w:cs="Arial"/>
        </w:rPr>
        <w:t xml:space="preserve"> or diseased </w:t>
      </w:r>
      <w:r w:rsidRPr="00260FD6">
        <w:rPr>
          <w:rFonts w:ascii="Arial" w:hAnsi="Arial" w:cs="Arial"/>
        </w:rPr>
        <w:t>wood only; or</w:t>
      </w:r>
    </w:p>
    <w:p w14:paraId="25717B32" w14:textId="030580F1" w:rsidR="00A20413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is the first pruning of the tree in the calendar year and affects less than 10% of the canopy, not altering the overall shape of the canopy; or</w:t>
      </w:r>
    </w:p>
    <w:p w14:paraId="5322B8C4" w14:textId="64070F8A" w:rsidR="00A20413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is of a fruit tree and done for fruit production; or</w:t>
      </w:r>
    </w:p>
    <w:p w14:paraId="6E01EF1D" w14:textId="4A2AE410" w:rsidR="00A20413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does not include removing limbs with a diameter of 100mm or more; or</w:t>
      </w:r>
    </w:p>
    <w:p w14:paraId="3FD2A0F8" w14:textId="389D0459" w:rsidR="00A20413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is otherwise minor maintenance or thinning of the crown that does not adversely affect the health or general appearance of the tree; and </w:t>
      </w:r>
    </w:p>
    <w:p w14:paraId="5BD42346" w14:textId="3DCEE9FA" w:rsidR="00A20413" w:rsidRPr="00260FD6" w:rsidRDefault="00A20413" w:rsidP="00A2041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is undertaken in accordance with the standard for Pruning Amenity Trees ASNZ4373.</w:t>
      </w:r>
    </w:p>
    <w:p w14:paraId="6DEAE544" w14:textId="2D0B71C9" w:rsidR="00387C7B" w:rsidRPr="00260FD6" w:rsidRDefault="00387C7B" w:rsidP="00387C7B">
      <w:pPr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> means a living tree that —</w:t>
      </w:r>
    </w:p>
    <w:p w14:paraId="0B0F10F3" w14:textId="038B59EB" w:rsidR="00CB6BD3" w:rsidRPr="00260FD6" w:rsidRDefault="00CB6BD3" w:rsidP="00387C7B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bCs/>
          <w:lang w:eastAsia="en-AU"/>
        </w:rPr>
      </w:pPr>
      <w:bookmarkStart w:id="1" w:name="_Hlk159243350"/>
      <w:r w:rsidRPr="00260FD6">
        <w:rPr>
          <w:rFonts w:ascii="Arial" w:hAnsi="Arial" w:cs="Arial"/>
        </w:rPr>
        <w:t>Is 8m or more high; and/or</w:t>
      </w:r>
    </w:p>
    <w:p w14:paraId="0858474E" w14:textId="2EDC4E50" w:rsidR="00CB6BD3" w:rsidRPr="00260FD6" w:rsidRDefault="00CB6BD3" w:rsidP="00387C7B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</w:rPr>
        <w:t>has an average canopy diameter of at least 6m; and/or</w:t>
      </w:r>
    </w:p>
    <w:p w14:paraId="3DC8F34E" w14:textId="53B0CFC4" w:rsidR="00CB6BD3" w:rsidRPr="00260FD6" w:rsidRDefault="00CB6BD3" w:rsidP="00387C7B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bCs/>
          <w:lang w:eastAsia="en-AU"/>
        </w:rPr>
      </w:pPr>
      <w:bookmarkStart w:id="2" w:name="_Hlk159243277"/>
      <w:r w:rsidRPr="00260FD6">
        <w:rPr>
          <w:rFonts w:ascii="Arial" w:hAnsi="Arial" w:cs="Arial"/>
        </w:rPr>
        <w:t>has a tru</w:t>
      </w:r>
      <w:r w:rsidR="00342443" w:rsidRPr="00260FD6">
        <w:rPr>
          <w:rFonts w:ascii="Arial" w:hAnsi="Arial" w:cs="Arial"/>
        </w:rPr>
        <w:t>nk</w:t>
      </w:r>
      <w:r w:rsidRPr="00260FD6">
        <w:rPr>
          <w:rFonts w:ascii="Arial" w:hAnsi="Arial" w:cs="Arial"/>
        </w:rPr>
        <w:t xml:space="preserve"> circumference of at least 1.5m, measured 1.4m above the ground</w:t>
      </w:r>
      <w:bookmarkEnd w:id="2"/>
      <w:r w:rsidRPr="00260FD6">
        <w:rPr>
          <w:rFonts w:ascii="Arial" w:hAnsi="Arial" w:cs="Arial"/>
        </w:rPr>
        <w:t>; and</w:t>
      </w:r>
    </w:p>
    <w:p w14:paraId="1A5708C8" w14:textId="507AE963" w:rsidR="00387C7B" w:rsidRPr="00260FD6" w:rsidRDefault="00CB6BD3" w:rsidP="00CE7546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bCs/>
          <w:lang w:eastAsia="en-AU"/>
        </w:rPr>
      </w:pPr>
      <w:bookmarkStart w:id="3" w:name="_Hlk159243292"/>
      <w:r w:rsidRPr="00260FD6">
        <w:rPr>
          <w:rFonts w:ascii="Arial" w:hAnsi="Arial" w:cs="Arial"/>
          <w:bCs/>
          <w:lang w:eastAsia="en-AU"/>
        </w:rPr>
        <w:t>is of a species that is not included on State or local area weed register</w:t>
      </w:r>
      <w:bookmarkEnd w:id="3"/>
      <w:r w:rsidRPr="00260FD6">
        <w:rPr>
          <w:rFonts w:ascii="Arial" w:hAnsi="Arial" w:cs="Arial"/>
          <w:bCs/>
          <w:lang w:eastAsia="en-AU"/>
        </w:rPr>
        <w:t>.</w:t>
      </w:r>
    </w:p>
    <w:bookmarkEnd w:id="1"/>
    <w:p w14:paraId="17F898DB" w14:textId="363EE766" w:rsidR="00387C7B" w:rsidRPr="00260FD6" w:rsidRDefault="00554991" w:rsidP="00387C7B">
      <w:pPr>
        <w:widowControl w:val="0"/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T</w:t>
      </w:r>
      <w:r w:rsidR="00387C7B" w:rsidRPr="00260FD6">
        <w:rPr>
          <w:rFonts w:ascii="Arial" w:hAnsi="Arial" w:cs="Arial"/>
          <w:b/>
          <w:i/>
          <w:iCs/>
          <w:lang w:eastAsia="en-AU"/>
        </w:rPr>
        <w:t>ree-damaging activity</w:t>
      </w:r>
      <w:r w:rsidR="00387C7B" w:rsidRPr="00260FD6">
        <w:rPr>
          <w:rFonts w:ascii="Arial" w:hAnsi="Arial" w:cs="Arial"/>
          <w:bCs/>
          <w:lang w:eastAsia="en-AU"/>
        </w:rPr>
        <w:t xml:space="preserve"> means – </w:t>
      </w:r>
    </w:p>
    <w:p w14:paraId="370CC5E0" w14:textId="38A8D930" w:rsidR="00387C7B" w:rsidRPr="00260FD6" w:rsidRDefault="00387C7B" w:rsidP="00387C7B">
      <w:pPr>
        <w:pStyle w:val="ListParagraph"/>
        <w:widowControl w:val="0"/>
        <w:numPr>
          <w:ilvl w:val="0"/>
          <w:numId w:val="17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Cs/>
          <w:lang w:eastAsia="en-AU"/>
        </w:rPr>
        <w:t xml:space="preserve">the killing or destruction of a tree; </w:t>
      </w:r>
      <w:r w:rsidR="00575BEF" w:rsidRPr="00260FD6">
        <w:rPr>
          <w:rFonts w:ascii="Arial" w:hAnsi="Arial" w:cs="Arial"/>
          <w:bCs/>
          <w:lang w:eastAsia="en-AU"/>
        </w:rPr>
        <w:t>and/</w:t>
      </w:r>
      <w:r w:rsidRPr="00260FD6">
        <w:rPr>
          <w:rFonts w:ascii="Arial" w:hAnsi="Arial" w:cs="Arial"/>
          <w:bCs/>
          <w:lang w:eastAsia="en-AU"/>
        </w:rPr>
        <w:t>or</w:t>
      </w:r>
    </w:p>
    <w:p w14:paraId="001004AF" w14:textId="6E94CD01" w:rsidR="00387C7B" w:rsidRPr="00260FD6" w:rsidRDefault="00387C7B" w:rsidP="00387C7B">
      <w:pPr>
        <w:pStyle w:val="ListParagraph"/>
        <w:widowControl w:val="0"/>
        <w:numPr>
          <w:ilvl w:val="0"/>
          <w:numId w:val="17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Cs/>
          <w:lang w:eastAsia="en-AU"/>
        </w:rPr>
        <w:t xml:space="preserve">the removal of a tree; </w:t>
      </w:r>
      <w:r w:rsidR="00575BEF" w:rsidRPr="00260FD6">
        <w:rPr>
          <w:rFonts w:ascii="Arial" w:hAnsi="Arial" w:cs="Arial"/>
          <w:bCs/>
          <w:lang w:eastAsia="en-AU"/>
        </w:rPr>
        <w:t>and/</w:t>
      </w:r>
      <w:r w:rsidRPr="00260FD6">
        <w:rPr>
          <w:rFonts w:ascii="Arial" w:hAnsi="Arial" w:cs="Arial"/>
          <w:bCs/>
          <w:lang w:eastAsia="en-AU"/>
        </w:rPr>
        <w:t>or</w:t>
      </w:r>
    </w:p>
    <w:p w14:paraId="01906D0B" w14:textId="545D9CE7" w:rsidR="00387C7B" w:rsidRPr="00260FD6" w:rsidRDefault="00387C7B" w:rsidP="00387C7B">
      <w:pPr>
        <w:pStyle w:val="ListParagraph"/>
        <w:widowControl w:val="0"/>
        <w:numPr>
          <w:ilvl w:val="0"/>
          <w:numId w:val="17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Cs/>
          <w:lang w:eastAsia="en-AU"/>
        </w:rPr>
        <w:t xml:space="preserve">the severing of branches, limbs, stems or trunk of a tree; </w:t>
      </w:r>
      <w:r w:rsidR="00575BEF" w:rsidRPr="00260FD6">
        <w:rPr>
          <w:rFonts w:ascii="Arial" w:hAnsi="Arial" w:cs="Arial"/>
          <w:bCs/>
          <w:lang w:eastAsia="en-AU"/>
        </w:rPr>
        <w:t>and/</w:t>
      </w:r>
      <w:r w:rsidRPr="00260FD6">
        <w:rPr>
          <w:rFonts w:ascii="Arial" w:hAnsi="Arial" w:cs="Arial"/>
          <w:bCs/>
          <w:lang w:eastAsia="en-AU"/>
        </w:rPr>
        <w:t>or</w:t>
      </w:r>
    </w:p>
    <w:p w14:paraId="6495381B" w14:textId="65230002" w:rsidR="00554991" w:rsidRPr="00260FD6" w:rsidRDefault="00387C7B" w:rsidP="00554991">
      <w:pPr>
        <w:pStyle w:val="ListParagraph"/>
        <w:widowControl w:val="0"/>
        <w:numPr>
          <w:ilvl w:val="0"/>
          <w:numId w:val="17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Cs/>
          <w:lang w:eastAsia="en-AU"/>
        </w:rPr>
        <w:t xml:space="preserve">the ringbarking, topping or lopping of a tree; </w:t>
      </w:r>
      <w:r w:rsidR="00575BEF" w:rsidRPr="00260FD6">
        <w:rPr>
          <w:rFonts w:ascii="Arial" w:hAnsi="Arial" w:cs="Arial"/>
          <w:bCs/>
          <w:lang w:eastAsia="en-AU"/>
        </w:rPr>
        <w:t>and/</w:t>
      </w:r>
      <w:r w:rsidRPr="00260FD6">
        <w:rPr>
          <w:rFonts w:ascii="Arial" w:hAnsi="Arial" w:cs="Arial"/>
          <w:bCs/>
          <w:lang w:eastAsia="en-AU"/>
        </w:rPr>
        <w:t>or</w:t>
      </w:r>
    </w:p>
    <w:p w14:paraId="76A079E8" w14:textId="2FBC444E" w:rsidR="00387C7B" w:rsidRPr="00260FD6" w:rsidRDefault="00387C7B" w:rsidP="00554991">
      <w:pPr>
        <w:pStyle w:val="ListParagraph"/>
        <w:widowControl w:val="0"/>
        <w:numPr>
          <w:ilvl w:val="0"/>
          <w:numId w:val="17"/>
        </w:numPr>
        <w:jc w:val="both"/>
        <w:rPr>
          <w:rFonts w:ascii="Arial" w:hAnsi="Arial" w:cs="Arial"/>
          <w:bCs/>
          <w:lang w:eastAsia="en-AU"/>
        </w:rPr>
      </w:pPr>
      <w:r w:rsidRPr="00260FD6">
        <w:rPr>
          <w:rFonts w:ascii="Arial" w:hAnsi="Arial" w:cs="Arial"/>
          <w:bCs/>
          <w:lang w:eastAsia="en-AU"/>
        </w:rPr>
        <w:t>any other substantial damage to a tree.</w:t>
      </w:r>
    </w:p>
    <w:p w14:paraId="670EEC9F" w14:textId="40CCF223" w:rsidR="0056332C" w:rsidRPr="00260FD6" w:rsidRDefault="00387C7B" w:rsidP="000C3008">
      <w:pPr>
        <w:rPr>
          <w:rFonts w:ascii="Arial" w:hAnsi="Arial" w:cs="Arial"/>
          <w:b/>
        </w:rPr>
      </w:pPr>
      <w:r w:rsidRPr="00260FD6">
        <w:rPr>
          <w:rFonts w:ascii="Arial" w:hAnsi="Arial" w:cs="Arial"/>
          <w:b/>
          <w:color w:val="000000"/>
          <w:shd w:val="clear" w:color="auto" w:fill="FFFFFF"/>
        </w:rPr>
        <w:t>5</w:t>
      </w:r>
      <w:r w:rsidR="000C3008" w:rsidRPr="00260FD6">
        <w:rPr>
          <w:rFonts w:ascii="Arial" w:hAnsi="Arial" w:cs="Arial"/>
          <w:b/>
          <w:color w:val="000000"/>
          <w:shd w:val="clear" w:color="auto" w:fill="FFFFFF"/>
        </w:rPr>
        <w:t xml:space="preserve">.0 </w:t>
      </w:r>
      <w:r w:rsidR="000C3008" w:rsidRPr="00260FD6">
        <w:rPr>
          <w:rFonts w:ascii="Arial" w:hAnsi="Arial" w:cs="Arial"/>
          <w:b/>
        </w:rPr>
        <w:t>Policy</w:t>
      </w:r>
      <w:r w:rsidR="003B6317" w:rsidRPr="00260FD6">
        <w:rPr>
          <w:rFonts w:ascii="Arial" w:hAnsi="Arial" w:cs="Arial"/>
          <w:b/>
        </w:rPr>
        <w:t xml:space="preserve"> Applicatio</w:t>
      </w:r>
      <w:r w:rsidR="002D6B0D" w:rsidRPr="00260FD6">
        <w:rPr>
          <w:rFonts w:ascii="Arial" w:hAnsi="Arial" w:cs="Arial"/>
          <w:b/>
        </w:rPr>
        <w:t>n</w:t>
      </w:r>
    </w:p>
    <w:p w14:paraId="3D18C240" w14:textId="79EB9BA0" w:rsidR="006278AB" w:rsidRPr="00260FD6" w:rsidRDefault="006278AB" w:rsidP="00BC0C97">
      <w:pPr>
        <w:rPr>
          <w:rFonts w:ascii="Arial" w:hAnsi="Arial" w:cs="Arial"/>
        </w:rPr>
      </w:pPr>
      <w:r w:rsidRPr="00260FD6">
        <w:rPr>
          <w:rFonts w:ascii="Arial" w:hAnsi="Arial" w:cs="Arial"/>
        </w:rPr>
        <w:t>This Policy applies to</w:t>
      </w:r>
      <w:r w:rsidR="008846B3" w:rsidRPr="00260FD6">
        <w:rPr>
          <w:rFonts w:ascii="Arial" w:hAnsi="Arial" w:cs="Arial"/>
        </w:rPr>
        <w:t xml:space="preserve"> </w:t>
      </w:r>
      <w:r w:rsidR="008945FC" w:rsidRPr="00260FD6">
        <w:rPr>
          <w:rFonts w:ascii="Arial" w:hAnsi="Arial" w:cs="Arial"/>
        </w:rPr>
        <w:t xml:space="preserve">the </w:t>
      </w:r>
      <w:r w:rsidR="00B9751E" w:rsidRPr="00260FD6">
        <w:rPr>
          <w:rFonts w:ascii="Arial" w:hAnsi="Arial" w:cs="Arial"/>
        </w:rPr>
        <w:t>[insert zones]</w:t>
      </w:r>
      <w:r w:rsidR="008846B3" w:rsidRPr="00260FD6">
        <w:rPr>
          <w:rFonts w:ascii="Arial" w:hAnsi="Arial" w:cs="Arial"/>
        </w:rPr>
        <w:t xml:space="preserve"> </w:t>
      </w:r>
      <w:r w:rsidR="00CB3139" w:rsidRPr="00260FD6">
        <w:rPr>
          <w:rFonts w:ascii="Arial" w:hAnsi="Arial" w:cs="Arial"/>
        </w:rPr>
        <w:t xml:space="preserve">within the </w:t>
      </w:r>
      <w:r w:rsidR="0056332C" w:rsidRPr="00260FD6">
        <w:rPr>
          <w:rFonts w:ascii="Arial" w:hAnsi="Arial" w:cs="Arial"/>
        </w:rPr>
        <w:t xml:space="preserve">[inset </w:t>
      </w:r>
      <w:r w:rsidR="00CB3139" w:rsidRPr="00260FD6">
        <w:rPr>
          <w:rFonts w:ascii="Arial" w:hAnsi="Arial" w:cs="Arial"/>
          <w:i/>
          <w:iCs/>
        </w:rPr>
        <w:t xml:space="preserve">City/Town/Shire’s Local Planning Scheme </w:t>
      </w:r>
      <w:r w:rsidR="0077684F" w:rsidRPr="00260FD6">
        <w:rPr>
          <w:rFonts w:ascii="Arial" w:hAnsi="Arial" w:cs="Arial"/>
          <w:i/>
          <w:iCs/>
        </w:rPr>
        <w:t>No.x</w:t>
      </w:r>
      <w:r w:rsidR="0056332C" w:rsidRPr="00260FD6">
        <w:rPr>
          <w:rFonts w:ascii="Arial" w:hAnsi="Arial" w:cs="Arial"/>
          <w:i/>
          <w:iCs/>
        </w:rPr>
        <w:t>]</w:t>
      </w:r>
      <w:r w:rsidR="009D4BF7" w:rsidRPr="00260FD6">
        <w:rPr>
          <w:rFonts w:ascii="Arial" w:hAnsi="Arial" w:cs="Arial"/>
        </w:rPr>
        <w:t xml:space="preserve"> including in the circumstances described below:</w:t>
      </w:r>
    </w:p>
    <w:p w14:paraId="67540342" w14:textId="77777777" w:rsidR="004C432C" w:rsidRPr="00260FD6" w:rsidRDefault="004C432C" w:rsidP="004C43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>development applications;</w:t>
      </w:r>
    </w:p>
    <w:p w14:paraId="1D0DEA66" w14:textId="77777777" w:rsidR="004C432C" w:rsidRPr="00260FD6" w:rsidRDefault="004C432C" w:rsidP="004C43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>subdivision applications;</w:t>
      </w:r>
    </w:p>
    <w:p w14:paraId="39E6025A" w14:textId="77777777" w:rsidR="004C432C" w:rsidRPr="00260FD6" w:rsidRDefault="004C432C" w:rsidP="004C43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other strategic planning proposals including scheme amendments and structure plans; and </w:t>
      </w:r>
    </w:p>
    <w:p w14:paraId="47F5127B" w14:textId="5EBE437B" w:rsidR="004C432C" w:rsidRPr="00260FD6" w:rsidRDefault="004C432C" w:rsidP="004C43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any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</w:rPr>
        <w:t xml:space="preserve"> to a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where no </w:t>
      </w:r>
      <w:r w:rsidR="00EB63B9" w:rsidRPr="00260FD6">
        <w:rPr>
          <w:rFonts w:ascii="Arial" w:hAnsi="Arial" w:cs="Arial"/>
        </w:rPr>
        <w:t xml:space="preserve">other </w:t>
      </w:r>
      <w:r w:rsidRPr="00260FD6">
        <w:rPr>
          <w:rFonts w:ascii="Arial" w:hAnsi="Arial" w:cs="Arial"/>
        </w:rPr>
        <w:t>development or subdivision is proposed.</w:t>
      </w:r>
    </w:p>
    <w:p w14:paraId="7C6193A6" w14:textId="77777777" w:rsidR="001E6BB8" w:rsidRPr="00260FD6" w:rsidRDefault="001E6BB8" w:rsidP="003C721F">
      <w:pPr>
        <w:spacing w:after="0" w:line="240" w:lineRule="auto"/>
        <w:jc w:val="both"/>
        <w:rPr>
          <w:rFonts w:ascii="Arial" w:hAnsi="Arial" w:cs="Arial"/>
        </w:rPr>
      </w:pPr>
    </w:p>
    <w:p w14:paraId="54077E21" w14:textId="7599C039" w:rsidR="003C721F" w:rsidRPr="00260FD6" w:rsidRDefault="00947BB9" w:rsidP="003C721F">
      <w:pPr>
        <w:rPr>
          <w:rFonts w:ascii="Arial" w:hAnsi="Arial" w:cs="Arial"/>
          <w:b/>
        </w:rPr>
      </w:pPr>
      <w:r w:rsidRPr="00260FD6">
        <w:rPr>
          <w:rFonts w:ascii="Arial" w:hAnsi="Arial" w:cs="Arial"/>
          <w:b/>
        </w:rPr>
        <w:t>6.0</w:t>
      </w:r>
      <w:r w:rsidR="003C721F" w:rsidRPr="00260FD6">
        <w:rPr>
          <w:rFonts w:ascii="Arial" w:hAnsi="Arial" w:cs="Arial"/>
          <w:b/>
        </w:rPr>
        <w:t xml:space="preserve"> </w:t>
      </w:r>
      <w:r w:rsidR="00A20413" w:rsidRPr="00260FD6">
        <w:rPr>
          <w:rFonts w:ascii="Arial" w:hAnsi="Arial" w:cs="Arial"/>
          <w:b/>
        </w:rPr>
        <w:t xml:space="preserve">Requirement </w:t>
      </w:r>
      <w:r w:rsidR="002D6B0D" w:rsidRPr="00260FD6">
        <w:rPr>
          <w:rFonts w:ascii="Arial" w:hAnsi="Arial" w:cs="Arial"/>
          <w:b/>
        </w:rPr>
        <w:t xml:space="preserve">for Development Approval </w:t>
      </w:r>
      <w:r w:rsidR="00A20413" w:rsidRPr="00260FD6">
        <w:rPr>
          <w:rFonts w:ascii="Arial" w:hAnsi="Arial" w:cs="Arial"/>
          <w:b/>
        </w:rPr>
        <w:t>and Exemptions</w:t>
      </w:r>
    </w:p>
    <w:p w14:paraId="133AE01B" w14:textId="666F237E" w:rsidR="004C432C" w:rsidRPr="00260FD6" w:rsidRDefault="000928A7" w:rsidP="004C432C">
      <w:pPr>
        <w:spacing w:after="0" w:line="240" w:lineRule="auto"/>
        <w:jc w:val="both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 Tree damaging activity requires development approval except in</w:t>
      </w:r>
      <w:r w:rsidR="0060672B" w:rsidRPr="00260FD6">
        <w:rPr>
          <w:rFonts w:ascii="Arial" w:hAnsi="Arial" w:cs="Arial"/>
        </w:rPr>
        <w:t xml:space="preserve"> any of</w:t>
      </w:r>
      <w:r w:rsidRPr="00260FD6">
        <w:rPr>
          <w:rFonts w:ascii="Arial" w:hAnsi="Arial" w:cs="Arial"/>
        </w:rPr>
        <w:t xml:space="preserve"> the</w:t>
      </w:r>
      <w:r w:rsidR="004C432C" w:rsidRPr="00260FD6">
        <w:rPr>
          <w:rFonts w:ascii="Arial" w:hAnsi="Arial" w:cs="Arial"/>
        </w:rPr>
        <w:t xml:space="preserve"> following circumstances:</w:t>
      </w:r>
    </w:p>
    <w:p w14:paraId="54B4267A" w14:textId="50B1741C" w:rsidR="004C432C" w:rsidRPr="00260FD6" w:rsidRDefault="00D13F65" w:rsidP="004C43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="004C432C" w:rsidRPr="00260FD6">
        <w:rPr>
          <w:rFonts w:ascii="Arial" w:hAnsi="Arial" w:cs="Arial"/>
        </w:rPr>
        <w:t xml:space="preserve">tree </w:t>
      </w:r>
      <w:r w:rsidRPr="00260FD6">
        <w:rPr>
          <w:rFonts w:ascii="Arial" w:hAnsi="Arial" w:cs="Arial"/>
        </w:rPr>
        <w:t xml:space="preserve">does </w:t>
      </w:r>
      <w:r w:rsidR="004C432C" w:rsidRPr="00260FD6">
        <w:rPr>
          <w:rFonts w:ascii="Arial" w:hAnsi="Arial" w:cs="Arial"/>
        </w:rPr>
        <w:t xml:space="preserve">not satisfy the definition of </w:t>
      </w:r>
      <w:r w:rsidR="004C432C" w:rsidRPr="00260FD6">
        <w:rPr>
          <w:rFonts w:ascii="Arial" w:hAnsi="Arial" w:cs="Arial"/>
          <w:b/>
          <w:bCs/>
          <w:i/>
          <w:iCs/>
        </w:rPr>
        <w:t>regulated tree</w:t>
      </w:r>
      <w:r w:rsidR="004C432C" w:rsidRPr="00260FD6">
        <w:rPr>
          <w:rFonts w:ascii="Arial" w:hAnsi="Arial" w:cs="Arial"/>
        </w:rPr>
        <w:t>;</w:t>
      </w:r>
    </w:p>
    <w:p w14:paraId="1E34F8C7" w14:textId="42C0401F" w:rsidR="004C432C" w:rsidRPr="00260FD6" w:rsidRDefault="000928A7" w:rsidP="004C432C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</w:rPr>
      </w:pPr>
      <w:r w:rsidRPr="00260FD6">
        <w:rPr>
          <w:rFonts w:ascii="Arial" w:hAnsi="Arial" w:cs="Arial"/>
        </w:rPr>
        <w:t>the</w:t>
      </w:r>
      <w:r w:rsidR="009D6C4E" w:rsidRPr="00260FD6">
        <w:rPr>
          <w:rFonts w:ascii="Arial" w:hAnsi="Arial" w:cs="Arial"/>
        </w:rPr>
        <w:t xml:space="preserve"> </w:t>
      </w:r>
      <w:r w:rsidR="009D6C4E" w:rsidRPr="00260FD6">
        <w:rPr>
          <w:rFonts w:ascii="Arial" w:hAnsi="Arial" w:cs="Arial"/>
          <w:b/>
          <w:bCs/>
          <w:i/>
          <w:iCs/>
        </w:rPr>
        <w:t xml:space="preserve">tree damaging activity </w:t>
      </w:r>
      <w:r w:rsidRPr="00260FD6">
        <w:rPr>
          <w:rFonts w:ascii="Arial" w:hAnsi="Arial" w:cs="Arial"/>
        </w:rPr>
        <w:t xml:space="preserve">is carried out in the course of </w:t>
      </w:r>
      <w:r w:rsidR="00EB63B9" w:rsidRPr="00260FD6">
        <w:rPr>
          <w:rFonts w:ascii="Arial" w:hAnsi="Arial" w:cs="Arial"/>
        </w:rPr>
        <w:t>w</w:t>
      </w:r>
      <w:r w:rsidR="004C432C" w:rsidRPr="00260FD6">
        <w:rPr>
          <w:rFonts w:ascii="Arial" w:hAnsi="Arial" w:cs="Arial"/>
        </w:rPr>
        <w:t xml:space="preserve">orks in accordance with the </w:t>
      </w:r>
      <w:r w:rsidR="004C432C" w:rsidRPr="00260FD6">
        <w:rPr>
          <w:rFonts w:ascii="Arial" w:hAnsi="Arial" w:cs="Arial"/>
          <w:i/>
          <w:iCs/>
        </w:rPr>
        <w:t>Planning and Development (Local Planning Schemes)</w:t>
      </w:r>
      <w:r w:rsidR="00EB7E94" w:rsidRPr="00260FD6">
        <w:rPr>
          <w:rFonts w:ascii="Arial" w:hAnsi="Arial" w:cs="Arial"/>
          <w:i/>
          <w:iCs/>
        </w:rPr>
        <w:t xml:space="preserve"> </w:t>
      </w:r>
      <w:r w:rsidR="004C432C" w:rsidRPr="00260FD6">
        <w:rPr>
          <w:rFonts w:ascii="Arial" w:hAnsi="Arial" w:cs="Arial"/>
          <w:i/>
          <w:iCs/>
        </w:rPr>
        <w:t>Regulations 2015</w:t>
      </w:r>
      <w:r w:rsidR="004C432C" w:rsidRPr="00260FD6">
        <w:rPr>
          <w:rFonts w:ascii="Arial" w:hAnsi="Arial" w:cs="Arial"/>
        </w:rPr>
        <w:t xml:space="preserve"> Schedule 2 Part 7 Clause 61 (b) item 18:</w:t>
      </w:r>
      <w:r w:rsidR="004C432C" w:rsidRPr="00260FD6">
        <w:rPr>
          <w:rFonts w:ascii="Arial" w:hAnsi="Arial" w:cs="Arial"/>
          <w:i/>
          <w:iCs/>
        </w:rPr>
        <w:t xml:space="preserve"> </w:t>
      </w:r>
    </w:p>
    <w:p w14:paraId="7138B7B1" w14:textId="77777777" w:rsidR="004C432C" w:rsidRPr="00260FD6" w:rsidRDefault="004C432C" w:rsidP="004C432C">
      <w:pPr>
        <w:pStyle w:val="ListParagraph"/>
        <w:ind w:left="1440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lastRenderedPageBreak/>
        <w:t xml:space="preserve">“works that are urgently necessary for any of the following — </w:t>
      </w:r>
      <w:r w:rsidRPr="00260FD6">
        <w:rPr>
          <w:rFonts w:ascii="Arial" w:hAnsi="Arial" w:cs="Arial"/>
          <w:i/>
          <w:iCs/>
        </w:rPr>
        <w:br/>
        <w:t>(a) public safety;</w:t>
      </w:r>
    </w:p>
    <w:p w14:paraId="27EBF37E" w14:textId="77777777" w:rsidR="004C432C" w:rsidRPr="00260FD6" w:rsidRDefault="004C432C" w:rsidP="004C432C">
      <w:pPr>
        <w:pStyle w:val="ListParagraph"/>
        <w:ind w:left="1440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(b) the safety or security of plant or equipment;</w:t>
      </w:r>
    </w:p>
    <w:p w14:paraId="21E8FBB9" w14:textId="7D987C63" w:rsidR="004C432C" w:rsidRPr="00260FD6" w:rsidRDefault="004C432C" w:rsidP="004C432C">
      <w:pPr>
        <w:pStyle w:val="ListParagraph"/>
        <w:ind w:left="1440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 xml:space="preserve">(c) the maintenance of essential services; </w:t>
      </w:r>
      <w:r w:rsidR="00575BEF" w:rsidRPr="00260FD6">
        <w:rPr>
          <w:rFonts w:ascii="Arial" w:hAnsi="Arial" w:cs="Arial"/>
          <w:i/>
          <w:iCs/>
        </w:rPr>
        <w:t>or</w:t>
      </w:r>
    </w:p>
    <w:p w14:paraId="020D9E9C" w14:textId="77777777" w:rsidR="004C432C" w:rsidRPr="00260FD6" w:rsidRDefault="004C432C" w:rsidP="004C432C">
      <w:pPr>
        <w:pStyle w:val="ListParagraph"/>
        <w:ind w:left="1440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>(d) the protection of the environment.”</w:t>
      </w:r>
    </w:p>
    <w:p w14:paraId="5F8A7533" w14:textId="7F76CCAA" w:rsidR="004C432C" w:rsidRPr="00260FD6" w:rsidRDefault="00EB63B9" w:rsidP="004C43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="00A20413" w:rsidRPr="00260FD6">
        <w:rPr>
          <w:rFonts w:ascii="Arial" w:hAnsi="Arial" w:cs="Arial"/>
          <w:b/>
          <w:bCs/>
          <w:i/>
          <w:iCs/>
        </w:rPr>
        <w:t>t</w:t>
      </w:r>
      <w:r w:rsidR="004C432C" w:rsidRPr="00260FD6">
        <w:rPr>
          <w:rFonts w:ascii="Arial" w:hAnsi="Arial" w:cs="Arial"/>
          <w:b/>
          <w:bCs/>
          <w:i/>
          <w:iCs/>
        </w:rPr>
        <w:t>ree damaging activi</w:t>
      </w:r>
      <w:r w:rsidR="00EB7E94" w:rsidRPr="00260FD6">
        <w:rPr>
          <w:rFonts w:ascii="Arial" w:hAnsi="Arial" w:cs="Arial"/>
          <w:b/>
          <w:bCs/>
          <w:i/>
          <w:iCs/>
        </w:rPr>
        <w:t>ty</w:t>
      </w:r>
      <w:r w:rsidR="004C432C" w:rsidRPr="00260FD6">
        <w:rPr>
          <w:rFonts w:ascii="Arial" w:hAnsi="Arial" w:cs="Arial"/>
        </w:rPr>
        <w:t xml:space="preserve"> </w:t>
      </w:r>
      <w:r w:rsidR="00554D32" w:rsidRPr="00260FD6">
        <w:rPr>
          <w:rFonts w:ascii="Arial" w:hAnsi="Arial" w:cs="Arial"/>
        </w:rPr>
        <w:t xml:space="preserve">is </w:t>
      </w:r>
      <w:r w:rsidR="004C432C" w:rsidRPr="00260FD6">
        <w:rPr>
          <w:rFonts w:ascii="Arial" w:hAnsi="Arial" w:cs="Arial"/>
        </w:rPr>
        <w:t>required</w:t>
      </w:r>
      <w:r w:rsidR="00EB7E94" w:rsidRPr="00260FD6">
        <w:rPr>
          <w:rFonts w:ascii="Arial" w:hAnsi="Arial" w:cs="Arial"/>
        </w:rPr>
        <w:t xml:space="preserve"> </w:t>
      </w:r>
      <w:r w:rsidR="004C432C" w:rsidRPr="00260FD6">
        <w:rPr>
          <w:rFonts w:ascii="Arial" w:hAnsi="Arial" w:cs="Arial"/>
        </w:rPr>
        <w:t>as part of an approved Bushfire Management Plan;</w:t>
      </w:r>
    </w:p>
    <w:p w14:paraId="5DBF1E03" w14:textId="775B4014" w:rsidR="004C432C" w:rsidRPr="00260FD6" w:rsidRDefault="00A20413" w:rsidP="004C432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 xml:space="preserve"> </w:t>
      </w: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  <w:b/>
          <w:bCs/>
        </w:rPr>
        <w:t xml:space="preserve"> </w:t>
      </w:r>
      <w:r w:rsidRPr="00260FD6">
        <w:rPr>
          <w:rFonts w:ascii="Arial" w:hAnsi="Arial" w:cs="Arial"/>
        </w:rPr>
        <w:t>is</w:t>
      </w:r>
      <w:r w:rsidRPr="00260FD6">
        <w:rPr>
          <w:rFonts w:ascii="Arial" w:hAnsi="Arial" w:cs="Arial"/>
          <w:b/>
          <w:bCs/>
        </w:rPr>
        <w:t xml:space="preserve"> maintenance pruning</w:t>
      </w:r>
      <w:r w:rsidR="004C432C" w:rsidRPr="00260FD6">
        <w:rPr>
          <w:rFonts w:ascii="Arial" w:hAnsi="Arial" w:cs="Arial"/>
        </w:rPr>
        <w:t xml:space="preserve">; </w:t>
      </w:r>
    </w:p>
    <w:p w14:paraId="58EF1246" w14:textId="02B64325" w:rsidR="00A20413" w:rsidRPr="00260FD6" w:rsidRDefault="00EB7E94" w:rsidP="004C43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</w:rPr>
        <w:t xml:space="preserve"> to a </w:t>
      </w:r>
      <w:r w:rsidRPr="00260FD6">
        <w:rPr>
          <w:rFonts w:ascii="Arial" w:hAnsi="Arial" w:cs="Arial"/>
          <w:b/>
          <w:bCs/>
          <w:i/>
          <w:iCs/>
        </w:rPr>
        <w:t>r</w:t>
      </w:r>
      <w:r w:rsidR="004C432C" w:rsidRPr="00260FD6">
        <w:rPr>
          <w:rFonts w:ascii="Arial" w:hAnsi="Arial" w:cs="Arial"/>
          <w:b/>
          <w:bCs/>
          <w:i/>
          <w:iCs/>
        </w:rPr>
        <w:t>egulated tree</w:t>
      </w:r>
      <w:r w:rsidR="004C432C"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</w:rPr>
        <w:t>that is</w:t>
      </w:r>
      <w:r w:rsidR="004C432C" w:rsidRPr="00260FD6">
        <w:rPr>
          <w:rFonts w:ascii="Arial" w:hAnsi="Arial" w:cs="Arial"/>
        </w:rPr>
        <w:t xml:space="preserve"> on the [insert </w:t>
      </w:r>
      <w:r w:rsidR="004C432C" w:rsidRPr="00260FD6">
        <w:rPr>
          <w:rFonts w:ascii="Arial" w:hAnsi="Arial" w:cs="Arial"/>
          <w:i/>
          <w:iCs/>
        </w:rPr>
        <w:t>Local Government Unwanted Species List</w:t>
      </w:r>
      <w:r w:rsidR="004C432C" w:rsidRPr="00260FD6">
        <w:rPr>
          <w:rFonts w:ascii="Arial" w:hAnsi="Arial" w:cs="Arial"/>
        </w:rPr>
        <w:t>]</w:t>
      </w:r>
    </w:p>
    <w:p w14:paraId="07EF4CEF" w14:textId="5C631244" w:rsidR="004C432C" w:rsidRPr="00260FD6" w:rsidRDefault="00A20413" w:rsidP="004C43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</w:rPr>
        <w:t xml:space="preserve"> is carried out by the local government on a street tree and/or the tree damaging activity is a public work</w:t>
      </w:r>
      <w:r w:rsidR="004C432C" w:rsidRPr="00260FD6">
        <w:rPr>
          <w:rFonts w:ascii="Arial" w:hAnsi="Arial" w:cs="Arial"/>
        </w:rPr>
        <w:t>.</w:t>
      </w:r>
    </w:p>
    <w:p w14:paraId="0E457871" w14:textId="5DE3190B" w:rsidR="0034048B" w:rsidRPr="00260FD6" w:rsidRDefault="00004944" w:rsidP="00A20413">
      <w:pPr>
        <w:spacing w:after="0" w:line="240" w:lineRule="auto"/>
        <w:ind w:left="1440" w:hanging="1440"/>
        <w:jc w:val="both"/>
        <w:rPr>
          <w:rFonts w:ascii="Arial" w:hAnsi="Arial" w:cs="Arial"/>
          <w:i/>
          <w:iCs/>
        </w:rPr>
      </w:pPr>
      <w:r w:rsidRPr="00260FD6">
        <w:rPr>
          <w:rFonts w:ascii="Arial" w:hAnsi="Arial" w:cs="Arial"/>
          <w:i/>
          <w:iCs/>
        </w:rPr>
        <w:t xml:space="preserve">NOTE </w:t>
      </w:r>
      <w:r w:rsidR="00A20413" w:rsidRPr="00260FD6">
        <w:rPr>
          <w:rFonts w:ascii="Arial" w:hAnsi="Arial" w:cs="Arial"/>
          <w:i/>
          <w:iCs/>
        </w:rPr>
        <w:t>(i)</w:t>
      </w:r>
      <w:r w:rsidRPr="00260FD6">
        <w:rPr>
          <w:rFonts w:ascii="Arial" w:hAnsi="Arial" w:cs="Arial"/>
          <w:i/>
          <w:iCs/>
        </w:rPr>
        <w:t xml:space="preserve"> </w:t>
      </w:r>
      <w:r w:rsidR="00A20413" w:rsidRPr="00260FD6">
        <w:rPr>
          <w:rFonts w:ascii="Arial" w:hAnsi="Arial" w:cs="Arial"/>
          <w:i/>
          <w:iCs/>
        </w:rPr>
        <w:tab/>
      </w:r>
      <w:r w:rsidR="0060672B" w:rsidRPr="00260FD6">
        <w:rPr>
          <w:rFonts w:ascii="Arial" w:hAnsi="Arial" w:cs="Arial"/>
          <w:i/>
          <w:iCs/>
        </w:rPr>
        <w:t xml:space="preserve"> A</w:t>
      </w:r>
      <w:r w:rsidR="00D2045B" w:rsidRPr="00260FD6">
        <w:rPr>
          <w:rFonts w:ascii="Arial" w:hAnsi="Arial" w:cs="Arial"/>
          <w:i/>
          <w:iCs/>
        </w:rPr>
        <w:t xml:space="preserve"> </w:t>
      </w:r>
      <w:r w:rsidRPr="00260FD6">
        <w:rPr>
          <w:rFonts w:ascii="Arial" w:hAnsi="Arial" w:cs="Arial"/>
          <w:i/>
          <w:iCs/>
        </w:rPr>
        <w:t xml:space="preserve">development application is required for any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  <w:i/>
          <w:iCs/>
        </w:rPr>
        <w:t xml:space="preserve"> to a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  <w:i/>
          <w:iCs/>
        </w:rPr>
        <w:t xml:space="preserve"> where other works are proposed on a subject site</w:t>
      </w:r>
      <w:r w:rsidR="0060672B" w:rsidRPr="00260FD6">
        <w:rPr>
          <w:rFonts w:ascii="Arial" w:hAnsi="Arial" w:cs="Arial"/>
          <w:i/>
          <w:iCs/>
        </w:rPr>
        <w:t>,</w:t>
      </w:r>
      <w:r w:rsidRPr="00260FD6">
        <w:rPr>
          <w:rFonts w:ascii="Arial" w:hAnsi="Arial" w:cs="Arial"/>
          <w:i/>
          <w:iCs/>
        </w:rPr>
        <w:t xml:space="preserve"> </w:t>
      </w:r>
      <w:r w:rsidR="0060672B" w:rsidRPr="00260FD6">
        <w:rPr>
          <w:rFonts w:ascii="Arial" w:hAnsi="Arial" w:cs="Arial"/>
          <w:i/>
          <w:iCs/>
        </w:rPr>
        <w:t xml:space="preserve">even if </w:t>
      </w:r>
      <w:r w:rsidRPr="00260FD6">
        <w:rPr>
          <w:rFonts w:ascii="Arial" w:hAnsi="Arial" w:cs="Arial"/>
          <w:i/>
          <w:iCs/>
        </w:rPr>
        <w:t xml:space="preserve">those </w:t>
      </w:r>
      <w:r w:rsidR="00EB63B9" w:rsidRPr="00260FD6">
        <w:rPr>
          <w:rFonts w:ascii="Arial" w:hAnsi="Arial" w:cs="Arial"/>
          <w:i/>
          <w:iCs/>
        </w:rPr>
        <w:t xml:space="preserve">other </w:t>
      </w:r>
      <w:r w:rsidRPr="00260FD6">
        <w:rPr>
          <w:rFonts w:ascii="Arial" w:hAnsi="Arial" w:cs="Arial"/>
          <w:i/>
          <w:iCs/>
        </w:rPr>
        <w:t>works are exempt from development approval under the local planning scheme as per Schedule 2, Part 7 Clause 61 (deemed provisions) of the Planning and Development (Local Planning Scheme) Regulations 2015 (</w:t>
      </w:r>
      <w:r w:rsidR="009D6C4E" w:rsidRPr="00260FD6">
        <w:rPr>
          <w:rFonts w:ascii="Arial" w:hAnsi="Arial" w:cs="Arial"/>
          <w:i/>
          <w:iCs/>
        </w:rPr>
        <w:t xml:space="preserve"> </w:t>
      </w:r>
      <w:r w:rsidR="000928A7" w:rsidRPr="00260FD6">
        <w:rPr>
          <w:rFonts w:ascii="Arial" w:hAnsi="Arial" w:cs="Arial"/>
          <w:i/>
          <w:iCs/>
        </w:rPr>
        <w:t>eg</w:t>
      </w:r>
      <w:r w:rsidR="004C432C" w:rsidRPr="00260FD6">
        <w:rPr>
          <w:rFonts w:ascii="Arial" w:hAnsi="Arial" w:cs="Arial"/>
          <w:i/>
          <w:iCs/>
        </w:rPr>
        <w:t>.,</w:t>
      </w:r>
      <w:r w:rsidRPr="00260FD6">
        <w:rPr>
          <w:rFonts w:ascii="Arial" w:hAnsi="Arial" w:cs="Arial"/>
          <w:i/>
          <w:iCs/>
        </w:rPr>
        <w:t xml:space="preserve"> the erection of a Single House that meets the deemed-to-comply requirements of the Residential Design Codes). </w:t>
      </w:r>
    </w:p>
    <w:p w14:paraId="7E371BB8" w14:textId="77777777" w:rsidR="00D2045B" w:rsidRPr="00260FD6" w:rsidRDefault="00D2045B" w:rsidP="00C33E59">
      <w:pPr>
        <w:spacing w:after="0" w:line="240" w:lineRule="auto"/>
        <w:jc w:val="both"/>
        <w:rPr>
          <w:rFonts w:ascii="Arial" w:hAnsi="Arial" w:cs="Arial"/>
        </w:rPr>
      </w:pPr>
    </w:p>
    <w:p w14:paraId="5692FB1B" w14:textId="06E4E7E3" w:rsidR="00AD4180" w:rsidRPr="00260FD6" w:rsidRDefault="00947BB9" w:rsidP="00AD4180">
      <w:pPr>
        <w:rPr>
          <w:rFonts w:ascii="Arial" w:hAnsi="Arial" w:cs="Arial"/>
          <w:b/>
        </w:rPr>
      </w:pPr>
      <w:r w:rsidRPr="00260FD6">
        <w:rPr>
          <w:rFonts w:ascii="Arial" w:hAnsi="Arial" w:cs="Arial"/>
          <w:b/>
        </w:rPr>
        <w:t>7.0</w:t>
      </w:r>
      <w:r w:rsidR="00AD4180" w:rsidRPr="00260FD6">
        <w:rPr>
          <w:rFonts w:ascii="Arial" w:hAnsi="Arial" w:cs="Arial"/>
          <w:b/>
        </w:rPr>
        <w:t xml:space="preserve"> Application requirements</w:t>
      </w:r>
    </w:p>
    <w:p w14:paraId="76F9C9C6" w14:textId="6C44A1F2" w:rsidR="00B07B7F" w:rsidRPr="00260FD6" w:rsidRDefault="00E45A0B" w:rsidP="00AD4180">
      <w:pPr>
        <w:rPr>
          <w:rFonts w:ascii="Arial" w:hAnsi="Arial" w:cs="Arial"/>
          <w:bCs/>
        </w:rPr>
      </w:pPr>
      <w:r w:rsidRPr="00260FD6">
        <w:rPr>
          <w:rFonts w:ascii="Arial" w:hAnsi="Arial" w:cs="Arial"/>
          <w:bCs/>
        </w:rPr>
        <w:t>D</w:t>
      </w:r>
      <w:r w:rsidR="00B07B7F" w:rsidRPr="00260FD6">
        <w:rPr>
          <w:rFonts w:ascii="Arial" w:hAnsi="Arial" w:cs="Arial"/>
          <w:bCs/>
        </w:rPr>
        <w:t>evelopment applications</w:t>
      </w:r>
      <w:r w:rsidR="00914757" w:rsidRPr="00260FD6">
        <w:rPr>
          <w:rFonts w:ascii="Arial" w:hAnsi="Arial" w:cs="Arial"/>
          <w:bCs/>
        </w:rPr>
        <w:t>,</w:t>
      </w:r>
      <w:r w:rsidR="00FC058F" w:rsidRPr="00260FD6">
        <w:rPr>
          <w:rFonts w:ascii="Arial" w:hAnsi="Arial" w:cs="Arial"/>
          <w:bCs/>
        </w:rPr>
        <w:t xml:space="preserve"> subdivision applications</w:t>
      </w:r>
      <w:r w:rsidR="00914757" w:rsidRPr="00260FD6">
        <w:rPr>
          <w:rFonts w:ascii="Arial" w:hAnsi="Arial" w:cs="Arial"/>
          <w:bCs/>
        </w:rPr>
        <w:t xml:space="preserve"> and strategic planning proposals</w:t>
      </w:r>
      <w:r w:rsidR="00B07B7F" w:rsidRPr="00260FD6">
        <w:rPr>
          <w:rFonts w:ascii="Arial" w:hAnsi="Arial" w:cs="Arial"/>
          <w:bCs/>
        </w:rPr>
        <w:t xml:space="preserve"> that are subject to this </w:t>
      </w:r>
      <w:r w:rsidR="00A20413" w:rsidRPr="00260FD6">
        <w:rPr>
          <w:rFonts w:ascii="Arial" w:hAnsi="Arial" w:cs="Arial"/>
          <w:bCs/>
        </w:rPr>
        <w:t>P</w:t>
      </w:r>
      <w:r w:rsidR="00B07B7F" w:rsidRPr="00260FD6">
        <w:rPr>
          <w:rFonts w:ascii="Arial" w:hAnsi="Arial" w:cs="Arial"/>
          <w:bCs/>
        </w:rPr>
        <w:t xml:space="preserve">olicy </w:t>
      </w:r>
      <w:r w:rsidRPr="00260FD6">
        <w:rPr>
          <w:rFonts w:ascii="Arial" w:hAnsi="Arial" w:cs="Arial"/>
          <w:bCs/>
        </w:rPr>
        <w:t>are to</w:t>
      </w:r>
      <w:r w:rsidR="00B07B7F" w:rsidRPr="00260FD6">
        <w:rPr>
          <w:rFonts w:ascii="Arial" w:hAnsi="Arial" w:cs="Arial"/>
          <w:bCs/>
        </w:rPr>
        <w:t xml:space="preserve"> provide the following</w:t>
      </w:r>
      <w:r w:rsidR="005A17CC" w:rsidRPr="00260FD6">
        <w:rPr>
          <w:rFonts w:ascii="Arial" w:hAnsi="Arial" w:cs="Arial"/>
          <w:bCs/>
        </w:rPr>
        <w:t xml:space="preserve"> applicable</w:t>
      </w:r>
      <w:r w:rsidR="00B07B7F" w:rsidRPr="00260FD6">
        <w:rPr>
          <w:rFonts w:ascii="Arial" w:hAnsi="Arial" w:cs="Arial"/>
          <w:bCs/>
        </w:rPr>
        <w:t xml:space="preserve"> information:</w:t>
      </w:r>
    </w:p>
    <w:p w14:paraId="7D51A584" w14:textId="77777777" w:rsidR="00B07B7F" w:rsidRPr="00260FD6" w:rsidRDefault="00B07B7F" w:rsidP="00B07B7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Site survey and/or site plan indicating:</w:t>
      </w:r>
    </w:p>
    <w:p w14:paraId="27465E62" w14:textId="7D5B0722" w:rsidR="004C432C" w:rsidRPr="00260FD6" w:rsidRDefault="004C432C" w:rsidP="004C432C">
      <w:pPr>
        <w:pStyle w:val="ListParagraph"/>
        <w:numPr>
          <w:ilvl w:val="2"/>
          <w:numId w:val="11"/>
        </w:numPr>
        <w:ind w:left="1080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location of all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E4910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>, including street trees;</w:t>
      </w:r>
    </w:p>
    <w:p w14:paraId="519F9E35" w14:textId="310ED5CE" w:rsidR="004C432C" w:rsidRPr="00260FD6" w:rsidRDefault="00C85480" w:rsidP="004C432C">
      <w:pPr>
        <w:pStyle w:val="ListParagraph"/>
        <w:numPr>
          <w:ilvl w:val="2"/>
          <w:numId w:val="11"/>
        </w:numPr>
        <w:ind w:left="1080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whether any </w:t>
      </w:r>
      <w:r w:rsidR="004C432C" w:rsidRPr="00260FD6">
        <w:rPr>
          <w:rFonts w:ascii="Arial" w:hAnsi="Arial" w:cs="Arial"/>
          <w:b/>
          <w:bCs/>
          <w:i/>
          <w:iCs/>
        </w:rPr>
        <w:t>regulated tree</w:t>
      </w:r>
      <w:r w:rsidR="004C432C"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</w:rPr>
        <w:t xml:space="preserve">is </w:t>
      </w:r>
      <w:r w:rsidR="004C432C" w:rsidRPr="00260FD6">
        <w:rPr>
          <w:rFonts w:ascii="Arial" w:hAnsi="Arial" w:cs="Arial"/>
        </w:rPr>
        <w:t xml:space="preserve">proposed to be retained or affected by any </w:t>
      </w:r>
      <w:r w:rsidR="004C432C" w:rsidRPr="00260FD6">
        <w:rPr>
          <w:rFonts w:ascii="Arial" w:hAnsi="Arial" w:cs="Arial"/>
          <w:b/>
          <w:bCs/>
          <w:i/>
          <w:iCs/>
        </w:rPr>
        <w:t>tree damaging activity</w:t>
      </w:r>
      <w:r w:rsidR="004C432C" w:rsidRPr="00260FD6">
        <w:rPr>
          <w:rFonts w:ascii="Arial" w:hAnsi="Arial" w:cs="Arial"/>
        </w:rPr>
        <w:t>;</w:t>
      </w:r>
    </w:p>
    <w:p w14:paraId="73853177" w14:textId="212D1050" w:rsidR="004C432C" w:rsidRPr="00260FD6" w:rsidRDefault="00947BB9" w:rsidP="004C432C">
      <w:pPr>
        <w:pStyle w:val="ListParagraph"/>
        <w:numPr>
          <w:ilvl w:val="2"/>
          <w:numId w:val="11"/>
        </w:numPr>
        <w:ind w:left="1080"/>
        <w:rPr>
          <w:rFonts w:ascii="Arial" w:hAnsi="Arial" w:cs="Arial"/>
        </w:rPr>
      </w:pPr>
      <w:r w:rsidRPr="00260FD6">
        <w:rPr>
          <w:rFonts w:ascii="Arial" w:hAnsi="Arial" w:cs="Arial"/>
        </w:rPr>
        <w:t>T</w:t>
      </w:r>
      <w:r w:rsidR="004C432C" w:rsidRPr="00260FD6">
        <w:rPr>
          <w:rFonts w:ascii="Arial" w:hAnsi="Arial" w:cs="Arial"/>
        </w:rPr>
        <w:t xml:space="preserve">ree </w:t>
      </w:r>
      <w:r w:rsidRPr="00260FD6">
        <w:rPr>
          <w:rFonts w:ascii="Arial" w:hAnsi="Arial" w:cs="Arial"/>
        </w:rPr>
        <w:t>P</w:t>
      </w:r>
      <w:r w:rsidR="004C432C" w:rsidRPr="00260FD6">
        <w:rPr>
          <w:rFonts w:ascii="Arial" w:hAnsi="Arial" w:cs="Arial"/>
        </w:rPr>
        <w:t xml:space="preserve">rotection </w:t>
      </w:r>
      <w:r w:rsidRPr="00260FD6">
        <w:rPr>
          <w:rFonts w:ascii="Arial" w:hAnsi="Arial" w:cs="Arial"/>
        </w:rPr>
        <w:t>Z</w:t>
      </w:r>
      <w:r w:rsidR="004C432C" w:rsidRPr="00260FD6">
        <w:rPr>
          <w:rFonts w:ascii="Arial" w:hAnsi="Arial" w:cs="Arial"/>
        </w:rPr>
        <w:t>one</w:t>
      </w:r>
      <w:r w:rsidRPr="00260FD6">
        <w:rPr>
          <w:rFonts w:ascii="Arial" w:hAnsi="Arial" w:cs="Arial"/>
        </w:rPr>
        <w:t>(</w:t>
      </w:r>
      <w:r w:rsidR="004C432C" w:rsidRPr="00260FD6">
        <w:rPr>
          <w:rFonts w:ascii="Arial" w:hAnsi="Arial" w:cs="Arial"/>
        </w:rPr>
        <w:t>s</w:t>
      </w:r>
      <w:r w:rsidRPr="00260FD6">
        <w:rPr>
          <w:rFonts w:ascii="Arial" w:hAnsi="Arial" w:cs="Arial"/>
        </w:rPr>
        <w:t>)</w:t>
      </w:r>
      <w:r w:rsidR="004C432C" w:rsidRPr="00260FD6">
        <w:rPr>
          <w:rFonts w:ascii="Arial" w:hAnsi="Arial" w:cs="Arial"/>
        </w:rPr>
        <w:t xml:space="preserve"> in accordance with AS4970; and</w:t>
      </w:r>
    </w:p>
    <w:p w14:paraId="57C796BE" w14:textId="77777777" w:rsidR="004C432C" w:rsidRPr="00260FD6" w:rsidRDefault="004C432C" w:rsidP="004C432C">
      <w:pPr>
        <w:pStyle w:val="ListParagraph"/>
        <w:numPr>
          <w:ilvl w:val="2"/>
          <w:numId w:val="11"/>
        </w:numPr>
        <w:ind w:left="1080"/>
        <w:rPr>
          <w:rFonts w:ascii="Arial" w:hAnsi="Arial" w:cs="Arial"/>
        </w:rPr>
      </w:pPr>
      <w:r w:rsidRPr="00260FD6">
        <w:rPr>
          <w:rFonts w:ascii="Arial" w:hAnsi="Arial" w:cs="Arial"/>
        </w:rPr>
        <w:t>any trees proposed to be planted on the development site.</w:t>
      </w:r>
    </w:p>
    <w:p w14:paraId="4742A4C5" w14:textId="58D783AF" w:rsidR="00C85480" w:rsidRPr="00260FD6" w:rsidRDefault="004C432C" w:rsidP="0064194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0FD6" w:rsidDel="00D70975">
        <w:rPr>
          <w:rFonts w:ascii="Arial" w:hAnsi="Arial" w:cs="Arial"/>
        </w:rPr>
        <w:t xml:space="preserve">Written justification </w:t>
      </w:r>
      <w:r w:rsidR="0060672B" w:rsidRPr="00260FD6">
        <w:rPr>
          <w:rFonts w:ascii="Arial" w:hAnsi="Arial" w:cs="Arial"/>
        </w:rPr>
        <w:t xml:space="preserve">for any proposed tree damaging activity </w:t>
      </w:r>
      <w:r w:rsidRPr="00260FD6" w:rsidDel="00D70975">
        <w:rPr>
          <w:rFonts w:ascii="Arial" w:hAnsi="Arial" w:cs="Arial"/>
        </w:rPr>
        <w:t xml:space="preserve">against the objectives and requirements of this </w:t>
      </w:r>
      <w:r w:rsidR="0060672B" w:rsidRPr="00260FD6">
        <w:rPr>
          <w:rFonts w:ascii="Arial" w:hAnsi="Arial" w:cs="Arial"/>
        </w:rPr>
        <w:t>P</w:t>
      </w:r>
      <w:r w:rsidRPr="00260FD6" w:rsidDel="00D70975">
        <w:rPr>
          <w:rFonts w:ascii="Arial" w:hAnsi="Arial" w:cs="Arial"/>
        </w:rPr>
        <w:t>olicy</w:t>
      </w:r>
      <w:r w:rsidR="00C85480" w:rsidRPr="00260FD6">
        <w:rPr>
          <w:rFonts w:ascii="Arial" w:hAnsi="Arial" w:cs="Arial"/>
        </w:rPr>
        <w:t>;</w:t>
      </w:r>
      <w:r w:rsidRPr="00260FD6" w:rsidDel="00D70975">
        <w:rPr>
          <w:rFonts w:ascii="Arial" w:hAnsi="Arial" w:cs="Arial"/>
        </w:rPr>
        <w:t xml:space="preserve"> and </w:t>
      </w:r>
    </w:p>
    <w:p w14:paraId="1EEEE240" w14:textId="399F1ADC" w:rsidR="004C432C" w:rsidRPr="00260FD6" w:rsidDel="006B114F" w:rsidRDefault="0060672B" w:rsidP="0064194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W</w:t>
      </w:r>
      <w:r w:rsidR="00C85480" w:rsidRPr="00260FD6">
        <w:rPr>
          <w:rFonts w:ascii="Arial" w:hAnsi="Arial" w:cs="Arial"/>
        </w:rPr>
        <w:t xml:space="preserve">hether </w:t>
      </w:r>
      <w:r w:rsidR="004C432C" w:rsidRPr="00260FD6" w:rsidDel="00D70975">
        <w:rPr>
          <w:rFonts w:ascii="Arial" w:hAnsi="Arial" w:cs="Arial"/>
        </w:rPr>
        <w:t xml:space="preserve">any </w:t>
      </w:r>
      <w:r w:rsidR="004C432C" w:rsidRPr="00260FD6" w:rsidDel="00D70975">
        <w:rPr>
          <w:rFonts w:ascii="Arial" w:hAnsi="Arial" w:cs="Arial"/>
          <w:b/>
          <w:bCs/>
          <w:i/>
          <w:iCs/>
        </w:rPr>
        <w:t>regulated tree</w:t>
      </w:r>
      <w:r w:rsidR="004C432C" w:rsidRPr="00260FD6" w:rsidDel="00D70975">
        <w:rPr>
          <w:rFonts w:ascii="Arial" w:hAnsi="Arial" w:cs="Arial"/>
        </w:rPr>
        <w:t xml:space="preserve"> was identified to be retained at a previous planning stage (</w:t>
      </w:r>
      <w:r w:rsidR="00C85480" w:rsidRPr="00260FD6">
        <w:rPr>
          <w:rFonts w:ascii="Arial" w:hAnsi="Arial" w:cs="Arial"/>
        </w:rPr>
        <w:t xml:space="preserve"> e.g</w:t>
      </w:r>
      <w:r w:rsidR="004C432C" w:rsidRPr="00260FD6">
        <w:rPr>
          <w:rFonts w:ascii="Arial" w:hAnsi="Arial" w:cs="Arial"/>
        </w:rPr>
        <w:t>,</w:t>
      </w:r>
      <w:r w:rsidR="004C432C" w:rsidRPr="00260FD6" w:rsidDel="00D70975">
        <w:rPr>
          <w:rFonts w:ascii="Arial" w:hAnsi="Arial" w:cs="Arial"/>
        </w:rPr>
        <w:t xml:space="preserve"> structure plan or subdivision approval)</w:t>
      </w:r>
      <w:r w:rsidR="00A20413" w:rsidRPr="00260FD6">
        <w:rPr>
          <w:rFonts w:ascii="Arial" w:hAnsi="Arial" w:cs="Arial"/>
        </w:rPr>
        <w:t>.</w:t>
      </w:r>
      <w:r w:rsidR="004C432C" w:rsidRPr="00260FD6">
        <w:rPr>
          <w:rFonts w:ascii="Arial" w:hAnsi="Arial" w:cs="Arial"/>
        </w:rPr>
        <w:t xml:space="preserve"> </w:t>
      </w:r>
    </w:p>
    <w:p w14:paraId="477D24C8" w14:textId="2EC4D968" w:rsidR="00815A82" w:rsidRPr="00260FD6" w:rsidRDefault="004C432C" w:rsidP="00214843">
      <w:pPr>
        <w:pStyle w:val="ListParagraph"/>
        <w:ind w:left="0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An </w:t>
      </w:r>
      <w:r w:rsidRPr="00260FD6">
        <w:rPr>
          <w:rFonts w:ascii="Arial" w:hAnsi="Arial" w:cs="Arial"/>
          <w:b/>
          <w:bCs/>
          <w:i/>
          <w:iCs/>
        </w:rPr>
        <w:t>Arborist Report</w:t>
      </w:r>
      <w:r w:rsidRPr="00260FD6">
        <w:rPr>
          <w:rFonts w:ascii="Arial" w:hAnsi="Arial" w:cs="Arial"/>
        </w:rPr>
        <w:t xml:space="preserve"> may be required in the following instances:</w:t>
      </w:r>
    </w:p>
    <w:p w14:paraId="05D02CB0" w14:textId="27D646D6" w:rsidR="004C432C" w:rsidRPr="00260FD6" w:rsidRDefault="004C432C" w:rsidP="00DD19B4">
      <w:pPr>
        <w:pStyle w:val="ListParagraph"/>
        <w:numPr>
          <w:ilvl w:val="0"/>
          <w:numId w:val="36"/>
        </w:numPr>
        <w:ind w:left="709" w:hanging="283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To justify </w:t>
      </w:r>
      <w:r w:rsidRPr="00260FD6">
        <w:rPr>
          <w:rFonts w:ascii="Arial" w:hAnsi="Arial" w:cs="Arial"/>
          <w:b/>
          <w:bCs/>
          <w:i/>
          <w:iCs/>
        </w:rPr>
        <w:t>tree damaging activity</w:t>
      </w:r>
      <w:r w:rsidRPr="00260FD6">
        <w:rPr>
          <w:rFonts w:ascii="Arial" w:hAnsi="Arial" w:cs="Arial"/>
        </w:rPr>
        <w:t xml:space="preserve"> to a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specifically considering the health of the tree and/or any safety risk it may pose to people or property; </w:t>
      </w:r>
    </w:p>
    <w:p w14:paraId="0A066B51" w14:textId="5F6F9B3F" w:rsidR="00815A82" w:rsidRPr="00260FD6" w:rsidRDefault="00D454D4" w:rsidP="00214843">
      <w:pPr>
        <w:pStyle w:val="ListParagraph"/>
        <w:numPr>
          <w:ilvl w:val="0"/>
          <w:numId w:val="36"/>
        </w:numPr>
        <w:ind w:left="709" w:hanging="283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To </w:t>
      </w:r>
      <w:r w:rsidR="00C85480" w:rsidRPr="00260FD6">
        <w:rPr>
          <w:rFonts w:ascii="Arial" w:hAnsi="Arial" w:cs="Arial"/>
        </w:rPr>
        <w:t xml:space="preserve">explain </w:t>
      </w:r>
      <w:r w:rsidRPr="00260FD6">
        <w:rPr>
          <w:rFonts w:ascii="Arial" w:hAnsi="Arial" w:cs="Arial"/>
        </w:rPr>
        <w:t>a</w:t>
      </w:r>
      <w:r w:rsidR="00D70975" w:rsidRPr="00260FD6">
        <w:rPr>
          <w:rFonts w:ascii="Arial" w:hAnsi="Arial" w:cs="Arial"/>
        </w:rPr>
        <w:t xml:space="preserve">ny mitigation measures proposed to protect </w:t>
      </w:r>
      <w:r w:rsidR="00502606" w:rsidRPr="00260FD6">
        <w:rPr>
          <w:rFonts w:ascii="Arial" w:hAnsi="Arial" w:cs="Arial"/>
        </w:rPr>
        <w:t>a</w:t>
      </w:r>
      <w:r w:rsidR="00D70975" w:rsidRPr="00260FD6">
        <w:rPr>
          <w:rFonts w:ascii="Arial" w:hAnsi="Arial" w:cs="Arial"/>
        </w:rPr>
        <w:t xml:space="preserve"> </w:t>
      </w:r>
      <w:r w:rsidR="00D70975" w:rsidRPr="00260FD6">
        <w:rPr>
          <w:rFonts w:ascii="Arial" w:hAnsi="Arial" w:cs="Arial"/>
          <w:b/>
          <w:bCs/>
          <w:i/>
          <w:iCs/>
        </w:rPr>
        <w:t>regulated tree</w:t>
      </w:r>
      <w:r w:rsidR="00502606" w:rsidRPr="00260FD6">
        <w:rPr>
          <w:rFonts w:ascii="Arial" w:hAnsi="Arial" w:cs="Arial"/>
        </w:rPr>
        <w:t xml:space="preserve"> </w:t>
      </w:r>
      <w:r w:rsidR="00D70975" w:rsidRPr="00260FD6">
        <w:rPr>
          <w:rFonts w:ascii="Arial" w:hAnsi="Arial" w:cs="Arial"/>
        </w:rPr>
        <w:t xml:space="preserve">including </w:t>
      </w:r>
      <w:r w:rsidR="0036023E" w:rsidRPr="00260FD6">
        <w:rPr>
          <w:rFonts w:ascii="Arial" w:hAnsi="Arial" w:cs="Arial"/>
        </w:rPr>
        <w:t>works proposed within the T</w:t>
      </w:r>
      <w:r w:rsidR="00D70975" w:rsidRPr="00260FD6">
        <w:rPr>
          <w:rFonts w:ascii="Arial" w:hAnsi="Arial" w:cs="Arial"/>
        </w:rPr>
        <w:t xml:space="preserve">ree </w:t>
      </w:r>
      <w:r w:rsidR="0036023E" w:rsidRPr="00260FD6">
        <w:rPr>
          <w:rFonts w:ascii="Arial" w:hAnsi="Arial" w:cs="Arial"/>
        </w:rPr>
        <w:t>P</w:t>
      </w:r>
      <w:r w:rsidR="00D70975" w:rsidRPr="00260FD6">
        <w:rPr>
          <w:rFonts w:ascii="Arial" w:hAnsi="Arial" w:cs="Arial"/>
        </w:rPr>
        <w:t xml:space="preserve">rotection </w:t>
      </w:r>
      <w:r w:rsidR="0036023E" w:rsidRPr="00260FD6">
        <w:rPr>
          <w:rFonts w:ascii="Arial" w:hAnsi="Arial" w:cs="Arial"/>
        </w:rPr>
        <w:t>Z</w:t>
      </w:r>
      <w:r w:rsidR="00D70975" w:rsidRPr="00260FD6">
        <w:rPr>
          <w:rFonts w:ascii="Arial" w:hAnsi="Arial" w:cs="Arial"/>
        </w:rPr>
        <w:t>one</w:t>
      </w:r>
      <w:r w:rsidR="0036023E" w:rsidRPr="00260FD6">
        <w:rPr>
          <w:rFonts w:ascii="Arial" w:hAnsi="Arial" w:cs="Arial"/>
        </w:rPr>
        <w:t xml:space="preserve"> (refer to AS4970 for details to identify the Tree Protection Zone</w:t>
      </w:r>
      <w:r w:rsidR="003C27E3" w:rsidRPr="00260FD6">
        <w:rPr>
          <w:rFonts w:ascii="Arial" w:hAnsi="Arial" w:cs="Arial"/>
        </w:rPr>
        <w:t>.</w:t>
      </w:r>
    </w:p>
    <w:p w14:paraId="6BB3556B" w14:textId="57A3B7D9" w:rsidR="00815A82" w:rsidRPr="00260FD6" w:rsidRDefault="00815A82" w:rsidP="00DD19B4">
      <w:pPr>
        <w:pStyle w:val="ListParagraph"/>
        <w:ind w:left="0"/>
        <w:rPr>
          <w:rFonts w:ascii="Arial" w:hAnsi="Arial" w:cs="Arial"/>
        </w:rPr>
      </w:pPr>
      <w:r w:rsidRPr="00260FD6">
        <w:rPr>
          <w:rFonts w:ascii="Arial" w:hAnsi="Arial" w:cs="Arial"/>
        </w:rPr>
        <w:t>Additional technical reports (i.e., Environmental reports, Tree Retention Strategy, Structural Engineering Reports) may be required for Structure Plan and large- scale subdivision applications.</w:t>
      </w:r>
    </w:p>
    <w:p w14:paraId="6F576FFD" w14:textId="28DA68C8" w:rsidR="006A5900" w:rsidRPr="00260FD6" w:rsidRDefault="00947BB9" w:rsidP="006A5900">
      <w:pPr>
        <w:rPr>
          <w:rFonts w:ascii="Arial" w:hAnsi="Arial" w:cs="Arial"/>
          <w:b/>
        </w:rPr>
      </w:pPr>
      <w:r w:rsidRPr="00260FD6">
        <w:rPr>
          <w:rFonts w:ascii="Arial" w:hAnsi="Arial" w:cs="Arial"/>
          <w:b/>
        </w:rPr>
        <w:t>8</w:t>
      </w:r>
      <w:r w:rsidR="006A5900" w:rsidRPr="00260FD6">
        <w:rPr>
          <w:rFonts w:ascii="Arial" w:hAnsi="Arial" w:cs="Arial"/>
          <w:b/>
        </w:rPr>
        <w:t>.0 Policy statement</w:t>
      </w:r>
    </w:p>
    <w:p w14:paraId="102FAA6F" w14:textId="3A8340D5" w:rsidR="00C41702" w:rsidRPr="00260FD6" w:rsidRDefault="00947BB9" w:rsidP="00C41702">
      <w:p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>8</w:t>
      </w:r>
      <w:r w:rsidR="008B13E8" w:rsidRPr="00260FD6">
        <w:rPr>
          <w:rFonts w:ascii="Arial" w:hAnsi="Arial" w:cs="Arial"/>
        </w:rPr>
        <w:t xml:space="preserve">.1 </w:t>
      </w:r>
      <w:r w:rsidR="00C41702" w:rsidRPr="00260FD6">
        <w:rPr>
          <w:rFonts w:ascii="Arial" w:hAnsi="Arial" w:cs="Arial"/>
          <w:u w:val="single"/>
        </w:rPr>
        <w:t>General Requirements</w:t>
      </w:r>
    </w:p>
    <w:p w14:paraId="00114BD5" w14:textId="769C7DBE" w:rsidR="004F3E01" w:rsidRPr="00260FD6" w:rsidRDefault="00C41702" w:rsidP="004F3E01">
      <w:pPr>
        <w:pStyle w:val="ListParagraph"/>
        <w:numPr>
          <w:ilvl w:val="0"/>
          <w:numId w:val="12"/>
        </w:numPr>
        <w:rPr>
          <w:rFonts w:ascii="Arial" w:hAnsi="Arial" w:cs="Arial"/>
          <w:iCs/>
          <w:color w:val="000000"/>
          <w:shd w:val="clear" w:color="auto" w:fill="FFFFFF"/>
        </w:rPr>
      </w:pPr>
      <w:r w:rsidRPr="00260FD6">
        <w:rPr>
          <w:rFonts w:ascii="Arial" w:hAnsi="Arial" w:cs="Arial"/>
        </w:rPr>
        <w:t xml:space="preserve">Unless </w:t>
      </w:r>
      <w:r w:rsidR="00C85480" w:rsidRPr="00260FD6">
        <w:rPr>
          <w:rFonts w:ascii="Arial" w:hAnsi="Arial" w:cs="Arial"/>
        </w:rPr>
        <w:t xml:space="preserve">its removal is </w:t>
      </w:r>
      <w:r w:rsidRPr="00260FD6">
        <w:rPr>
          <w:rFonts w:ascii="Arial" w:hAnsi="Arial" w:cs="Arial"/>
        </w:rPr>
        <w:t xml:space="preserve">approved as part of a subdivision or development approval, or </w:t>
      </w:r>
      <w:r w:rsidR="00C85480" w:rsidRPr="00260FD6">
        <w:rPr>
          <w:rFonts w:ascii="Arial" w:hAnsi="Arial" w:cs="Arial"/>
        </w:rPr>
        <w:t xml:space="preserve">is </w:t>
      </w:r>
      <w:r w:rsidRPr="00260FD6">
        <w:rPr>
          <w:rFonts w:ascii="Arial" w:hAnsi="Arial" w:cs="Arial"/>
        </w:rPr>
        <w:t xml:space="preserve">exempt under the provisions of this Policy, </w:t>
      </w:r>
      <w:r w:rsidR="008377A3" w:rsidRPr="00260FD6">
        <w:rPr>
          <w:rFonts w:ascii="Arial" w:hAnsi="Arial" w:cs="Arial"/>
        </w:rPr>
        <w:t xml:space="preserve">a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C27E3" w:rsidRPr="00260FD6">
        <w:rPr>
          <w:rFonts w:ascii="Arial" w:hAnsi="Arial" w:cs="Arial"/>
        </w:rPr>
        <w:t xml:space="preserve"> should</w:t>
      </w:r>
      <w:r w:rsidRPr="00260FD6">
        <w:rPr>
          <w:rFonts w:ascii="Arial" w:hAnsi="Arial" w:cs="Arial"/>
        </w:rPr>
        <w:t xml:space="preserve"> be retained in </w:t>
      </w:r>
      <w:r w:rsidR="005E58BA" w:rsidRPr="00260FD6">
        <w:rPr>
          <w:rFonts w:ascii="Arial" w:hAnsi="Arial" w:cs="Arial"/>
        </w:rPr>
        <w:t>perpetuity and</w:t>
      </w:r>
      <w:r w:rsidRPr="00260FD6">
        <w:rPr>
          <w:rFonts w:ascii="Arial" w:hAnsi="Arial" w:cs="Arial"/>
        </w:rPr>
        <w:t xml:space="preserve"> protected</w:t>
      </w:r>
      <w:r w:rsidR="00FF5104" w:rsidRPr="00260FD6">
        <w:rPr>
          <w:rFonts w:ascii="Arial" w:hAnsi="Arial" w:cs="Arial"/>
        </w:rPr>
        <w:t>.</w:t>
      </w:r>
    </w:p>
    <w:p w14:paraId="56E0FCBA" w14:textId="56A598FF" w:rsidR="002E6D37" w:rsidRPr="00260FD6" w:rsidRDefault="004F3E01" w:rsidP="00C33E59">
      <w:pPr>
        <w:pStyle w:val="ListParagraph"/>
        <w:numPr>
          <w:ilvl w:val="0"/>
          <w:numId w:val="12"/>
        </w:numPr>
        <w:rPr>
          <w:rStyle w:val="Emphasis"/>
          <w:rFonts w:ascii="Arial" w:hAnsi="Arial" w:cs="Arial"/>
          <w:i w:val="0"/>
          <w:color w:val="000000"/>
          <w:shd w:val="clear" w:color="auto" w:fill="FFFFFF"/>
        </w:rPr>
      </w:pPr>
      <w:r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lastRenderedPageBreak/>
        <w:t xml:space="preserve">Retention and protection of </w:t>
      </w:r>
      <w:r w:rsidRPr="00260FD6">
        <w:rPr>
          <w:rStyle w:val="Emphasis"/>
          <w:rFonts w:ascii="Arial" w:hAnsi="Arial" w:cs="Arial"/>
          <w:b/>
          <w:bCs/>
          <w:iCs w:val="0"/>
          <w:color w:val="000000"/>
          <w:shd w:val="clear" w:color="auto" w:fill="FFFFFF"/>
        </w:rPr>
        <w:t>regulated tree</w:t>
      </w:r>
      <w:r w:rsidR="003E4910" w:rsidRPr="00260FD6">
        <w:rPr>
          <w:rStyle w:val="Emphasis"/>
          <w:rFonts w:ascii="Arial" w:hAnsi="Arial" w:cs="Arial"/>
          <w:b/>
          <w:bCs/>
          <w:iCs w:val="0"/>
          <w:color w:val="000000"/>
          <w:shd w:val="clear" w:color="auto" w:fill="FFFFFF"/>
        </w:rPr>
        <w:t>s</w:t>
      </w:r>
      <w:r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 should be prioritised, and development works, </w:t>
      </w:r>
      <w:r w:rsidR="00FE0332"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>structure plan and</w:t>
      </w:r>
      <w:r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 subdivision design should </w:t>
      </w:r>
      <w:r w:rsidR="003C27E3"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preferably </w:t>
      </w:r>
      <w:r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avoid or </w:t>
      </w:r>
      <w:r w:rsidR="003C27E3"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as a minimum </w:t>
      </w:r>
      <w:r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 xml:space="preserve">minimise harm to </w:t>
      </w:r>
      <w:r w:rsidRPr="00260FD6">
        <w:rPr>
          <w:rStyle w:val="Emphasis"/>
          <w:rFonts w:ascii="Arial" w:hAnsi="Arial" w:cs="Arial"/>
          <w:b/>
          <w:bCs/>
          <w:iCs w:val="0"/>
          <w:color w:val="000000"/>
          <w:shd w:val="clear" w:color="auto" w:fill="FFFFFF"/>
        </w:rPr>
        <w:t>regulated tree</w:t>
      </w:r>
      <w:r w:rsidR="003E4910" w:rsidRPr="00260FD6">
        <w:rPr>
          <w:rStyle w:val="Emphasis"/>
          <w:rFonts w:ascii="Arial" w:hAnsi="Arial" w:cs="Arial"/>
          <w:b/>
          <w:bCs/>
          <w:iCs w:val="0"/>
          <w:color w:val="000000"/>
          <w:shd w:val="clear" w:color="auto" w:fill="FFFFFF"/>
        </w:rPr>
        <w:t>s</w:t>
      </w:r>
      <w:r w:rsidR="00B9751E" w:rsidRPr="00260FD6">
        <w:rPr>
          <w:rStyle w:val="Emphasis"/>
          <w:rFonts w:ascii="Arial" w:hAnsi="Arial" w:cs="Arial"/>
          <w:i w:val="0"/>
          <w:color w:val="000000"/>
          <w:shd w:val="clear" w:color="auto" w:fill="FFFFFF"/>
        </w:rPr>
        <w:t>.</w:t>
      </w:r>
    </w:p>
    <w:p w14:paraId="04ADA730" w14:textId="29EB50A5" w:rsidR="00C41702" w:rsidRPr="00260FD6" w:rsidRDefault="00C41702" w:rsidP="0047222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Where </w:t>
      </w:r>
      <w:r w:rsidR="00C94FE8" w:rsidRPr="00260FD6">
        <w:rPr>
          <w:rFonts w:ascii="Arial" w:hAnsi="Arial" w:cs="Arial"/>
          <w:b/>
          <w:bCs/>
          <w:i/>
          <w:iCs/>
        </w:rPr>
        <w:t>tree damaging activity</w:t>
      </w:r>
      <w:r w:rsidR="00C94FE8" w:rsidRPr="00260FD6">
        <w:rPr>
          <w:rFonts w:ascii="Arial" w:hAnsi="Arial" w:cs="Arial"/>
        </w:rPr>
        <w:t xml:space="preserve"> is proposed to a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the following </w:t>
      </w:r>
      <w:r w:rsidR="00FE0332" w:rsidRPr="00260FD6">
        <w:rPr>
          <w:rFonts w:ascii="Arial" w:hAnsi="Arial" w:cs="Arial"/>
        </w:rPr>
        <w:t>will be given due regard in the assessment process:</w:t>
      </w:r>
    </w:p>
    <w:p w14:paraId="3687E7B5" w14:textId="124F4386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Health, maturity, species, and location of</w:t>
      </w:r>
      <w:r w:rsidR="00C85480" w:rsidRPr="00260FD6">
        <w:rPr>
          <w:rFonts w:ascii="Arial" w:hAnsi="Arial" w:cs="Arial"/>
        </w:rPr>
        <w:t xml:space="preserve"> the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i/>
          <w:iCs/>
        </w:rPr>
        <w:t>tree</w:t>
      </w:r>
      <w:r w:rsidRPr="00260FD6">
        <w:rPr>
          <w:rFonts w:ascii="Arial" w:hAnsi="Arial" w:cs="Arial"/>
        </w:rPr>
        <w:t>;</w:t>
      </w:r>
    </w:p>
    <w:p w14:paraId="16D0E233" w14:textId="2822211E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Ecological, biodiversity and environment</w:t>
      </w:r>
      <w:r w:rsidR="00C85480" w:rsidRPr="00260FD6">
        <w:rPr>
          <w:rFonts w:ascii="Arial" w:hAnsi="Arial" w:cs="Arial"/>
        </w:rPr>
        <w:t>al</w:t>
      </w:r>
      <w:r w:rsidRPr="00260FD6">
        <w:rPr>
          <w:rFonts w:ascii="Arial" w:hAnsi="Arial" w:cs="Arial"/>
        </w:rPr>
        <w:t xml:space="preserve"> values of</w:t>
      </w:r>
      <w:r w:rsidR="003C27E3" w:rsidRPr="00260FD6">
        <w:rPr>
          <w:rFonts w:ascii="Arial" w:hAnsi="Arial" w:cs="Arial"/>
        </w:rPr>
        <w:t xml:space="preserve"> the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i/>
          <w:iCs/>
        </w:rPr>
        <w:t>tree</w:t>
      </w:r>
      <w:r w:rsidR="00A705C0" w:rsidRPr="00260FD6">
        <w:rPr>
          <w:rFonts w:ascii="Arial" w:hAnsi="Arial" w:cs="Arial"/>
        </w:rPr>
        <w:t>;</w:t>
      </w:r>
    </w:p>
    <w:p w14:paraId="66827107" w14:textId="533CB88B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Contribution of the </w:t>
      </w:r>
      <w:r w:rsidRPr="00260FD6">
        <w:rPr>
          <w:rFonts w:ascii="Arial" w:hAnsi="Arial" w:cs="Arial"/>
          <w:i/>
          <w:iCs/>
        </w:rPr>
        <w:t>tree</w:t>
      </w:r>
      <w:r w:rsidRPr="00260FD6">
        <w:rPr>
          <w:rFonts w:ascii="Arial" w:hAnsi="Arial" w:cs="Arial"/>
        </w:rPr>
        <w:t xml:space="preserve"> to the streetscape</w:t>
      </w:r>
      <w:r w:rsidR="00A705C0" w:rsidRPr="00260FD6">
        <w:rPr>
          <w:rFonts w:ascii="Arial" w:hAnsi="Arial" w:cs="Arial"/>
        </w:rPr>
        <w:t>;</w:t>
      </w:r>
    </w:p>
    <w:p w14:paraId="243DA0E7" w14:textId="49844BC5" w:rsidR="00453DDB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preservation of any other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on the subject site</w:t>
      </w:r>
      <w:r w:rsidR="00A705C0" w:rsidRPr="00260FD6">
        <w:rPr>
          <w:rFonts w:ascii="Arial" w:hAnsi="Arial" w:cs="Arial"/>
        </w:rPr>
        <w:t>;</w:t>
      </w:r>
    </w:p>
    <w:p w14:paraId="1A966C15" w14:textId="037E70D6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The location of</w:t>
      </w:r>
      <w:r w:rsidR="00C85480" w:rsidRPr="00260FD6">
        <w:rPr>
          <w:rFonts w:ascii="Arial" w:hAnsi="Arial" w:cs="Arial"/>
        </w:rPr>
        <w:t xml:space="preserve"> the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i/>
          <w:iCs/>
        </w:rPr>
        <w:t>tree</w:t>
      </w:r>
      <w:r w:rsidRPr="00260FD6">
        <w:rPr>
          <w:rFonts w:ascii="Arial" w:hAnsi="Arial" w:cs="Arial"/>
        </w:rPr>
        <w:t xml:space="preserve"> within the development site and capacity for </w:t>
      </w:r>
      <w:r w:rsidR="00C85480" w:rsidRPr="00260FD6">
        <w:rPr>
          <w:rFonts w:ascii="Arial" w:hAnsi="Arial" w:cs="Arial"/>
        </w:rPr>
        <w:t xml:space="preserve">a modified </w:t>
      </w:r>
      <w:r w:rsidRPr="00260FD6">
        <w:rPr>
          <w:rFonts w:ascii="Arial" w:hAnsi="Arial" w:cs="Arial"/>
        </w:rPr>
        <w:t>building design or subdivision to maximise tree retention</w:t>
      </w:r>
      <w:r w:rsidR="00A705C0" w:rsidRPr="00260FD6">
        <w:rPr>
          <w:rFonts w:ascii="Arial" w:hAnsi="Arial" w:cs="Arial"/>
        </w:rPr>
        <w:t>;</w:t>
      </w:r>
    </w:p>
    <w:p w14:paraId="63878048" w14:textId="024914FF" w:rsidR="00967915" w:rsidRPr="00260FD6" w:rsidRDefault="00967915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Any existing development on the site;</w:t>
      </w:r>
    </w:p>
    <w:p w14:paraId="17BD2AFD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Design and location of proposed crossovers;</w:t>
      </w:r>
    </w:p>
    <w:p w14:paraId="4F26D8B7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Topography and the potential impact from excavation/fill;</w:t>
      </w:r>
    </w:p>
    <w:p w14:paraId="2054D626" w14:textId="7CC73A4C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Possible safety risks due to tree limb failure and infrastructure and/or structural damage associated with the retaining the </w:t>
      </w:r>
      <w:r w:rsidRPr="00260FD6">
        <w:rPr>
          <w:rFonts w:ascii="Arial" w:hAnsi="Arial" w:cs="Arial"/>
          <w:i/>
          <w:iCs/>
        </w:rPr>
        <w:t>tree</w:t>
      </w:r>
      <w:r w:rsidRPr="00260FD6">
        <w:rPr>
          <w:rFonts w:ascii="Arial" w:hAnsi="Arial" w:cs="Arial"/>
        </w:rPr>
        <w:t>;</w:t>
      </w:r>
    </w:p>
    <w:p w14:paraId="71A83855" w14:textId="1DCF42B0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Tree </w:t>
      </w:r>
      <w:r w:rsidR="00947BB9" w:rsidRPr="00260FD6">
        <w:rPr>
          <w:rFonts w:ascii="Arial" w:hAnsi="Arial" w:cs="Arial"/>
        </w:rPr>
        <w:t>P</w:t>
      </w:r>
      <w:r w:rsidRPr="00260FD6">
        <w:rPr>
          <w:rFonts w:ascii="Arial" w:hAnsi="Arial" w:cs="Arial"/>
        </w:rPr>
        <w:t xml:space="preserve">rotection </w:t>
      </w:r>
      <w:r w:rsidR="00947BB9" w:rsidRPr="00260FD6">
        <w:rPr>
          <w:rFonts w:ascii="Arial" w:hAnsi="Arial" w:cs="Arial"/>
        </w:rPr>
        <w:t>Z</w:t>
      </w:r>
      <w:r w:rsidRPr="00260FD6">
        <w:rPr>
          <w:rFonts w:ascii="Arial" w:hAnsi="Arial" w:cs="Arial"/>
        </w:rPr>
        <w:t>one</w:t>
      </w:r>
      <w:r w:rsidR="00947BB9" w:rsidRPr="00260FD6">
        <w:rPr>
          <w:rFonts w:ascii="Arial" w:hAnsi="Arial" w:cs="Arial"/>
        </w:rPr>
        <w:t>(</w:t>
      </w:r>
      <w:r w:rsidRPr="00260FD6">
        <w:rPr>
          <w:rFonts w:ascii="Arial" w:hAnsi="Arial" w:cs="Arial"/>
        </w:rPr>
        <w:t>s</w:t>
      </w:r>
      <w:r w:rsidR="00947BB9" w:rsidRPr="00260FD6">
        <w:rPr>
          <w:rFonts w:ascii="Arial" w:hAnsi="Arial" w:cs="Arial"/>
        </w:rPr>
        <w:t>)</w:t>
      </w:r>
      <w:r w:rsidR="00DB2CB9" w:rsidRPr="00260FD6">
        <w:rPr>
          <w:rFonts w:ascii="Arial" w:hAnsi="Arial" w:cs="Arial"/>
        </w:rPr>
        <w:t xml:space="preserve"> (as per AS4970); </w:t>
      </w:r>
    </w:p>
    <w:p w14:paraId="5D860E7C" w14:textId="67966BAF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Tree replacement and/or planting proposed;</w:t>
      </w:r>
    </w:p>
    <w:p w14:paraId="7AE6A3C1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Recommendations of an </w:t>
      </w:r>
      <w:r w:rsidRPr="00260FD6">
        <w:rPr>
          <w:rFonts w:ascii="Arial" w:hAnsi="Arial" w:cs="Arial"/>
          <w:b/>
          <w:bCs/>
          <w:i/>
          <w:iCs/>
        </w:rPr>
        <w:t>Arborist Report</w:t>
      </w:r>
      <w:r w:rsidRPr="00260FD6">
        <w:rPr>
          <w:rFonts w:ascii="Arial" w:hAnsi="Arial" w:cs="Arial"/>
        </w:rPr>
        <w:t>; and</w:t>
      </w:r>
    </w:p>
    <w:p w14:paraId="7D2514DA" w14:textId="10AE0D51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The objectives of th</w:t>
      </w:r>
      <w:r w:rsidR="00641949" w:rsidRPr="00260FD6">
        <w:rPr>
          <w:rFonts w:ascii="Arial" w:hAnsi="Arial" w:cs="Arial"/>
        </w:rPr>
        <w:t>is</w:t>
      </w:r>
      <w:r w:rsidRPr="00260FD6">
        <w:rPr>
          <w:rFonts w:ascii="Arial" w:hAnsi="Arial" w:cs="Arial"/>
        </w:rPr>
        <w:t xml:space="preserve"> </w:t>
      </w:r>
      <w:r w:rsidR="003C27E3" w:rsidRPr="00260FD6">
        <w:rPr>
          <w:rFonts w:ascii="Arial" w:hAnsi="Arial" w:cs="Arial"/>
        </w:rPr>
        <w:t>P</w:t>
      </w:r>
      <w:r w:rsidRPr="00260FD6">
        <w:rPr>
          <w:rFonts w:ascii="Arial" w:hAnsi="Arial" w:cs="Arial"/>
        </w:rPr>
        <w:t>olicy.</w:t>
      </w:r>
    </w:p>
    <w:p w14:paraId="4AF4106D" w14:textId="32C93CE6" w:rsidR="00AD167F" w:rsidRPr="00260FD6" w:rsidRDefault="00C85480" w:rsidP="0055368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following justifications for </w:t>
      </w:r>
      <w:r w:rsidR="003C27E3" w:rsidRPr="00260FD6">
        <w:rPr>
          <w:rFonts w:ascii="Arial" w:hAnsi="Arial" w:cs="Arial"/>
          <w:b/>
          <w:bCs/>
          <w:i/>
          <w:iCs/>
        </w:rPr>
        <w:t>t</w:t>
      </w:r>
      <w:r w:rsidR="00AD167F" w:rsidRPr="00260FD6">
        <w:rPr>
          <w:rFonts w:ascii="Arial" w:hAnsi="Arial" w:cs="Arial"/>
          <w:b/>
          <w:bCs/>
          <w:i/>
          <w:iCs/>
        </w:rPr>
        <w:t>ree damaging activity</w:t>
      </w:r>
      <w:r w:rsidR="00AD167F" w:rsidRPr="00260FD6">
        <w:rPr>
          <w:rFonts w:ascii="Arial" w:hAnsi="Arial" w:cs="Arial"/>
        </w:rPr>
        <w:t xml:space="preserve"> to a </w:t>
      </w:r>
      <w:r w:rsidR="00AD167F" w:rsidRPr="00260FD6">
        <w:rPr>
          <w:rFonts w:ascii="Arial" w:hAnsi="Arial" w:cs="Arial"/>
          <w:b/>
          <w:bCs/>
          <w:i/>
          <w:iCs/>
        </w:rPr>
        <w:t>regulated tree</w:t>
      </w:r>
      <w:r w:rsidR="00AD167F" w:rsidRPr="00260FD6">
        <w:rPr>
          <w:rFonts w:ascii="Arial" w:hAnsi="Arial" w:cs="Arial"/>
        </w:rPr>
        <w:t xml:space="preserve"> will not be supported:</w:t>
      </w:r>
    </w:p>
    <w:p w14:paraId="51F84E3E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Impact on views;</w:t>
      </w:r>
    </w:p>
    <w:p w14:paraId="3DDE7E69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tree variety is disliked; </w:t>
      </w:r>
    </w:p>
    <w:p w14:paraId="1BA44C7A" w14:textId="77777777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The tree variety causes nuisance by way of leaf, fruit or bark shedding or the like; or</w:t>
      </w:r>
    </w:p>
    <w:p w14:paraId="09169EFE" w14:textId="7E00F6D1" w:rsidR="004C432C" w:rsidRPr="00260FD6" w:rsidRDefault="004C432C" w:rsidP="004C432C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The tree impacts on private gardens, solar installations, swimming pools or the like.</w:t>
      </w:r>
    </w:p>
    <w:p w14:paraId="2DE736A4" w14:textId="4E83CDE2" w:rsidR="002A3002" w:rsidRPr="00260FD6" w:rsidRDefault="00553686" w:rsidP="00C33E5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Any</w:t>
      </w:r>
      <w:r w:rsidR="00C85480" w:rsidRPr="00260FD6">
        <w:rPr>
          <w:rFonts w:ascii="Arial" w:hAnsi="Arial" w:cs="Arial"/>
        </w:rPr>
        <w:t xml:space="preserve"> proposed</w:t>
      </w:r>
      <w:r w:rsidRPr="00260FD6">
        <w:rPr>
          <w:rFonts w:ascii="Arial" w:hAnsi="Arial" w:cs="Arial"/>
        </w:rPr>
        <w:t xml:space="preserve"> </w:t>
      </w:r>
      <w:r w:rsidR="0048477E" w:rsidRPr="00260FD6">
        <w:rPr>
          <w:rFonts w:ascii="Arial" w:hAnsi="Arial" w:cs="Arial"/>
          <w:b/>
          <w:bCs/>
          <w:i/>
          <w:iCs/>
        </w:rPr>
        <w:t>tree damaging activity</w:t>
      </w:r>
      <w:r w:rsidR="0048477E" w:rsidRPr="00260FD6">
        <w:rPr>
          <w:rFonts w:ascii="Arial" w:hAnsi="Arial" w:cs="Arial"/>
        </w:rPr>
        <w:t xml:space="preserve"> to</w:t>
      </w:r>
      <w:r w:rsidRPr="00260FD6">
        <w:rPr>
          <w:rFonts w:ascii="Arial" w:hAnsi="Arial" w:cs="Arial"/>
        </w:rPr>
        <w:t xml:space="preserve"> a street tree</w:t>
      </w:r>
      <w:r w:rsidR="0048477E" w:rsidRPr="00260FD6">
        <w:rPr>
          <w:rFonts w:ascii="Arial" w:hAnsi="Arial" w:cs="Arial"/>
        </w:rPr>
        <w:t xml:space="preserve"> is</w:t>
      </w:r>
      <w:r w:rsidRPr="00260FD6">
        <w:rPr>
          <w:rFonts w:ascii="Arial" w:hAnsi="Arial" w:cs="Arial"/>
        </w:rPr>
        <w:t xml:space="preserve"> to be </w:t>
      </w:r>
      <w:r w:rsidR="00D15924" w:rsidRPr="00260FD6">
        <w:rPr>
          <w:rFonts w:ascii="Arial" w:hAnsi="Arial" w:cs="Arial"/>
        </w:rPr>
        <w:t xml:space="preserve">referred to </w:t>
      </w:r>
      <w:r w:rsidR="00B9751E" w:rsidRPr="00260FD6">
        <w:rPr>
          <w:rFonts w:ascii="Arial" w:hAnsi="Arial" w:cs="Arial"/>
          <w:i/>
          <w:iCs/>
        </w:rPr>
        <w:t xml:space="preserve">{insert </w:t>
      </w:r>
      <w:r w:rsidRPr="00260FD6">
        <w:rPr>
          <w:rFonts w:ascii="Arial" w:hAnsi="Arial" w:cs="Arial"/>
          <w:i/>
          <w:iCs/>
        </w:rPr>
        <w:t>relevant Local Government Department</w:t>
      </w:r>
      <w:r w:rsidR="00B9751E" w:rsidRPr="00260FD6">
        <w:rPr>
          <w:rFonts w:ascii="Arial" w:hAnsi="Arial" w:cs="Arial"/>
          <w:i/>
          <w:iCs/>
        </w:rPr>
        <w:t>]</w:t>
      </w:r>
      <w:r w:rsidRPr="00260FD6">
        <w:rPr>
          <w:rFonts w:ascii="Arial" w:hAnsi="Arial" w:cs="Arial"/>
        </w:rPr>
        <w:t xml:space="preserve">, </w:t>
      </w:r>
      <w:r w:rsidR="00C85480" w:rsidRPr="00260FD6">
        <w:rPr>
          <w:rFonts w:ascii="Arial" w:hAnsi="Arial" w:cs="Arial"/>
        </w:rPr>
        <w:t>for consideration</w:t>
      </w:r>
      <w:r w:rsidRPr="00260FD6">
        <w:rPr>
          <w:rFonts w:ascii="Arial" w:hAnsi="Arial" w:cs="Arial"/>
        </w:rPr>
        <w:t xml:space="preserve">, having regard to </w:t>
      </w:r>
      <w:r w:rsidR="00B9751E" w:rsidRPr="00260FD6">
        <w:rPr>
          <w:rFonts w:ascii="Arial" w:hAnsi="Arial" w:cs="Arial"/>
        </w:rPr>
        <w:t>[</w:t>
      </w:r>
      <w:r w:rsidR="00B9751E" w:rsidRPr="00260FD6">
        <w:rPr>
          <w:rFonts w:ascii="Arial" w:hAnsi="Arial" w:cs="Arial"/>
          <w:i/>
          <w:iCs/>
        </w:rPr>
        <w:t xml:space="preserve">insert </w:t>
      </w:r>
      <w:r w:rsidRPr="00260FD6">
        <w:rPr>
          <w:rFonts w:ascii="Arial" w:hAnsi="Arial" w:cs="Arial"/>
          <w:i/>
          <w:iCs/>
        </w:rPr>
        <w:t>Council Street Tree Policy</w:t>
      </w:r>
      <w:r w:rsidR="00B9751E" w:rsidRPr="00260FD6">
        <w:rPr>
          <w:rFonts w:ascii="Arial" w:hAnsi="Arial" w:cs="Arial"/>
        </w:rPr>
        <w:t>].</w:t>
      </w:r>
    </w:p>
    <w:p w14:paraId="46B2CE61" w14:textId="371204F2" w:rsidR="00E01562" w:rsidRPr="00260FD6" w:rsidRDefault="00947BB9" w:rsidP="00522CAB">
      <w:p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>8</w:t>
      </w:r>
      <w:r w:rsidR="008B13E8" w:rsidRPr="00260FD6">
        <w:rPr>
          <w:rFonts w:ascii="Arial" w:hAnsi="Arial" w:cs="Arial"/>
        </w:rPr>
        <w:t xml:space="preserve">.2 </w:t>
      </w:r>
      <w:r w:rsidR="00E01562" w:rsidRPr="00260FD6">
        <w:rPr>
          <w:rFonts w:ascii="Arial" w:hAnsi="Arial" w:cs="Arial"/>
          <w:u w:val="single"/>
        </w:rPr>
        <w:t>Development Application</w:t>
      </w:r>
    </w:p>
    <w:p w14:paraId="7648DD8B" w14:textId="26B6A9EE" w:rsidR="00E01562" w:rsidRPr="00260FD6" w:rsidRDefault="00E01562" w:rsidP="00E01562">
      <w:pPr>
        <w:pStyle w:val="ListParagraph"/>
        <w:numPr>
          <w:ilvl w:val="0"/>
          <w:numId w:val="14"/>
        </w:num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i/>
          <w:iCs/>
        </w:rPr>
        <w:t xml:space="preserve">City/Town/Shire </w:t>
      </w:r>
      <w:r w:rsidRPr="00260FD6">
        <w:rPr>
          <w:rFonts w:ascii="Arial" w:hAnsi="Arial" w:cs="Arial"/>
        </w:rPr>
        <w:t>will assess any development application in accordance with the general requirements above</w:t>
      </w:r>
      <w:r w:rsidR="00B11004" w:rsidRPr="00260FD6">
        <w:rPr>
          <w:rFonts w:ascii="Arial" w:hAnsi="Arial" w:cs="Arial"/>
        </w:rPr>
        <w:t>.</w:t>
      </w:r>
      <w:r w:rsidR="00DA0BEA" w:rsidRPr="00260FD6">
        <w:rPr>
          <w:rFonts w:ascii="Arial" w:hAnsi="Arial" w:cs="Arial"/>
        </w:rPr>
        <w:t xml:space="preserve"> </w:t>
      </w:r>
    </w:p>
    <w:p w14:paraId="4E2DEE85" w14:textId="3B6192ED" w:rsidR="00773158" w:rsidRPr="00260FD6" w:rsidRDefault="00321FB3" w:rsidP="00C94FE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There is a </w:t>
      </w:r>
      <w:r w:rsidR="00C85480" w:rsidRPr="00260FD6">
        <w:rPr>
          <w:rFonts w:ascii="Arial" w:hAnsi="Arial" w:cs="Arial"/>
        </w:rPr>
        <w:t xml:space="preserve">general </w:t>
      </w:r>
      <w:r w:rsidRPr="00260FD6">
        <w:rPr>
          <w:rFonts w:ascii="Arial" w:hAnsi="Arial" w:cs="Arial"/>
        </w:rPr>
        <w:t xml:space="preserve">presumption against </w:t>
      </w:r>
      <w:r w:rsidR="0048643C" w:rsidRPr="00260FD6">
        <w:rPr>
          <w:rFonts w:ascii="Arial" w:hAnsi="Arial" w:cs="Arial"/>
          <w:b/>
          <w:bCs/>
          <w:i/>
          <w:iCs/>
        </w:rPr>
        <w:t>tree damaging activit</w:t>
      </w:r>
      <w:r w:rsidR="00DB2CB9" w:rsidRPr="00260FD6">
        <w:rPr>
          <w:rFonts w:ascii="Arial" w:hAnsi="Arial" w:cs="Arial"/>
          <w:b/>
          <w:bCs/>
          <w:i/>
          <w:iCs/>
        </w:rPr>
        <w:t>y</w:t>
      </w:r>
      <w:r w:rsidR="0048643C" w:rsidRPr="00260FD6">
        <w:rPr>
          <w:rFonts w:ascii="Arial" w:hAnsi="Arial" w:cs="Arial"/>
        </w:rPr>
        <w:t xml:space="preserve"> </w:t>
      </w:r>
      <w:r w:rsidR="0060672B" w:rsidRPr="00260FD6">
        <w:rPr>
          <w:rFonts w:ascii="Arial" w:hAnsi="Arial" w:cs="Arial"/>
        </w:rPr>
        <w:t xml:space="preserve">(other than </w:t>
      </w:r>
      <w:r w:rsidR="0060672B" w:rsidRPr="00260FD6">
        <w:rPr>
          <w:rFonts w:ascii="Arial" w:hAnsi="Arial" w:cs="Arial"/>
          <w:b/>
          <w:bCs/>
          <w:i/>
          <w:iCs/>
        </w:rPr>
        <w:t>maintenance pruning</w:t>
      </w:r>
      <w:r w:rsidR="0060672B" w:rsidRPr="00260FD6">
        <w:rPr>
          <w:rFonts w:ascii="Arial" w:hAnsi="Arial" w:cs="Arial"/>
        </w:rPr>
        <w:t xml:space="preserve">) </w:t>
      </w:r>
      <w:r w:rsidR="0048643C" w:rsidRPr="00260FD6">
        <w:rPr>
          <w:rFonts w:ascii="Arial" w:hAnsi="Arial" w:cs="Arial"/>
        </w:rPr>
        <w:t>to</w:t>
      </w:r>
      <w:r w:rsidR="00C85480" w:rsidRPr="00260FD6">
        <w:rPr>
          <w:rFonts w:ascii="Arial" w:hAnsi="Arial" w:cs="Arial"/>
        </w:rPr>
        <w:t xml:space="preserve"> any</w:t>
      </w:r>
      <w:r w:rsidR="0048643C" w:rsidRPr="00260FD6">
        <w:rPr>
          <w:rFonts w:ascii="Arial" w:hAnsi="Arial" w:cs="Arial"/>
        </w:rPr>
        <w:t xml:space="preserve"> </w:t>
      </w:r>
      <w:r w:rsidR="0048643C" w:rsidRPr="00260FD6">
        <w:rPr>
          <w:rFonts w:ascii="Arial" w:hAnsi="Arial" w:cs="Arial"/>
          <w:b/>
          <w:bCs/>
          <w:i/>
          <w:iCs/>
        </w:rPr>
        <w:t>regulated tree</w:t>
      </w:r>
      <w:r w:rsidR="0048643C" w:rsidRPr="00260FD6">
        <w:rPr>
          <w:rFonts w:ascii="Arial" w:hAnsi="Arial" w:cs="Arial"/>
        </w:rPr>
        <w:t xml:space="preserve"> </w:t>
      </w:r>
      <w:r w:rsidR="00773158" w:rsidRPr="00260FD6">
        <w:rPr>
          <w:rFonts w:ascii="Arial" w:hAnsi="Arial" w:cs="Arial"/>
        </w:rPr>
        <w:t>and the siting and design of the development should, where possible, avoid impacting</w:t>
      </w:r>
      <w:r w:rsidR="00C85480" w:rsidRPr="00260FD6">
        <w:rPr>
          <w:rFonts w:ascii="Arial" w:hAnsi="Arial" w:cs="Arial"/>
        </w:rPr>
        <w:t xml:space="preserve"> any</w:t>
      </w:r>
      <w:r w:rsidR="00773158" w:rsidRPr="00260FD6">
        <w:rPr>
          <w:rFonts w:ascii="Arial" w:hAnsi="Arial" w:cs="Arial"/>
        </w:rPr>
        <w:t xml:space="preserve"> </w:t>
      </w:r>
      <w:r w:rsidR="00773158" w:rsidRPr="00260FD6">
        <w:rPr>
          <w:rFonts w:ascii="Arial" w:hAnsi="Arial" w:cs="Arial"/>
          <w:b/>
          <w:bCs/>
          <w:i/>
          <w:iCs/>
        </w:rPr>
        <w:t>regulated tree</w:t>
      </w:r>
      <w:r w:rsidR="00773158" w:rsidRPr="00260FD6">
        <w:rPr>
          <w:rFonts w:ascii="Arial" w:hAnsi="Arial" w:cs="Arial"/>
        </w:rPr>
        <w:t xml:space="preserve">. </w:t>
      </w:r>
    </w:p>
    <w:p w14:paraId="06A4596D" w14:textId="294E5CB3" w:rsidR="0048643C" w:rsidRPr="00260FD6" w:rsidRDefault="00773158" w:rsidP="00C94FE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60FD6">
        <w:rPr>
          <w:rFonts w:ascii="Arial" w:hAnsi="Arial" w:cs="Arial"/>
          <w:b/>
          <w:bCs/>
          <w:i/>
          <w:iCs/>
        </w:rPr>
        <w:t>Tree damaging activit</w:t>
      </w:r>
      <w:r w:rsidR="002D1C5F" w:rsidRPr="00260FD6">
        <w:rPr>
          <w:rFonts w:ascii="Arial" w:hAnsi="Arial" w:cs="Arial"/>
          <w:b/>
          <w:bCs/>
          <w:i/>
          <w:iCs/>
        </w:rPr>
        <w:t>y</w:t>
      </w:r>
      <w:r w:rsidRPr="00260FD6">
        <w:rPr>
          <w:rFonts w:ascii="Arial" w:hAnsi="Arial" w:cs="Arial"/>
        </w:rPr>
        <w:t xml:space="preserve"> to</w:t>
      </w:r>
      <w:r w:rsidR="00C85480" w:rsidRPr="00260FD6">
        <w:rPr>
          <w:rFonts w:ascii="Arial" w:hAnsi="Arial" w:cs="Arial"/>
        </w:rPr>
        <w:t xml:space="preserve"> a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C15E1E"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</w:rPr>
        <w:t>may be considered if the following</w:t>
      </w:r>
      <w:r w:rsidR="0048643C" w:rsidRPr="00260FD6">
        <w:rPr>
          <w:rFonts w:ascii="Arial" w:hAnsi="Arial" w:cs="Arial"/>
        </w:rPr>
        <w:t xml:space="preserve"> relevant information </w:t>
      </w:r>
      <w:r w:rsidR="00084FDD" w:rsidRPr="00260FD6">
        <w:rPr>
          <w:rFonts w:ascii="Arial" w:hAnsi="Arial" w:cs="Arial"/>
        </w:rPr>
        <w:t xml:space="preserve">and/or </w:t>
      </w:r>
      <w:r w:rsidR="0048643C" w:rsidRPr="00260FD6">
        <w:rPr>
          <w:rFonts w:ascii="Arial" w:hAnsi="Arial" w:cs="Arial"/>
        </w:rPr>
        <w:t xml:space="preserve">technical reports </w:t>
      </w:r>
      <w:r w:rsidR="00084FDD" w:rsidRPr="00260FD6">
        <w:rPr>
          <w:rFonts w:ascii="Arial" w:hAnsi="Arial" w:cs="Arial"/>
        </w:rPr>
        <w:t xml:space="preserve">are </w:t>
      </w:r>
      <w:r w:rsidR="0048643C" w:rsidRPr="00260FD6">
        <w:rPr>
          <w:rFonts w:ascii="Arial" w:hAnsi="Arial" w:cs="Arial"/>
        </w:rPr>
        <w:t>provided to demonstrate:</w:t>
      </w:r>
    </w:p>
    <w:p w14:paraId="0B48ECBC" w14:textId="3E470742" w:rsidR="0048643C" w:rsidRPr="00260FD6" w:rsidRDefault="0048643C" w:rsidP="0048643C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641949" w:rsidRPr="00260FD6">
        <w:rPr>
          <w:rFonts w:ascii="Arial" w:hAnsi="Arial" w:cs="Arial"/>
        </w:rPr>
        <w:t xml:space="preserve"> is </w:t>
      </w:r>
      <w:r w:rsidRPr="00260FD6">
        <w:rPr>
          <w:rFonts w:ascii="Arial" w:hAnsi="Arial" w:cs="Arial"/>
        </w:rPr>
        <w:t>unhealthy</w:t>
      </w:r>
      <w:r w:rsidR="00C85480" w:rsidRPr="00260FD6">
        <w:rPr>
          <w:rFonts w:ascii="Arial" w:hAnsi="Arial" w:cs="Arial"/>
        </w:rPr>
        <w:t>,</w:t>
      </w:r>
      <w:r w:rsidR="008A1185" w:rsidRPr="00260FD6">
        <w:rPr>
          <w:rFonts w:ascii="Arial" w:hAnsi="Arial" w:cs="Arial"/>
        </w:rPr>
        <w:t xml:space="preserve"> </w:t>
      </w:r>
      <w:r w:rsidR="00103160" w:rsidRPr="00260FD6">
        <w:rPr>
          <w:rFonts w:ascii="Arial" w:hAnsi="Arial" w:cs="Arial"/>
        </w:rPr>
        <w:t>based on</w:t>
      </w:r>
      <w:r w:rsidR="00415EB6" w:rsidRPr="00260FD6">
        <w:rPr>
          <w:rFonts w:ascii="Arial" w:hAnsi="Arial" w:cs="Arial"/>
        </w:rPr>
        <w:t xml:space="preserve"> the</w:t>
      </w:r>
      <w:r w:rsidR="00103160" w:rsidRPr="00260FD6">
        <w:rPr>
          <w:rFonts w:ascii="Arial" w:hAnsi="Arial" w:cs="Arial"/>
        </w:rPr>
        <w:t xml:space="preserve"> recommendations of an </w:t>
      </w:r>
      <w:r w:rsidR="008A1185" w:rsidRPr="00260FD6">
        <w:rPr>
          <w:rFonts w:ascii="Arial" w:hAnsi="Arial" w:cs="Arial"/>
          <w:b/>
          <w:bCs/>
          <w:i/>
          <w:iCs/>
        </w:rPr>
        <w:t>Arborist report</w:t>
      </w:r>
      <w:r w:rsidR="004C432C" w:rsidRPr="00260FD6">
        <w:rPr>
          <w:rFonts w:ascii="Arial" w:hAnsi="Arial" w:cs="Arial"/>
        </w:rPr>
        <w:t>;</w:t>
      </w:r>
    </w:p>
    <w:p w14:paraId="7E34ED1B" w14:textId="45EE4CB6" w:rsidR="0048643C" w:rsidRPr="00260FD6" w:rsidRDefault="0048643C" w:rsidP="0048643C">
      <w:pPr>
        <w:pStyle w:val="ListParagraph"/>
        <w:numPr>
          <w:ilvl w:val="1"/>
          <w:numId w:val="14"/>
        </w:num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causes safety risks to people</w:t>
      </w:r>
      <w:r w:rsidR="00084FDD" w:rsidRPr="00260FD6">
        <w:rPr>
          <w:rFonts w:ascii="Arial" w:hAnsi="Arial" w:cs="Arial"/>
        </w:rPr>
        <w:t>, infrastructure or buildings</w:t>
      </w:r>
      <w:r w:rsidR="008A1185" w:rsidRPr="00260FD6">
        <w:rPr>
          <w:rFonts w:ascii="Arial" w:hAnsi="Arial" w:cs="Arial"/>
        </w:rPr>
        <w:t xml:space="preserve"> </w:t>
      </w:r>
      <w:r w:rsidR="00103160" w:rsidRPr="00260FD6">
        <w:rPr>
          <w:rFonts w:ascii="Arial" w:hAnsi="Arial" w:cs="Arial"/>
        </w:rPr>
        <w:t xml:space="preserve">based on recommendations on an </w:t>
      </w:r>
      <w:r w:rsidR="00103160" w:rsidRPr="00260FD6">
        <w:rPr>
          <w:rFonts w:ascii="Arial" w:hAnsi="Arial" w:cs="Arial"/>
          <w:b/>
          <w:bCs/>
          <w:i/>
          <w:iCs/>
        </w:rPr>
        <w:t xml:space="preserve">Arborist </w:t>
      </w:r>
      <w:r w:rsidR="00084FDD" w:rsidRPr="00260FD6">
        <w:rPr>
          <w:rFonts w:ascii="Arial" w:hAnsi="Arial" w:cs="Arial"/>
          <w:b/>
          <w:bCs/>
          <w:i/>
          <w:iCs/>
        </w:rPr>
        <w:t>report</w:t>
      </w:r>
      <w:r w:rsidR="00084FDD" w:rsidRPr="00260FD6">
        <w:rPr>
          <w:rFonts w:ascii="Arial" w:hAnsi="Arial" w:cs="Arial"/>
        </w:rPr>
        <w:t xml:space="preserve"> </w:t>
      </w:r>
      <w:r w:rsidR="00103160" w:rsidRPr="00260FD6">
        <w:rPr>
          <w:rFonts w:ascii="Arial" w:hAnsi="Arial" w:cs="Arial"/>
        </w:rPr>
        <w:t xml:space="preserve">and/or </w:t>
      </w:r>
      <w:r w:rsidR="00773158" w:rsidRPr="00260FD6">
        <w:rPr>
          <w:rFonts w:ascii="Arial" w:hAnsi="Arial" w:cs="Arial"/>
        </w:rPr>
        <w:t>S</w:t>
      </w:r>
      <w:r w:rsidR="00103160" w:rsidRPr="00260FD6">
        <w:rPr>
          <w:rFonts w:ascii="Arial" w:hAnsi="Arial" w:cs="Arial"/>
        </w:rPr>
        <w:t>tructural Engineering Report</w:t>
      </w:r>
      <w:r w:rsidR="004C432C" w:rsidRPr="00260FD6">
        <w:rPr>
          <w:rFonts w:ascii="Arial" w:hAnsi="Arial" w:cs="Arial"/>
        </w:rPr>
        <w:t>; or</w:t>
      </w:r>
    </w:p>
    <w:p w14:paraId="1337D9D9" w14:textId="78EA8848" w:rsidR="00927D1F" w:rsidRPr="00260FD6" w:rsidRDefault="00773158" w:rsidP="00927D1F">
      <w:pPr>
        <w:pStyle w:val="ListParagraph"/>
        <w:numPr>
          <w:ilvl w:val="1"/>
          <w:numId w:val="14"/>
        </w:num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 xml:space="preserve">The </w:t>
      </w:r>
      <w:r w:rsidR="00927D1F" w:rsidRPr="00260FD6">
        <w:rPr>
          <w:rFonts w:ascii="Arial" w:hAnsi="Arial" w:cs="Arial"/>
        </w:rPr>
        <w:t xml:space="preserve">redesign of the development to accommodate </w:t>
      </w:r>
      <w:r w:rsidR="00C15E1E" w:rsidRPr="00260FD6">
        <w:rPr>
          <w:rFonts w:ascii="Arial" w:hAnsi="Arial" w:cs="Arial"/>
        </w:rPr>
        <w:t xml:space="preserve">the </w:t>
      </w:r>
      <w:r w:rsidR="00927D1F" w:rsidRPr="00260FD6">
        <w:rPr>
          <w:rFonts w:ascii="Arial" w:hAnsi="Arial" w:cs="Arial"/>
          <w:b/>
          <w:bCs/>
          <w:i/>
          <w:iCs/>
        </w:rPr>
        <w:t>regulated tree</w:t>
      </w:r>
      <w:r w:rsidR="00C85480" w:rsidRPr="00260FD6">
        <w:rPr>
          <w:rFonts w:ascii="Arial" w:hAnsi="Arial" w:cs="Arial"/>
          <w:b/>
          <w:bCs/>
          <w:i/>
          <w:iCs/>
        </w:rPr>
        <w:t xml:space="preserve"> </w:t>
      </w:r>
      <w:r w:rsidR="00C85480" w:rsidRPr="00260FD6">
        <w:rPr>
          <w:rFonts w:ascii="Arial" w:hAnsi="Arial" w:cs="Arial"/>
        </w:rPr>
        <w:t>is unfeasible</w:t>
      </w:r>
      <w:r w:rsidR="00415EB6" w:rsidRPr="00260FD6">
        <w:rPr>
          <w:rFonts w:ascii="Arial" w:hAnsi="Arial" w:cs="Arial"/>
        </w:rPr>
        <w:t xml:space="preserve">. </w:t>
      </w:r>
    </w:p>
    <w:p w14:paraId="7F30E6C3" w14:textId="5B79A3AC" w:rsidR="00927D1F" w:rsidRPr="00260FD6" w:rsidRDefault="00927D1F" w:rsidP="00927D1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>Tree Planting Requirements</w:t>
      </w:r>
      <w:r w:rsidR="005E58BA" w:rsidRPr="00260FD6">
        <w:rPr>
          <w:rFonts w:ascii="Arial" w:hAnsi="Arial" w:cs="Arial"/>
        </w:rPr>
        <w:t>.</w:t>
      </w:r>
      <w:r w:rsidRPr="00260FD6">
        <w:rPr>
          <w:rFonts w:ascii="Arial" w:hAnsi="Arial" w:cs="Arial"/>
        </w:rPr>
        <w:t xml:space="preserve"> </w:t>
      </w:r>
    </w:p>
    <w:p w14:paraId="6FE4801E" w14:textId="21AD6F33" w:rsidR="00927D1F" w:rsidRPr="00260FD6" w:rsidRDefault="00927D1F" w:rsidP="00954F2C">
      <w:pPr>
        <w:pStyle w:val="ListParagraph"/>
        <w:rPr>
          <w:rFonts w:ascii="Arial" w:hAnsi="Arial" w:cs="Arial"/>
        </w:rPr>
      </w:pPr>
      <w:r w:rsidRPr="00260FD6">
        <w:rPr>
          <w:rFonts w:ascii="Arial" w:hAnsi="Arial" w:cs="Arial"/>
          <w:i/>
          <w:iCs/>
        </w:rPr>
        <w:t>(NOTE – any tree planting requirements that vary the deemed to comply provisions of State Planning Policy 7.3 Residential Design Codes Volume 1 and 2 requires approval from the Western Australian Planning Commission</w:t>
      </w:r>
      <w:r w:rsidRPr="00260FD6">
        <w:rPr>
          <w:rFonts w:ascii="Arial" w:hAnsi="Arial" w:cs="Arial"/>
        </w:rPr>
        <w:t>)</w:t>
      </w:r>
      <w:r w:rsidR="0060672B" w:rsidRPr="00260FD6">
        <w:rPr>
          <w:rFonts w:ascii="Arial" w:hAnsi="Arial" w:cs="Arial"/>
        </w:rPr>
        <w:t>.</w:t>
      </w:r>
    </w:p>
    <w:p w14:paraId="741A5095" w14:textId="77777777" w:rsidR="0060672B" w:rsidRPr="00260FD6" w:rsidRDefault="0060672B" w:rsidP="00954F2C">
      <w:pPr>
        <w:pStyle w:val="ListParagraph"/>
        <w:rPr>
          <w:rFonts w:ascii="Arial" w:hAnsi="Arial" w:cs="Arial"/>
        </w:rPr>
      </w:pPr>
    </w:p>
    <w:p w14:paraId="3D5CAAFC" w14:textId="73865635" w:rsidR="00927D1F" w:rsidRPr="00260FD6" w:rsidRDefault="00C85480" w:rsidP="006E6F75">
      <w:pPr>
        <w:pStyle w:val="ListParagraph"/>
        <w:ind w:left="426" w:hanging="426"/>
        <w:rPr>
          <w:rFonts w:ascii="Arial" w:hAnsi="Arial" w:cs="Arial"/>
        </w:rPr>
      </w:pPr>
      <w:r w:rsidRPr="00260FD6">
        <w:rPr>
          <w:rFonts w:ascii="Arial" w:hAnsi="Arial" w:cs="Arial"/>
        </w:rPr>
        <w:t>8.3</w:t>
      </w:r>
      <w:r w:rsidR="006E6F75" w:rsidRPr="00260FD6">
        <w:rPr>
          <w:rFonts w:ascii="Arial" w:hAnsi="Arial" w:cs="Arial"/>
        </w:rPr>
        <w:t xml:space="preserve"> </w:t>
      </w:r>
      <w:r w:rsidR="00927D1F" w:rsidRPr="00260FD6">
        <w:rPr>
          <w:rFonts w:ascii="Arial" w:hAnsi="Arial" w:cs="Arial"/>
          <w:u w:val="single"/>
        </w:rPr>
        <w:t>Development Approval Conditions</w:t>
      </w:r>
    </w:p>
    <w:p w14:paraId="6F3D7D8F" w14:textId="77777777" w:rsidR="00084FDD" w:rsidRPr="00260FD6" w:rsidRDefault="00084FDD" w:rsidP="00084FDD">
      <w:pPr>
        <w:pStyle w:val="ListParagraph"/>
        <w:rPr>
          <w:rFonts w:ascii="Arial" w:hAnsi="Arial" w:cs="Arial"/>
        </w:rPr>
      </w:pPr>
    </w:p>
    <w:p w14:paraId="488DB72C" w14:textId="7C0DFCAF" w:rsidR="005E58BA" w:rsidRPr="00260FD6" w:rsidRDefault="00C94FE8" w:rsidP="00DD19B4">
      <w:pPr>
        <w:pStyle w:val="ListParagraph"/>
        <w:numPr>
          <w:ilvl w:val="1"/>
          <w:numId w:val="17"/>
        </w:numPr>
        <w:ind w:left="709" w:hanging="283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If a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Pr="00260FD6">
        <w:rPr>
          <w:rFonts w:ascii="Arial" w:hAnsi="Arial" w:cs="Arial"/>
        </w:rPr>
        <w:t xml:space="preserve"> is proposed to be retained</w:t>
      </w:r>
      <w:r w:rsidR="0060672B" w:rsidRPr="00260FD6">
        <w:rPr>
          <w:rFonts w:ascii="Arial" w:hAnsi="Arial" w:cs="Arial"/>
        </w:rPr>
        <w:t xml:space="preserve"> as part of an approved development</w:t>
      </w:r>
      <w:r w:rsidRPr="00260FD6">
        <w:rPr>
          <w:rFonts w:ascii="Arial" w:hAnsi="Arial" w:cs="Arial"/>
        </w:rPr>
        <w:t xml:space="preserve">, the </w:t>
      </w:r>
      <w:r w:rsidRPr="00260FD6">
        <w:rPr>
          <w:rFonts w:ascii="Arial" w:hAnsi="Arial" w:cs="Arial"/>
          <w:i/>
          <w:iCs/>
        </w:rPr>
        <w:t>City/Town/Shire</w:t>
      </w:r>
      <w:r w:rsidRPr="00260FD6">
        <w:rPr>
          <w:rFonts w:ascii="Arial" w:hAnsi="Arial" w:cs="Arial"/>
        </w:rPr>
        <w:t xml:space="preserve"> may include </w:t>
      </w:r>
      <w:r w:rsidR="00DD5341" w:rsidRPr="00260FD6">
        <w:rPr>
          <w:rFonts w:ascii="Arial" w:hAnsi="Arial" w:cs="Arial"/>
        </w:rPr>
        <w:t>the following condition</w:t>
      </w:r>
      <w:r w:rsidR="000928A7" w:rsidRPr="00260FD6">
        <w:rPr>
          <w:rFonts w:ascii="Arial" w:hAnsi="Arial" w:cs="Arial"/>
        </w:rPr>
        <w:t xml:space="preserve"> on the development approval</w:t>
      </w:r>
      <w:r w:rsidR="00DD5341" w:rsidRPr="00260FD6">
        <w:rPr>
          <w:rFonts w:ascii="Arial" w:hAnsi="Arial" w:cs="Arial"/>
        </w:rPr>
        <w:t>:</w:t>
      </w:r>
      <w:r w:rsidR="005108D9" w:rsidRPr="00260FD6">
        <w:rPr>
          <w:rFonts w:ascii="Arial" w:hAnsi="Arial" w:cs="Arial"/>
        </w:rPr>
        <w:t xml:space="preserve"> </w:t>
      </w:r>
    </w:p>
    <w:p w14:paraId="540E941B" w14:textId="3FFFA7D1" w:rsidR="005E58BA" w:rsidRPr="00260FD6" w:rsidRDefault="005E58BA" w:rsidP="005E58BA">
      <w:pPr>
        <w:ind w:left="720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“1. The existing tree identified on the site plan must:</w:t>
      </w:r>
    </w:p>
    <w:p w14:paraId="0A22568A" w14:textId="52CF1D47" w:rsidR="005E58BA" w:rsidRPr="00260FD6" w:rsidRDefault="005E58BA" w:rsidP="00CE7546">
      <w:pPr>
        <w:pStyle w:val="ListParagraph"/>
        <w:widowControl w:val="0"/>
        <w:numPr>
          <w:ilvl w:val="0"/>
          <w:numId w:val="37"/>
        </w:numPr>
        <w:spacing w:after="0"/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 xml:space="preserve"> be retained and subsequently maintained in a healthy state; </w:t>
      </w:r>
    </w:p>
    <w:p w14:paraId="0172CD4F" w14:textId="77777777" w:rsidR="005E58BA" w:rsidRPr="00260FD6" w:rsidRDefault="005E58BA" w:rsidP="00CE7546">
      <w:pPr>
        <w:pStyle w:val="ListParagraph"/>
        <w:widowControl w:val="0"/>
        <w:spacing w:after="0"/>
        <w:ind w:left="1440"/>
        <w:jc w:val="both"/>
        <w:rPr>
          <w:rFonts w:ascii="Arial" w:hAnsi="Arial" w:cs="Arial"/>
          <w:b/>
          <w:i/>
          <w:iCs/>
          <w:lang w:eastAsia="en-AU"/>
        </w:rPr>
      </w:pPr>
    </w:p>
    <w:p w14:paraId="69011758" w14:textId="2423E8A5" w:rsidR="005E58BA" w:rsidRPr="00260FD6" w:rsidRDefault="005E58BA" w:rsidP="00CE7546">
      <w:pPr>
        <w:pStyle w:val="ListParagraph"/>
        <w:widowControl w:val="0"/>
        <w:numPr>
          <w:ilvl w:val="0"/>
          <w:numId w:val="37"/>
        </w:numPr>
        <w:spacing w:after="0"/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 xml:space="preserve">be protected during the construction of the development in accordance with Australian Standard AS4970; and </w:t>
      </w:r>
    </w:p>
    <w:p w14:paraId="69E97C09" w14:textId="77777777" w:rsidR="005E58BA" w:rsidRPr="00260FD6" w:rsidRDefault="005E58BA" w:rsidP="00D204ED">
      <w:pPr>
        <w:spacing w:after="0"/>
        <w:rPr>
          <w:rFonts w:ascii="Arial" w:hAnsi="Arial" w:cs="Arial"/>
          <w:b/>
          <w:i/>
          <w:iCs/>
          <w:lang w:eastAsia="en-AU"/>
        </w:rPr>
      </w:pPr>
    </w:p>
    <w:p w14:paraId="57AAD26E" w14:textId="513929BD" w:rsidR="005E58BA" w:rsidRPr="00260FD6" w:rsidRDefault="005E58BA" w:rsidP="00CE7546">
      <w:pPr>
        <w:pStyle w:val="ListParagraph"/>
        <w:widowControl w:val="0"/>
        <w:numPr>
          <w:ilvl w:val="0"/>
          <w:numId w:val="37"/>
        </w:numPr>
        <w:spacing w:after="0"/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only be</w:t>
      </w:r>
      <w:r w:rsidR="00453DDB" w:rsidRPr="00260FD6">
        <w:rPr>
          <w:rFonts w:ascii="Arial" w:hAnsi="Arial" w:cs="Arial"/>
          <w:b/>
          <w:i/>
          <w:iCs/>
          <w:lang w:eastAsia="en-AU"/>
        </w:rPr>
        <w:t xml:space="preserve"> maintenance pruned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in accordance with Australian Standard AS 4373.</w:t>
      </w:r>
    </w:p>
    <w:p w14:paraId="5BEAF04F" w14:textId="77777777" w:rsidR="0060672B" w:rsidRPr="00260FD6" w:rsidRDefault="0060672B" w:rsidP="00CE7546">
      <w:pPr>
        <w:rPr>
          <w:rFonts w:ascii="Arial" w:hAnsi="Arial" w:cs="Arial"/>
          <w:b/>
          <w:i/>
          <w:iCs/>
          <w:lang w:eastAsia="en-AU"/>
        </w:rPr>
      </w:pPr>
    </w:p>
    <w:p w14:paraId="4F57B4DB" w14:textId="79A56430" w:rsidR="005E58BA" w:rsidRPr="00260FD6" w:rsidRDefault="005E58BA" w:rsidP="005E58BA">
      <w:pPr>
        <w:widowControl w:val="0"/>
        <w:ind w:left="720"/>
        <w:jc w:val="both"/>
        <w:rPr>
          <w:rFonts w:ascii="Arial" w:hAnsi="Arial" w:cs="Arial"/>
          <w:b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If, notwithstanding paragraph (i) the existing tree dies or becomes unhealthy and requires replacement, the landowner must notify and make suitable arrangements with the City/Town/Shire for a replacement tree(s).  Thereafter, the replacement tree(s) must be retained and maintained in accordance with this condition.</w:t>
      </w:r>
    </w:p>
    <w:p w14:paraId="6BE8C131" w14:textId="4DC9B1F0" w:rsidR="005E58BA" w:rsidRPr="00260FD6" w:rsidRDefault="005E58BA" w:rsidP="005E58BA">
      <w:pPr>
        <w:ind w:left="720"/>
        <w:rPr>
          <w:rFonts w:ascii="Arial" w:hAnsi="Arial" w:cs="Arial"/>
        </w:rPr>
      </w:pPr>
      <w:r w:rsidRPr="00260FD6">
        <w:rPr>
          <w:rFonts w:ascii="Arial" w:hAnsi="Arial" w:cs="Arial"/>
          <w:b/>
          <w:i/>
          <w:iCs/>
          <w:lang w:eastAsia="en-AU"/>
        </w:rPr>
        <w:t>2. The tree protection zone(s) shown on the site plan must be retained.”</w:t>
      </w:r>
    </w:p>
    <w:p w14:paraId="03D8E930" w14:textId="7C1BE83B" w:rsidR="005E58BA" w:rsidRPr="00260FD6" w:rsidRDefault="000126DA" w:rsidP="00DE3AAA">
      <w:pPr>
        <w:ind w:left="709" w:hanging="283"/>
        <w:rPr>
          <w:rFonts w:ascii="Arial" w:hAnsi="Arial" w:cs="Arial"/>
        </w:rPr>
      </w:pPr>
      <w:r w:rsidRPr="00260FD6">
        <w:rPr>
          <w:rFonts w:ascii="Arial" w:hAnsi="Arial" w:cs="Arial"/>
        </w:rPr>
        <w:t>b)</w:t>
      </w:r>
      <w:r w:rsidRPr="00260FD6">
        <w:rPr>
          <w:rFonts w:ascii="Arial" w:hAnsi="Arial" w:cs="Arial"/>
        </w:rPr>
        <w:tab/>
      </w:r>
      <w:r w:rsidR="00E01562" w:rsidRPr="00260FD6">
        <w:rPr>
          <w:rFonts w:ascii="Arial" w:hAnsi="Arial" w:cs="Arial"/>
        </w:rPr>
        <w:t xml:space="preserve">If tree planting or tree replacement is </w:t>
      </w:r>
      <w:r w:rsidR="005A60FF" w:rsidRPr="00260FD6">
        <w:rPr>
          <w:rFonts w:ascii="Arial" w:hAnsi="Arial" w:cs="Arial"/>
        </w:rPr>
        <w:t>required</w:t>
      </w:r>
      <w:r w:rsidR="0060672B" w:rsidRPr="00260FD6">
        <w:rPr>
          <w:rFonts w:ascii="Arial" w:hAnsi="Arial" w:cs="Arial"/>
        </w:rPr>
        <w:t xml:space="preserve"> as part of an approved development</w:t>
      </w:r>
      <w:r w:rsidR="005A60FF" w:rsidRPr="00260FD6">
        <w:rPr>
          <w:rFonts w:ascii="Arial" w:hAnsi="Arial" w:cs="Arial"/>
        </w:rPr>
        <w:t>,</w:t>
      </w:r>
      <w:r w:rsidR="00E01562" w:rsidRPr="00260FD6">
        <w:rPr>
          <w:rFonts w:ascii="Arial" w:hAnsi="Arial" w:cs="Arial"/>
        </w:rPr>
        <w:t xml:space="preserve"> the </w:t>
      </w:r>
      <w:r w:rsidR="00E01562" w:rsidRPr="00260FD6">
        <w:rPr>
          <w:rFonts w:ascii="Arial" w:hAnsi="Arial" w:cs="Arial"/>
          <w:i/>
          <w:iCs/>
        </w:rPr>
        <w:t xml:space="preserve">City/Town/Shire </w:t>
      </w:r>
      <w:r w:rsidR="00E01562" w:rsidRPr="00260FD6">
        <w:rPr>
          <w:rFonts w:ascii="Arial" w:hAnsi="Arial" w:cs="Arial"/>
        </w:rPr>
        <w:t xml:space="preserve">may include </w:t>
      </w:r>
      <w:r w:rsidR="00E852AC" w:rsidRPr="00260FD6">
        <w:rPr>
          <w:rFonts w:ascii="Arial" w:hAnsi="Arial" w:cs="Arial"/>
        </w:rPr>
        <w:t>the following</w:t>
      </w:r>
      <w:r w:rsidR="00E01562" w:rsidRPr="00260FD6">
        <w:rPr>
          <w:rFonts w:ascii="Arial" w:hAnsi="Arial" w:cs="Arial"/>
        </w:rPr>
        <w:t xml:space="preserve"> condition on the development approval</w:t>
      </w:r>
      <w:r w:rsidR="005E58BA" w:rsidRPr="00260FD6">
        <w:rPr>
          <w:rFonts w:ascii="Arial" w:hAnsi="Arial" w:cs="Arial"/>
        </w:rPr>
        <w:t>:</w:t>
      </w:r>
    </w:p>
    <w:p w14:paraId="0339DCBC" w14:textId="06602BA8" w:rsidR="005E58BA" w:rsidRPr="00260FD6" w:rsidRDefault="00C15E1E" w:rsidP="005E58BA">
      <w:pPr>
        <w:ind w:left="720"/>
        <w:rPr>
          <w:rFonts w:ascii="Arial" w:hAnsi="Arial" w:cs="Arial"/>
        </w:rPr>
      </w:pPr>
      <w:r w:rsidRPr="00260FD6">
        <w:rPr>
          <w:rFonts w:ascii="Arial" w:hAnsi="Arial" w:cs="Arial"/>
          <w:b/>
          <w:lang w:eastAsia="en-AU"/>
        </w:rPr>
        <w:t>“</w:t>
      </w:r>
      <w:r w:rsidR="00E852AC" w:rsidRPr="00260FD6">
        <w:rPr>
          <w:rFonts w:ascii="Arial" w:hAnsi="Arial" w:cs="Arial"/>
          <w:b/>
          <w:i/>
          <w:iCs/>
          <w:lang w:eastAsia="en-AU"/>
        </w:rPr>
        <w:t>1</w:t>
      </w:r>
      <w:r w:rsidR="00E852AC" w:rsidRPr="00260FD6">
        <w:rPr>
          <w:rFonts w:ascii="Arial" w:hAnsi="Arial" w:cs="Arial"/>
          <w:b/>
          <w:lang w:eastAsia="en-AU"/>
        </w:rPr>
        <w:t xml:space="preserve">. </w:t>
      </w:r>
      <w:r w:rsidR="00E852AC" w:rsidRPr="00260FD6">
        <w:rPr>
          <w:rFonts w:ascii="Arial" w:hAnsi="Arial" w:cs="Arial"/>
          <w:b/>
          <w:i/>
          <w:iCs/>
          <w:lang w:eastAsia="en-AU"/>
        </w:rPr>
        <w:t xml:space="preserve">The tree(s) shown on the approved </w:t>
      </w:r>
      <w:r w:rsidR="00F93A38" w:rsidRPr="00260FD6">
        <w:rPr>
          <w:rFonts w:ascii="Arial" w:hAnsi="Arial" w:cs="Arial"/>
          <w:b/>
          <w:i/>
          <w:iCs/>
          <w:lang w:eastAsia="en-AU"/>
        </w:rPr>
        <w:t xml:space="preserve">site plan / </w:t>
      </w:r>
      <w:r w:rsidR="00E852AC" w:rsidRPr="00260FD6">
        <w:rPr>
          <w:rFonts w:ascii="Arial" w:hAnsi="Arial" w:cs="Arial"/>
          <w:b/>
          <w:i/>
          <w:iCs/>
          <w:lang w:eastAsia="en-AU"/>
        </w:rPr>
        <w:t>landscaping plan must:</w:t>
      </w:r>
    </w:p>
    <w:p w14:paraId="6C23FBD5" w14:textId="37A3CF02" w:rsidR="00E852AC" w:rsidRPr="00260FD6" w:rsidRDefault="00E852AC" w:rsidP="005E58BA">
      <w:pPr>
        <w:pStyle w:val="ListParagraph"/>
        <w:widowControl w:val="0"/>
        <w:numPr>
          <w:ilvl w:val="0"/>
          <w:numId w:val="42"/>
        </w:numPr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 xml:space="preserve"> be planted before the development is occupied; </w:t>
      </w:r>
    </w:p>
    <w:p w14:paraId="3B811B7B" w14:textId="77777777" w:rsidR="00E852AC" w:rsidRPr="00260FD6" w:rsidRDefault="00E852AC" w:rsidP="00E852AC">
      <w:pPr>
        <w:pStyle w:val="ListParagraph"/>
        <w:widowControl w:val="0"/>
        <w:ind w:left="1560" w:hanging="851"/>
        <w:jc w:val="both"/>
        <w:rPr>
          <w:rFonts w:ascii="Arial" w:hAnsi="Arial" w:cs="Arial"/>
          <w:b/>
          <w:i/>
          <w:iCs/>
          <w:lang w:eastAsia="en-AU"/>
        </w:rPr>
      </w:pPr>
    </w:p>
    <w:p w14:paraId="484D436C" w14:textId="489A541A" w:rsidR="00E852AC" w:rsidRPr="00260FD6" w:rsidRDefault="00E852AC" w:rsidP="005E58BA">
      <w:pPr>
        <w:pStyle w:val="ListParagraph"/>
        <w:widowControl w:val="0"/>
        <w:numPr>
          <w:ilvl w:val="0"/>
          <w:numId w:val="42"/>
        </w:numPr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 xml:space="preserve">be maintained during the life of the development; and </w:t>
      </w:r>
    </w:p>
    <w:p w14:paraId="0E635DFA" w14:textId="726F7BC3" w:rsidR="00E852AC" w:rsidRPr="00260FD6" w:rsidRDefault="00E852AC" w:rsidP="005E58BA">
      <w:pPr>
        <w:widowControl w:val="0"/>
        <w:numPr>
          <w:ilvl w:val="0"/>
          <w:numId w:val="42"/>
        </w:numPr>
        <w:contextualSpacing/>
        <w:jc w:val="both"/>
        <w:rPr>
          <w:rFonts w:ascii="Arial" w:hAnsi="Arial" w:cs="Arial"/>
          <w:b/>
          <w:i/>
          <w:iCs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only be</w:t>
      </w:r>
      <w:r w:rsidR="00453DDB" w:rsidRPr="00260FD6">
        <w:rPr>
          <w:rFonts w:ascii="Arial" w:hAnsi="Arial" w:cs="Arial"/>
          <w:b/>
          <w:i/>
          <w:iCs/>
          <w:lang w:eastAsia="en-AU"/>
        </w:rPr>
        <w:t xml:space="preserve"> maintenance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pruned in accordance with Australian Standard AS 4373.</w:t>
      </w:r>
    </w:p>
    <w:p w14:paraId="6E1ABB92" w14:textId="77777777" w:rsidR="00E24B0E" w:rsidRPr="00260FD6" w:rsidRDefault="00E24B0E" w:rsidP="00C33E59">
      <w:pPr>
        <w:widowControl w:val="0"/>
        <w:ind w:left="1068"/>
        <w:contextualSpacing/>
        <w:jc w:val="both"/>
        <w:rPr>
          <w:rFonts w:ascii="Arial" w:hAnsi="Arial" w:cs="Arial"/>
          <w:b/>
          <w:i/>
          <w:iCs/>
          <w:lang w:eastAsia="en-AU"/>
        </w:rPr>
      </w:pPr>
    </w:p>
    <w:p w14:paraId="1518F732" w14:textId="3BB158B2" w:rsidR="00E852AC" w:rsidRPr="00260FD6" w:rsidRDefault="00E852AC" w:rsidP="00E852AC">
      <w:pPr>
        <w:widowControl w:val="0"/>
        <w:ind w:left="709"/>
        <w:jc w:val="both"/>
        <w:rPr>
          <w:rFonts w:ascii="Arial" w:hAnsi="Arial" w:cs="Arial"/>
          <w:b/>
          <w:lang w:eastAsia="en-AU"/>
        </w:rPr>
      </w:pPr>
      <w:r w:rsidRPr="00260FD6">
        <w:rPr>
          <w:rFonts w:ascii="Arial" w:hAnsi="Arial" w:cs="Arial"/>
          <w:b/>
          <w:i/>
          <w:iCs/>
          <w:lang w:eastAsia="en-AU"/>
        </w:rPr>
        <w:t>If, notwithstanding paragraphs (</w:t>
      </w:r>
      <w:r w:rsidR="00586A18" w:rsidRPr="00260FD6">
        <w:rPr>
          <w:rFonts w:ascii="Arial" w:hAnsi="Arial" w:cs="Arial"/>
          <w:b/>
          <w:i/>
          <w:iCs/>
          <w:lang w:eastAsia="en-AU"/>
        </w:rPr>
        <w:t>i</w:t>
      </w:r>
      <w:r w:rsidRPr="00260FD6">
        <w:rPr>
          <w:rFonts w:ascii="Arial" w:hAnsi="Arial" w:cs="Arial"/>
          <w:b/>
          <w:i/>
          <w:iCs/>
          <w:lang w:eastAsia="en-AU"/>
        </w:rPr>
        <w:t>) and (</w:t>
      </w:r>
      <w:r w:rsidR="00586A18" w:rsidRPr="00260FD6">
        <w:rPr>
          <w:rFonts w:ascii="Arial" w:hAnsi="Arial" w:cs="Arial"/>
          <w:b/>
          <w:i/>
          <w:iCs/>
          <w:lang w:eastAsia="en-AU"/>
        </w:rPr>
        <w:t>ii</w:t>
      </w:r>
      <w:r w:rsidRPr="00260FD6">
        <w:rPr>
          <w:rFonts w:ascii="Arial" w:hAnsi="Arial" w:cs="Arial"/>
          <w:b/>
          <w:i/>
          <w:iCs/>
          <w:lang w:eastAsia="en-AU"/>
        </w:rPr>
        <w:t>) a tree dies or becomes unhealthy</w:t>
      </w:r>
      <w:r w:rsidR="00D162C6" w:rsidRPr="00260FD6">
        <w:rPr>
          <w:rFonts w:ascii="Arial" w:hAnsi="Arial" w:cs="Arial"/>
          <w:b/>
          <w:i/>
          <w:iCs/>
          <w:lang w:eastAsia="en-AU"/>
        </w:rPr>
        <w:t xml:space="preserve"> the landowner must notify and make suitable arrangements with the City/Town/Shire for a replacement tree</w:t>
      </w:r>
      <w:r w:rsidR="00386873" w:rsidRPr="00260FD6">
        <w:rPr>
          <w:rFonts w:ascii="Arial" w:hAnsi="Arial" w:cs="Arial"/>
          <w:b/>
          <w:i/>
          <w:iCs/>
          <w:lang w:eastAsia="en-AU"/>
        </w:rPr>
        <w:t>(</w:t>
      </w:r>
      <w:r w:rsidR="00D162C6" w:rsidRPr="00260FD6">
        <w:rPr>
          <w:rFonts w:ascii="Arial" w:hAnsi="Arial" w:cs="Arial"/>
          <w:b/>
          <w:i/>
          <w:iCs/>
          <w:lang w:eastAsia="en-AU"/>
        </w:rPr>
        <w:t>s</w:t>
      </w:r>
      <w:r w:rsidR="00386873" w:rsidRPr="00260FD6">
        <w:rPr>
          <w:rFonts w:ascii="Arial" w:hAnsi="Arial" w:cs="Arial"/>
          <w:b/>
          <w:i/>
          <w:iCs/>
          <w:lang w:eastAsia="en-AU"/>
        </w:rPr>
        <w:t>)</w:t>
      </w:r>
      <w:r w:rsidR="00D162C6" w:rsidRPr="00260FD6">
        <w:rPr>
          <w:rFonts w:ascii="Arial" w:hAnsi="Arial" w:cs="Arial"/>
          <w:b/>
          <w:i/>
          <w:iCs/>
          <w:lang w:eastAsia="en-AU"/>
        </w:rPr>
        <w:t>.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Thereafter</w:t>
      </w:r>
      <w:r w:rsidR="004C432C" w:rsidRPr="00260FD6">
        <w:rPr>
          <w:rFonts w:ascii="Arial" w:hAnsi="Arial" w:cs="Arial"/>
          <w:b/>
          <w:i/>
          <w:iCs/>
          <w:lang w:eastAsia="en-AU"/>
        </w:rPr>
        <w:t>,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the replacement tree</w:t>
      </w:r>
      <w:r w:rsidR="00386873" w:rsidRPr="00260FD6">
        <w:rPr>
          <w:rFonts w:ascii="Arial" w:hAnsi="Arial" w:cs="Arial"/>
          <w:b/>
          <w:i/>
          <w:iCs/>
          <w:lang w:eastAsia="en-AU"/>
        </w:rPr>
        <w:t>(</w:t>
      </w:r>
      <w:r w:rsidR="00586A18" w:rsidRPr="00260FD6">
        <w:rPr>
          <w:rFonts w:ascii="Arial" w:hAnsi="Arial" w:cs="Arial"/>
          <w:b/>
          <w:i/>
          <w:iCs/>
          <w:lang w:eastAsia="en-AU"/>
        </w:rPr>
        <w:t>s</w:t>
      </w:r>
      <w:r w:rsidR="00386873" w:rsidRPr="00260FD6">
        <w:rPr>
          <w:rFonts w:ascii="Arial" w:hAnsi="Arial" w:cs="Arial"/>
          <w:b/>
          <w:i/>
          <w:iCs/>
          <w:lang w:eastAsia="en-AU"/>
        </w:rPr>
        <w:t>)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must be retained and maintained in accordance with this condition.</w:t>
      </w:r>
    </w:p>
    <w:p w14:paraId="3D22AF6F" w14:textId="46291307" w:rsidR="00E01562" w:rsidRPr="00260FD6" w:rsidRDefault="00E852AC" w:rsidP="00B33451">
      <w:pPr>
        <w:pStyle w:val="ListParagraph"/>
        <w:rPr>
          <w:rFonts w:ascii="Arial" w:hAnsi="Arial" w:cs="Arial"/>
        </w:rPr>
      </w:pPr>
      <w:r w:rsidRPr="00260FD6">
        <w:rPr>
          <w:rFonts w:ascii="Arial" w:hAnsi="Arial" w:cs="Arial"/>
          <w:b/>
          <w:i/>
          <w:iCs/>
          <w:lang w:eastAsia="en-AU"/>
        </w:rPr>
        <w:t xml:space="preserve">2. The </w:t>
      </w:r>
      <w:r w:rsidR="00084FDD" w:rsidRPr="00260FD6">
        <w:rPr>
          <w:rFonts w:ascii="Arial" w:hAnsi="Arial" w:cs="Arial"/>
          <w:b/>
          <w:i/>
          <w:iCs/>
          <w:lang w:eastAsia="en-AU"/>
        </w:rPr>
        <w:t>tree protection zone</w:t>
      </w:r>
      <w:r w:rsidRPr="00260FD6">
        <w:rPr>
          <w:rFonts w:ascii="Arial" w:hAnsi="Arial" w:cs="Arial"/>
          <w:b/>
          <w:i/>
          <w:iCs/>
          <w:lang w:eastAsia="en-AU"/>
        </w:rPr>
        <w:t xml:space="preserve">(s) shown on the approved </w:t>
      </w:r>
      <w:r w:rsidR="00F93A38" w:rsidRPr="00260FD6">
        <w:rPr>
          <w:rFonts w:ascii="Arial" w:hAnsi="Arial" w:cs="Arial"/>
          <w:b/>
          <w:i/>
          <w:iCs/>
          <w:lang w:eastAsia="en-AU"/>
        </w:rPr>
        <w:t xml:space="preserve">site plan / </w:t>
      </w:r>
      <w:r w:rsidRPr="00260FD6">
        <w:rPr>
          <w:rFonts w:ascii="Arial" w:hAnsi="Arial" w:cs="Arial"/>
          <w:b/>
          <w:i/>
          <w:iCs/>
          <w:lang w:eastAsia="en-AU"/>
        </w:rPr>
        <w:t>landscaping plan must be created before the development is occupied</w:t>
      </w:r>
      <w:r w:rsidR="000928A7" w:rsidRPr="00260FD6">
        <w:rPr>
          <w:rFonts w:ascii="Arial" w:hAnsi="Arial" w:cs="Arial"/>
          <w:b/>
          <w:i/>
          <w:iCs/>
          <w:lang w:eastAsia="en-AU"/>
        </w:rPr>
        <w:t>,</w:t>
      </w:r>
      <w:r w:rsidRPr="00260FD6">
        <w:rPr>
          <w:rFonts w:ascii="Arial" w:hAnsi="Arial" w:cs="Arial"/>
          <w:b/>
          <w:i/>
          <w:iCs/>
          <w:lang w:eastAsia="en-AU"/>
        </w:rPr>
        <w:t xml:space="preserve"> and thereafter retained</w:t>
      </w:r>
      <w:r w:rsidR="00FC3B5F" w:rsidRPr="00260FD6">
        <w:rPr>
          <w:rFonts w:ascii="Arial" w:hAnsi="Arial" w:cs="Arial"/>
          <w:b/>
          <w:i/>
          <w:iCs/>
          <w:lang w:eastAsia="en-AU"/>
        </w:rPr>
        <w:t>.”</w:t>
      </w:r>
    </w:p>
    <w:p w14:paraId="02F77535" w14:textId="08DE955B" w:rsidR="00522CAB" w:rsidRPr="00260FD6" w:rsidRDefault="003C27E3" w:rsidP="00522CAB">
      <w:p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 xml:space="preserve"> 8.4</w:t>
      </w:r>
      <w:r w:rsidR="008B13E8" w:rsidRPr="00260FD6">
        <w:rPr>
          <w:rFonts w:ascii="Arial" w:hAnsi="Arial" w:cs="Arial"/>
        </w:rPr>
        <w:t xml:space="preserve"> </w:t>
      </w:r>
      <w:r w:rsidR="00472223" w:rsidRPr="00260FD6">
        <w:rPr>
          <w:rFonts w:ascii="Arial" w:hAnsi="Arial" w:cs="Arial"/>
          <w:u w:val="single"/>
        </w:rPr>
        <w:t>Subdivision applications</w:t>
      </w:r>
    </w:p>
    <w:p w14:paraId="7A34CEF0" w14:textId="553D0A29" w:rsidR="00E40C4D" w:rsidRPr="00260FD6" w:rsidRDefault="004F3E01" w:rsidP="0029715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="001C2A4A" w:rsidRPr="00260FD6">
        <w:rPr>
          <w:rFonts w:ascii="Arial" w:hAnsi="Arial" w:cs="Arial"/>
          <w:i/>
          <w:iCs/>
        </w:rPr>
        <w:t>City/Town/Shire</w:t>
      </w:r>
      <w:r w:rsidRPr="00260FD6">
        <w:rPr>
          <w:rFonts w:ascii="Arial" w:hAnsi="Arial" w:cs="Arial"/>
        </w:rPr>
        <w:t xml:space="preserve"> may recommend </w:t>
      </w:r>
      <w:r w:rsidR="003C721F" w:rsidRPr="00260FD6">
        <w:rPr>
          <w:rFonts w:ascii="Arial" w:hAnsi="Arial" w:cs="Arial"/>
        </w:rPr>
        <w:t xml:space="preserve">that </w:t>
      </w:r>
      <w:r w:rsidR="000126DA" w:rsidRPr="00260FD6">
        <w:rPr>
          <w:rFonts w:ascii="Arial" w:hAnsi="Arial" w:cs="Arial"/>
        </w:rPr>
        <w:t xml:space="preserve">prior to the determination of an application for subdivision approval </w:t>
      </w:r>
      <w:r w:rsidR="001C2A4A" w:rsidRPr="00260FD6">
        <w:rPr>
          <w:rFonts w:ascii="Arial" w:hAnsi="Arial" w:cs="Arial"/>
        </w:rPr>
        <w:t xml:space="preserve">additional information be provided </w:t>
      </w:r>
      <w:r w:rsidR="003C721F" w:rsidRPr="00260FD6">
        <w:rPr>
          <w:rFonts w:ascii="Arial" w:hAnsi="Arial" w:cs="Arial"/>
        </w:rPr>
        <w:t xml:space="preserve">to the </w:t>
      </w:r>
      <w:r w:rsidR="008846B3" w:rsidRPr="00260FD6">
        <w:rPr>
          <w:rFonts w:ascii="Arial" w:hAnsi="Arial" w:cs="Arial"/>
        </w:rPr>
        <w:t>Western Australian Planning Commission (</w:t>
      </w:r>
      <w:r w:rsidR="003C721F" w:rsidRPr="00260FD6">
        <w:rPr>
          <w:rFonts w:ascii="Arial" w:hAnsi="Arial" w:cs="Arial"/>
        </w:rPr>
        <w:t>WAPC</w:t>
      </w:r>
      <w:r w:rsidR="008846B3" w:rsidRPr="00260FD6">
        <w:rPr>
          <w:rFonts w:ascii="Arial" w:hAnsi="Arial" w:cs="Arial"/>
        </w:rPr>
        <w:t>)</w:t>
      </w:r>
      <w:r w:rsidR="003C721F" w:rsidRPr="00260FD6">
        <w:rPr>
          <w:rFonts w:ascii="Arial" w:hAnsi="Arial" w:cs="Arial"/>
        </w:rPr>
        <w:t xml:space="preserve"> </w:t>
      </w:r>
      <w:r w:rsidR="000126DA" w:rsidRPr="00260FD6">
        <w:rPr>
          <w:rFonts w:ascii="Arial" w:hAnsi="Arial" w:cs="Arial"/>
        </w:rPr>
        <w:t xml:space="preserve">to allow consideration of </w:t>
      </w:r>
      <w:r w:rsidR="001C2A4A" w:rsidRPr="00260FD6">
        <w:rPr>
          <w:rFonts w:ascii="Arial" w:hAnsi="Arial" w:cs="Arial"/>
        </w:rPr>
        <w:t>the impact</w:t>
      </w:r>
      <w:r w:rsidR="00777F2B" w:rsidRPr="00260FD6">
        <w:rPr>
          <w:rFonts w:ascii="Arial" w:hAnsi="Arial" w:cs="Arial"/>
        </w:rPr>
        <w:t>s</w:t>
      </w:r>
      <w:r w:rsidR="001C2A4A" w:rsidRPr="00260FD6">
        <w:rPr>
          <w:rFonts w:ascii="Arial" w:hAnsi="Arial" w:cs="Arial"/>
        </w:rPr>
        <w:t xml:space="preserve"> of the subdivision design and layout on</w:t>
      </w:r>
      <w:r w:rsidR="000928A7" w:rsidRPr="00260FD6">
        <w:rPr>
          <w:rFonts w:ascii="Arial" w:hAnsi="Arial" w:cs="Arial"/>
        </w:rPr>
        <w:t xml:space="preserve"> any</w:t>
      </w:r>
      <w:r w:rsidR="001C2A4A" w:rsidRPr="00260FD6">
        <w:rPr>
          <w:rFonts w:ascii="Arial" w:hAnsi="Arial" w:cs="Arial"/>
        </w:rPr>
        <w:t xml:space="preserve"> </w:t>
      </w:r>
      <w:r w:rsidR="001C2A4A" w:rsidRPr="00260FD6">
        <w:rPr>
          <w:rFonts w:ascii="Arial" w:hAnsi="Arial" w:cs="Arial"/>
          <w:b/>
          <w:bCs/>
          <w:i/>
          <w:iCs/>
        </w:rPr>
        <w:t>regulated tree</w:t>
      </w:r>
      <w:r w:rsidR="001C2A4A" w:rsidRPr="00260FD6">
        <w:rPr>
          <w:rFonts w:ascii="Arial" w:hAnsi="Arial" w:cs="Arial"/>
          <w:i/>
          <w:iCs/>
        </w:rPr>
        <w:t xml:space="preserve"> </w:t>
      </w:r>
      <w:r w:rsidR="001C2A4A" w:rsidRPr="00260FD6">
        <w:rPr>
          <w:rFonts w:ascii="Arial" w:hAnsi="Arial" w:cs="Arial"/>
        </w:rPr>
        <w:t xml:space="preserve">and </w:t>
      </w:r>
      <w:r w:rsidR="000126DA" w:rsidRPr="00260FD6">
        <w:rPr>
          <w:rFonts w:ascii="Arial" w:hAnsi="Arial" w:cs="Arial"/>
        </w:rPr>
        <w:t xml:space="preserve">whether </w:t>
      </w:r>
      <w:r w:rsidR="001C2A4A" w:rsidRPr="00260FD6">
        <w:rPr>
          <w:rFonts w:ascii="Arial" w:hAnsi="Arial" w:cs="Arial"/>
        </w:rPr>
        <w:t>the general requirements above have been addressed</w:t>
      </w:r>
      <w:r w:rsidR="005B0ABC" w:rsidRPr="00260FD6">
        <w:rPr>
          <w:rFonts w:ascii="Arial" w:hAnsi="Arial" w:cs="Arial"/>
        </w:rPr>
        <w:t>.</w:t>
      </w:r>
    </w:p>
    <w:p w14:paraId="35613AA9" w14:textId="732C1CA9" w:rsidR="00E40C4D" w:rsidRPr="00260FD6" w:rsidRDefault="00E40C4D" w:rsidP="004F3E0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lastRenderedPageBreak/>
        <w:t>Subdivision</w:t>
      </w:r>
      <w:r w:rsidR="0055534A" w:rsidRPr="00260FD6">
        <w:rPr>
          <w:rFonts w:ascii="Arial" w:hAnsi="Arial" w:cs="Arial"/>
        </w:rPr>
        <w:t xml:space="preserve"> design</w:t>
      </w:r>
      <w:r w:rsidR="00297159" w:rsidRPr="00260FD6">
        <w:rPr>
          <w:rFonts w:ascii="Arial" w:hAnsi="Arial" w:cs="Arial"/>
        </w:rPr>
        <w:t xml:space="preserve">, </w:t>
      </w:r>
      <w:r w:rsidR="0055534A" w:rsidRPr="00260FD6">
        <w:rPr>
          <w:rFonts w:ascii="Arial" w:hAnsi="Arial" w:cs="Arial"/>
        </w:rPr>
        <w:t xml:space="preserve">layout and </w:t>
      </w:r>
      <w:r w:rsidR="00297159" w:rsidRPr="00260FD6">
        <w:rPr>
          <w:rFonts w:ascii="Arial" w:hAnsi="Arial" w:cs="Arial"/>
        </w:rPr>
        <w:t>earth working levels, including the positioning of public open space (POS)</w:t>
      </w:r>
      <w:r w:rsidR="004709B2" w:rsidRPr="00260FD6">
        <w:rPr>
          <w:rFonts w:ascii="Arial" w:hAnsi="Arial" w:cs="Arial"/>
        </w:rPr>
        <w:t>,</w:t>
      </w:r>
      <w:r w:rsidR="001C401C" w:rsidRPr="00260FD6">
        <w:rPr>
          <w:rFonts w:ascii="Arial" w:hAnsi="Arial" w:cs="Arial"/>
        </w:rPr>
        <w:t xml:space="preserve"> </w:t>
      </w:r>
      <w:r w:rsidR="00297159" w:rsidRPr="00260FD6">
        <w:rPr>
          <w:rFonts w:ascii="Arial" w:hAnsi="Arial" w:cs="Arial"/>
        </w:rPr>
        <w:t>configuration of the public road network</w:t>
      </w:r>
      <w:r w:rsidR="00D63C5D" w:rsidRPr="00260FD6">
        <w:rPr>
          <w:rFonts w:ascii="Arial" w:hAnsi="Arial" w:cs="Arial"/>
        </w:rPr>
        <w:t>,</w:t>
      </w:r>
      <w:r w:rsidR="004709B2" w:rsidRPr="00260FD6">
        <w:rPr>
          <w:rFonts w:ascii="Arial" w:hAnsi="Arial" w:cs="Arial"/>
        </w:rPr>
        <w:t xml:space="preserve"> lot design and densit</w:t>
      </w:r>
      <w:r w:rsidR="008B46C3" w:rsidRPr="00260FD6">
        <w:rPr>
          <w:rFonts w:ascii="Arial" w:hAnsi="Arial" w:cs="Arial"/>
        </w:rPr>
        <w:t>ies</w:t>
      </w:r>
      <w:r w:rsidR="00297159" w:rsidRPr="00260FD6">
        <w:rPr>
          <w:rFonts w:ascii="Arial" w:hAnsi="Arial" w:cs="Arial"/>
        </w:rPr>
        <w:t xml:space="preserve">, </w:t>
      </w:r>
      <w:r w:rsidR="0055534A" w:rsidRPr="00260FD6">
        <w:rPr>
          <w:rFonts w:ascii="Arial" w:hAnsi="Arial" w:cs="Arial"/>
        </w:rPr>
        <w:t>should prioriti</w:t>
      </w:r>
      <w:r w:rsidR="00E24B0E" w:rsidRPr="00260FD6">
        <w:rPr>
          <w:rFonts w:ascii="Arial" w:hAnsi="Arial" w:cs="Arial"/>
        </w:rPr>
        <w:t>s</w:t>
      </w:r>
      <w:r w:rsidR="0055534A" w:rsidRPr="00260FD6">
        <w:rPr>
          <w:rFonts w:ascii="Arial" w:hAnsi="Arial" w:cs="Arial"/>
        </w:rPr>
        <w:t xml:space="preserve">e the retention of </w:t>
      </w:r>
      <w:r w:rsidR="0055534A" w:rsidRPr="00260FD6">
        <w:rPr>
          <w:rFonts w:ascii="Arial" w:hAnsi="Arial" w:cs="Arial"/>
          <w:b/>
          <w:bCs/>
          <w:i/>
          <w:iCs/>
        </w:rPr>
        <w:t>regulated tree</w:t>
      </w:r>
      <w:r w:rsidR="000126DA" w:rsidRPr="00260FD6">
        <w:rPr>
          <w:rFonts w:ascii="Arial" w:hAnsi="Arial" w:cs="Arial"/>
          <w:b/>
          <w:bCs/>
          <w:i/>
          <w:iCs/>
        </w:rPr>
        <w:t>s</w:t>
      </w:r>
      <w:r w:rsidR="0055534A" w:rsidRPr="00260FD6">
        <w:rPr>
          <w:rFonts w:ascii="Arial" w:hAnsi="Arial" w:cs="Arial"/>
        </w:rPr>
        <w:t>.</w:t>
      </w:r>
    </w:p>
    <w:p w14:paraId="1F9D3619" w14:textId="0D585C61" w:rsidR="00084F8C" w:rsidRPr="00260FD6" w:rsidRDefault="00084F8C" w:rsidP="00084F8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bookmarkStart w:id="4" w:name="_Hlk156817271"/>
      <w:r w:rsidRPr="00260FD6">
        <w:rPr>
          <w:rFonts w:ascii="Arial" w:hAnsi="Arial" w:cs="Arial"/>
        </w:rPr>
        <w:t xml:space="preserve">The subdivision plan should identify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C27E3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 xml:space="preserve"> and note if they are to be retained or removed</w:t>
      </w:r>
      <w:r w:rsidR="008862C1" w:rsidRPr="00260FD6">
        <w:rPr>
          <w:rFonts w:ascii="Arial" w:hAnsi="Arial" w:cs="Arial"/>
        </w:rPr>
        <w:t>,</w:t>
      </w:r>
      <w:r w:rsidRPr="00260FD6">
        <w:rPr>
          <w:rFonts w:ascii="Arial" w:hAnsi="Arial" w:cs="Arial"/>
        </w:rPr>
        <w:t xml:space="preserve"> and the applicant is to demonstrate how the</w:t>
      </w:r>
      <w:r w:rsidR="008862C1" w:rsidRPr="00260FD6">
        <w:rPr>
          <w:rFonts w:ascii="Arial" w:hAnsi="Arial" w:cs="Arial"/>
        </w:rPr>
        <w:t xml:space="preserve"> retained</w:t>
      </w:r>
      <w:r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C27E3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 xml:space="preserve"> will be protected as part of the subdivision process.</w:t>
      </w:r>
    </w:p>
    <w:p w14:paraId="21C66819" w14:textId="3C3921E6" w:rsidR="00084F8C" w:rsidRPr="00260FD6" w:rsidRDefault="00084F8C" w:rsidP="005E58B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The </w:t>
      </w:r>
      <w:r w:rsidRPr="00260FD6">
        <w:rPr>
          <w:rFonts w:ascii="Arial" w:hAnsi="Arial" w:cs="Arial"/>
          <w:i/>
          <w:iCs/>
        </w:rPr>
        <w:t>City/Town/Shire</w:t>
      </w:r>
      <w:r w:rsidRPr="00260FD6">
        <w:rPr>
          <w:rFonts w:ascii="Arial" w:hAnsi="Arial" w:cs="Arial"/>
        </w:rPr>
        <w:t xml:space="preserve"> will request the WAPC to include the following condition on the subdivision approval to ensure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C27E3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 xml:space="preserve"> identified by the </w:t>
      </w:r>
      <w:r w:rsidRPr="00260FD6">
        <w:rPr>
          <w:rFonts w:ascii="Arial" w:hAnsi="Arial" w:cs="Arial"/>
          <w:i/>
          <w:iCs/>
        </w:rPr>
        <w:t>City/Town/Shire</w:t>
      </w:r>
      <w:r w:rsidRPr="00260FD6">
        <w:rPr>
          <w:rFonts w:ascii="Arial" w:hAnsi="Arial" w:cs="Arial"/>
        </w:rPr>
        <w:t xml:space="preserve"> are protected:</w:t>
      </w:r>
    </w:p>
    <w:p w14:paraId="75E5E0F0" w14:textId="77777777" w:rsidR="005E58BA" w:rsidRPr="00260FD6" w:rsidRDefault="005E58BA" w:rsidP="005E58BA">
      <w:pPr>
        <w:pStyle w:val="ListParagraph"/>
        <w:rPr>
          <w:rFonts w:ascii="Arial" w:hAnsi="Arial" w:cs="Arial"/>
        </w:rPr>
      </w:pPr>
    </w:p>
    <w:p w14:paraId="3407D65A" w14:textId="0E815161" w:rsidR="003B6317" w:rsidRPr="00260FD6" w:rsidRDefault="00E147C9" w:rsidP="003828F6">
      <w:pPr>
        <w:pStyle w:val="ListParagraph"/>
        <w:rPr>
          <w:rFonts w:ascii="Arial" w:hAnsi="Arial" w:cs="Arial"/>
          <w:b/>
          <w:bCs/>
          <w:i/>
          <w:iCs/>
        </w:rPr>
      </w:pPr>
      <w:r w:rsidRPr="00260FD6">
        <w:rPr>
          <w:rFonts w:ascii="Arial" w:hAnsi="Arial" w:cs="Arial"/>
          <w:b/>
          <w:bCs/>
          <w:i/>
          <w:iCs/>
        </w:rPr>
        <w:t>“</w:t>
      </w:r>
      <w:r w:rsidR="00084F8C" w:rsidRPr="00260FD6">
        <w:rPr>
          <w:rFonts w:ascii="Arial" w:hAnsi="Arial" w:cs="Arial"/>
          <w:b/>
          <w:bCs/>
          <w:i/>
          <w:iCs/>
        </w:rPr>
        <w:t>The regulated tree</w:t>
      </w:r>
      <w:r w:rsidR="00500B9D" w:rsidRPr="00260FD6">
        <w:rPr>
          <w:rFonts w:ascii="Arial" w:hAnsi="Arial" w:cs="Arial"/>
          <w:b/>
          <w:bCs/>
          <w:i/>
          <w:iCs/>
        </w:rPr>
        <w:t>(</w:t>
      </w:r>
      <w:r w:rsidR="00084F8C" w:rsidRPr="00260FD6">
        <w:rPr>
          <w:rFonts w:ascii="Arial" w:hAnsi="Arial" w:cs="Arial"/>
          <w:b/>
          <w:bCs/>
          <w:i/>
          <w:iCs/>
        </w:rPr>
        <w:t>s</w:t>
      </w:r>
      <w:r w:rsidR="00500B9D" w:rsidRPr="00260FD6">
        <w:rPr>
          <w:rFonts w:ascii="Arial" w:hAnsi="Arial" w:cs="Arial"/>
          <w:b/>
          <w:bCs/>
          <w:i/>
          <w:iCs/>
        </w:rPr>
        <w:t>)</w:t>
      </w:r>
      <w:r w:rsidR="00084F8C" w:rsidRPr="00260FD6">
        <w:rPr>
          <w:rFonts w:ascii="Arial" w:hAnsi="Arial" w:cs="Arial"/>
          <w:b/>
          <w:bCs/>
          <w:i/>
          <w:iCs/>
        </w:rPr>
        <w:t xml:space="preserve"> identified on the approved plan of subdivision dated [INSERT VALUE]</w:t>
      </w:r>
      <w:r w:rsidR="00084F8C" w:rsidRPr="00260FD6">
        <w:rPr>
          <w:rFonts w:ascii="Arial" w:hAnsi="Arial" w:cs="Arial"/>
        </w:rPr>
        <w:t xml:space="preserve"> </w:t>
      </w:r>
      <w:r w:rsidR="00084F8C" w:rsidRPr="00260FD6">
        <w:rPr>
          <w:rFonts w:ascii="Arial" w:hAnsi="Arial" w:cs="Arial"/>
          <w:b/>
          <w:bCs/>
          <w:i/>
          <w:iCs/>
        </w:rPr>
        <w:t>shall be retained and protection measures implemented to ensure such trees are not impacted by subdivisional works.</w:t>
      </w:r>
      <w:r w:rsidRPr="00260FD6">
        <w:rPr>
          <w:rFonts w:ascii="Arial" w:hAnsi="Arial" w:cs="Arial"/>
          <w:b/>
          <w:bCs/>
          <w:i/>
          <w:iCs/>
        </w:rPr>
        <w:t xml:space="preserve"> </w:t>
      </w:r>
      <w:r w:rsidRPr="00260FD6">
        <w:rPr>
          <w:rFonts w:ascii="Arial" w:hAnsi="Arial" w:cs="Arial"/>
          <w:b/>
          <w:i/>
          <w:iCs/>
          <w:lang w:eastAsia="en-AU"/>
        </w:rPr>
        <w:t xml:space="preserve">These trees must not be removed when clearing the conditions of this approval unless development approval </w:t>
      </w:r>
      <w:r w:rsidR="0060672B" w:rsidRPr="00260FD6">
        <w:rPr>
          <w:rFonts w:ascii="Arial" w:hAnsi="Arial" w:cs="Arial"/>
          <w:b/>
          <w:i/>
          <w:iCs/>
          <w:lang w:eastAsia="en-AU"/>
        </w:rPr>
        <w:t xml:space="preserve">for their removal </w:t>
      </w:r>
      <w:r w:rsidRPr="00260FD6">
        <w:rPr>
          <w:rFonts w:ascii="Arial" w:hAnsi="Arial" w:cs="Arial"/>
          <w:b/>
          <w:i/>
          <w:iCs/>
          <w:lang w:eastAsia="en-AU"/>
        </w:rPr>
        <w:t>is obtained from the local government.”</w:t>
      </w:r>
      <w:bookmarkEnd w:id="4"/>
    </w:p>
    <w:p w14:paraId="31338968" w14:textId="0053B9C6" w:rsidR="00C135A5" w:rsidRPr="00260FD6" w:rsidRDefault="003C27E3">
      <w:pPr>
        <w:rPr>
          <w:rFonts w:ascii="Arial" w:hAnsi="Arial" w:cs="Arial"/>
          <w:u w:val="single"/>
        </w:rPr>
      </w:pPr>
      <w:r w:rsidRPr="00260FD6">
        <w:rPr>
          <w:rFonts w:ascii="Arial" w:hAnsi="Arial" w:cs="Arial"/>
        </w:rPr>
        <w:t xml:space="preserve"> 8.5</w:t>
      </w:r>
      <w:r w:rsidR="008B13E8" w:rsidRPr="00260FD6">
        <w:rPr>
          <w:rFonts w:ascii="Arial" w:hAnsi="Arial" w:cs="Arial"/>
        </w:rPr>
        <w:t xml:space="preserve"> </w:t>
      </w:r>
      <w:r w:rsidR="00065670" w:rsidRPr="00260FD6">
        <w:rPr>
          <w:rFonts w:ascii="Arial" w:hAnsi="Arial" w:cs="Arial"/>
          <w:u w:val="single"/>
        </w:rPr>
        <w:t>Strategic Planning Proposals (</w:t>
      </w:r>
      <w:r w:rsidR="00C135A5" w:rsidRPr="00260FD6">
        <w:rPr>
          <w:rFonts w:ascii="Arial" w:hAnsi="Arial" w:cs="Arial"/>
          <w:u w:val="single"/>
        </w:rPr>
        <w:t xml:space="preserve">Local Planning Scheme </w:t>
      </w:r>
      <w:r w:rsidR="00065670" w:rsidRPr="00260FD6">
        <w:rPr>
          <w:rFonts w:ascii="Arial" w:hAnsi="Arial" w:cs="Arial"/>
          <w:u w:val="single"/>
        </w:rPr>
        <w:t>amendments and Structure Plan Stage)</w:t>
      </w:r>
    </w:p>
    <w:p w14:paraId="544FE615" w14:textId="56A115B9" w:rsidR="00C135A5" w:rsidRPr="00260FD6" w:rsidRDefault="00DB5E11" w:rsidP="00C135A5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</w:rPr>
      </w:pPr>
      <w:r w:rsidRPr="00260FD6">
        <w:rPr>
          <w:rFonts w:ascii="Arial" w:hAnsi="Arial" w:cs="Arial"/>
        </w:rPr>
        <w:t>Where</w:t>
      </w:r>
      <w:r w:rsidR="00F17859" w:rsidRPr="00260FD6">
        <w:rPr>
          <w:rFonts w:ascii="Arial" w:hAnsi="Arial" w:cs="Arial"/>
        </w:rPr>
        <w:t xml:space="preserve"> applicable, </w:t>
      </w:r>
      <w:r w:rsidR="00C135A5" w:rsidRPr="00260FD6">
        <w:rPr>
          <w:rFonts w:ascii="Arial" w:hAnsi="Arial" w:cs="Arial"/>
        </w:rPr>
        <w:t xml:space="preserve">Local Planning Scheme (LPS) amendments and Structure Plan proposals </w:t>
      </w:r>
      <w:r w:rsidR="00F17859" w:rsidRPr="00260FD6">
        <w:rPr>
          <w:rFonts w:ascii="Arial" w:hAnsi="Arial" w:cs="Arial"/>
        </w:rPr>
        <w:t xml:space="preserve">should </w:t>
      </w:r>
      <w:r w:rsidR="00C135A5" w:rsidRPr="00260FD6">
        <w:rPr>
          <w:rFonts w:ascii="Arial" w:hAnsi="Arial" w:cs="Arial"/>
        </w:rPr>
        <w:t xml:space="preserve">identify </w:t>
      </w:r>
      <w:r w:rsidR="00C135A5" w:rsidRPr="00260FD6">
        <w:rPr>
          <w:rFonts w:ascii="Arial" w:hAnsi="Arial" w:cs="Arial"/>
          <w:b/>
          <w:bCs/>
          <w:i/>
          <w:iCs/>
        </w:rPr>
        <w:t>regulated tree</w:t>
      </w:r>
      <w:r w:rsidR="003E4910" w:rsidRPr="00260FD6">
        <w:rPr>
          <w:rFonts w:ascii="Arial" w:hAnsi="Arial" w:cs="Arial"/>
          <w:b/>
          <w:bCs/>
          <w:i/>
          <w:iCs/>
        </w:rPr>
        <w:t>s</w:t>
      </w:r>
      <w:r w:rsidR="00C135A5" w:rsidRPr="00260FD6">
        <w:rPr>
          <w:rFonts w:ascii="Arial" w:hAnsi="Arial" w:cs="Arial"/>
        </w:rPr>
        <w:t xml:space="preserve"> and shall outline mechanisms and measures to protect </w:t>
      </w:r>
      <w:r w:rsidR="00C135A5" w:rsidRPr="00260FD6">
        <w:rPr>
          <w:rFonts w:ascii="Arial" w:hAnsi="Arial" w:cs="Arial"/>
          <w:b/>
          <w:bCs/>
          <w:i/>
          <w:iCs/>
        </w:rPr>
        <w:t>regulated tree</w:t>
      </w:r>
      <w:r w:rsidR="003E4910" w:rsidRPr="00260FD6">
        <w:rPr>
          <w:rFonts w:ascii="Arial" w:hAnsi="Arial" w:cs="Arial"/>
          <w:b/>
          <w:bCs/>
          <w:i/>
          <w:iCs/>
        </w:rPr>
        <w:t>s</w:t>
      </w:r>
      <w:r w:rsidR="00C135A5" w:rsidRPr="00260FD6">
        <w:rPr>
          <w:rFonts w:ascii="Arial" w:hAnsi="Arial" w:cs="Arial"/>
        </w:rPr>
        <w:t xml:space="preserve"> at subsequent stages of the planning process</w:t>
      </w:r>
      <w:r w:rsidR="0056332C" w:rsidRPr="00260FD6">
        <w:rPr>
          <w:rFonts w:ascii="Arial" w:hAnsi="Arial" w:cs="Arial"/>
        </w:rPr>
        <w:t>.</w:t>
      </w:r>
    </w:p>
    <w:p w14:paraId="183A9E68" w14:textId="5A13B29A" w:rsidR="00C135A5" w:rsidRPr="00260FD6" w:rsidRDefault="00C135A5" w:rsidP="00C135A5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</w:rPr>
      </w:pPr>
      <w:r w:rsidRPr="00260FD6">
        <w:rPr>
          <w:rFonts w:ascii="Arial" w:hAnsi="Arial" w:cs="Arial"/>
        </w:rPr>
        <w:t>Concept Plans supporting LPS amendment applications and Structure Plans shall prioritise positioning of public open space (POS)</w:t>
      </w:r>
      <w:r w:rsidR="00DB5E11" w:rsidRPr="00260FD6">
        <w:rPr>
          <w:rFonts w:ascii="Arial" w:hAnsi="Arial" w:cs="Arial"/>
        </w:rPr>
        <w:t>,</w:t>
      </w:r>
      <w:r w:rsidR="00D07CB4" w:rsidRPr="00260FD6">
        <w:rPr>
          <w:rFonts w:ascii="Arial" w:hAnsi="Arial" w:cs="Arial"/>
        </w:rPr>
        <w:t xml:space="preserve"> </w:t>
      </w:r>
      <w:r w:rsidRPr="00260FD6">
        <w:rPr>
          <w:rFonts w:ascii="Arial" w:hAnsi="Arial" w:cs="Arial"/>
        </w:rPr>
        <w:t>configuration of the public road network</w:t>
      </w:r>
      <w:r w:rsidR="00DB5E11" w:rsidRPr="00260FD6">
        <w:rPr>
          <w:rFonts w:ascii="Arial" w:hAnsi="Arial" w:cs="Arial"/>
        </w:rPr>
        <w:t xml:space="preserve"> and lot design and densities</w:t>
      </w:r>
      <w:r w:rsidRPr="00260FD6">
        <w:rPr>
          <w:rFonts w:ascii="Arial" w:hAnsi="Arial" w:cs="Arial"/>
        </w:rPr>
        <w:t xml:space="preserve"> to retain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E4910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 xml:space="preserve">. </w:t>
      </w:r>
    </w:p>
    <w:p w14:paraId="1BDBA90A" w14:textId="78551584" w:rsidR="00C135A5" w:rsidRPr="00260FD6" w:rsidRDefault="00C135A5" w:rsidP="00C135A5">
      <w:pPr>
        <w:pStyle w:val="ListParagraph"/>
        <w:numPr>
          <w:ilvl w:val="1"/>
          <w:numId w:val="24"/>
        </w:numPr>
        <w:spacing w:line="276" w:lineRule="auto"/>
        <w:rPr>
          <w:rFonts w:ascii="Arial" w:hAnsi="Arial" w:cs="Arial"/>
        </w:rPr>
      </w:pPr>
      <w:r w:rsidRPr="00260FD6">
        <w:rPr>
          <w:rFonts w:ascii="Arial" w:hAnsi="Arial" w:cs="Arial"/>
        </w:rPr>
        <w:t xml:space="preserve">Strategic planning proposals shall be supported by technical information and reports which demonstrate that the protection of </w:t>
      </w:r>
      <w:r w:rsidRPr="00260FD6">
        <w:rPr>
          <w:rFonts w:ascii="Arial" w:hAnsi="Arial" w:cs="Arial"/>
          <w:b/>
          <w:bCs/>
          <w:i/>
          <w:iCs/>
        </w:rPr>
        <w:t>regulated tree</w:t>
      </w:r>
      <w:r w:rsidR="003E4910" w:rsidRPr="00260FD6">
        <w:rPr>
          <w:rFonts w:ascii="Arial" w:hAnsi="Arial" w:cs="Arial"/>
          <w:b/>
          <w:bCs/>
          <w:i/>
          <w:iCs/>
        </w:rPr>
        <w:t>s</w:t>
      </w:r>
      <w:r w:rsidRPr="00260FD6">
        <w:rPr>
          <w:rFonts w:ascii="Arial" w:hAnsi="Arial" w:cs="Arial"/>
        </w:rPr>
        <w:t xml:space="preserve"> </w:t>
      </w:r>
      <w:r w:rsidR="000928A7" w:rsidRPr="00260FD6">
        <w:rPr>
          <w:rFonts w:ascii="Arial" w:hAnsi="Arial" w:cs="Arial"/>
        </w:rPr>
        <w:t xml:space="preserve">has </w:t>
      </w:r>
      <w:r w:rsidRPr="00260FD6">
        <w:rPr>
          <w:rFonts w:ascii="Arial" w:hAnsi="Arial" w:cs="Arial"/>
        </w:rPr>
        <w:t xml:space="preserve">been prioritised. </w:t>
      </w:r>
    </w:p>
    <w:p w14:paraId="786EE466" w14:textId="77777777" w:rsidR="003927FD" w:rsidRPr="00260FD6" w:rsidRDefault="003927FD" w:rsidP="008B13E8">
      <w:pPr>
        <w:pStyle w:val="ListParagraph"/>
        <w:widowControl w:val="0"/>
        <w:jc w:val="both"/>
        <w:rPr>
          <w:rFonts w:ascii="Arial" w:hAnsi="Arial" w:cs="Arial"/>
          <w:bCs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4578E2" w:rsidRPr="00260FD6" w14:paraId="61B915D5" w14:textId="77777777" w:rsidTr="00981455">
        <w:tc>
          <w:tcPr>
            <w:tcW w:w="3685" w:type="dxa"/>
          </w:tcPr>
          <w:p w14:paraId="1FE0644E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Responsible Business Unit</w:t>
            </w:r>
          </w:p>
        </w:tc>
        <w:tc>
          <w:tcPr>
            <w:tcW w:w="5331" w:type="dxa"/>
          </w:tcPr>
          <w:p w14:paraId="7E74CBBD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578E2" w:rsidRPr="00260FD6" w14:paraId="18B2D7AA" w14:textId="77777777" w:rsidTr="00981455">
        <w:tc>
          <w:tcPr>
            <w:tcW w:w="3685" w:type="dxa"/>
          </w:tcPr>
          <w:p w14:paraId="1487761B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LPP Category</w:t>
            </w:r>
          </w:p>
        </w:tc>
        <w:tc>
          <w:tcPr>
            <w:tcW w:w="5331" w:type="dxa"/>
          </w:tcPr>
          <w:p w14:paraId="2BCAA89A" w14:textId="3FC68A3F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578E2" w:rsidRPr="00260FD6" w14:paraId="74861F03" w14:textId="77777777" w:rsidTr="00981455">
        <w:tc>
          <w:tcPr>
            <w:tcW w:w="3685" w:type="dxa"/>
          </w:tcPr>
          <w:p w14:paraId="200865AF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Public Consultation</w:t>
            </w:r>
          </w:p>
        </w:tc>
        <w:tc>
          <w:tcPr>
            <w:tcW w:w="5331" w:type="dxa"/>
          </w:tcPr>
          <w:p w14:paraId="7D31A4A4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Yes/No</w:t>
            </w:r>
          </w:p>
        </w:tc>
      </w:tr>
      <w:tr w:rsidR="004578E2" w:rsidRPr="00260FD6" w14:paraId="70674E6F" w14:textId="77777777" w:rsidTr="00981455">
        <w:tc>
          <w:tcPr>
            <w:tcW w:w="3685" w:type="dxa"/>
          </w:tcPr>
          <w:p w14:paraId="5860A49C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Adoption Date</w:t>
            </w:r>
          </w:p>
        </w:tc>
        <w:tc>
          <w:tcPr>
            <w:tcW w:w="5331" w:type="dxa"/>
          </w:tcPr>
          <w:p w14:paraId="0E97CB84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##/##/####</w:t>
            </w:r>
          </w:p>
        </w:tc>
      </w:tr>
      <w:tr w:rsidR="004578E2" w:rsidRPr="00260FD6" w14:paraId="6F1BD5C1" w14:textId="77777777" w:rsidTr="00981455">
        <w:tc>
          <w:tcPr>
            <w:tcW w:w="3685" w:type="dxa"/>
          </w:tcPr>
          <w:p w14:paraId="4638DD1A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Next Review Date</w:t>
            </w:r>
          </w:p>
        </w:tc>
        <w:tc>
          <w:tcPr>
            <w:tcW w:w="5331" w:type="dxa"/>
          </w:tcPr>
          <w:p w14:paraId="0E871420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##/##/####</w:t>
            </w:r>
          </w:p>
        </w:tc>
      </w:tr>
      <w:tr w:rsidR="004578E2" w:rsidRPr="00260FD6" w14:paraId="6DCF3D77" w14:textId="77777777" w:rsidTr="00981455">
        <w:tc>
          <w:tcPr>
            <w:tcW w:w="3685" w:type="dxa"/>
          </w:tcPr>
          <w:p w14:paraId="19E44DEB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60FD6">
              <w:rPr>
                <w:rFonts w:ascii="Arial" w:hAnsi="Arial" w:cs="Arial"/>
                <w:color w:val="000000"/>
                <w:shd w:val="clear" w:color="auto" w:fill="FFFFFF"/>
              </w:rPr>
              <w:t>Reference Number (Internal purposes)</w:t>
            </w:r>
          </w:p>
        </w:tc>
        <w:tc>
          <w:tcPr>
            <w:tcW w:w="5331" w:type="dxa"/>
          </w:tcPr>
          <w:p w14:paraId="668DED23" w14:textId="77777777" w:rsidR="004578E2" w:rsidRPr="00260FD6" w:rsidRDefault="004578E2" w:rsidP="009814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686F6266" w14:textId="7E40C0D2" w:rsidR="00C41702" w:rsidRPr="00260FD6" w:rsidRDefault="00C41702" w:rsidP="002A7512">
      <w:pPr>
        <w:rPr>
          <w:rFonts w:ascii="Arial" w:hAnsi="Arial" w:cs="Arial"/>
        </w:rPr>
      </w:pPr>
    </w:p>
    <w:sectPr w:rsidR="00C41702" w:rsidRPr="00260F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0A3B" w14:textId="77777777" w:rsidR="000135AC" w:rsidRDefault="000135AC" w:rsidP="00B07B7F">
      <w:pPr>
        <w:spacing w:after="0" w:line="240" w:lineRule="auto"/>
      </w:pPr>
      <w:r>
        <w:separator/>
      </w:r>
    </w:p>
  </w:endnote>
  <w:endnote w:type="continuationSeparator" w:id="0">
    <w:p w14:paraId="2471CAFF" w14:textId="77777777" w:rsidR="000135AC" w:rsidRDefault="000135AC" w:rsidP="00B0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91C" w14:textId="411F6825" w:rsidR="00B07B7F" w:rsidRDefault="00B07B7F" w:rsidP="00821118">
    <w:pPr>
      <w:pStyle w:val="Footer"/>
    </w:pPr>
    <w:bookmarkStart w:id="5" w:name="PRIMARYFOOTERSPECEND1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7983" w14:textId="77777777" w:rsidR="000135AC" w:rsidRDefault="000135AC" w:rsidP="00B07B7F">
      <w:pPr>
        <w:spacing w:after="0" w:line="240" w:lineRule="auto"/>
      </w:pPr>
      <w:r>
        <w:separator/>
      </w:r>
    </w:p>
  </w:footnote>
  <w:footnote w:type="continuationSeparator" w:id="0">
    <w:p w14:paraId="4026C8B3" w14:textId="77777777" w:rsidR="000135AC" w:rsidRDefault="000135AC" w:rsidP="00B0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797156"/>
      <w:docPartObj>
        <w:docPartGallery w:val="Watermarks"/>
        <w:docPartUnique/>
      </w:docPartObj>
    </w:sdtPr>
    <w:sdtContent>
      <w:p w14:paraId="233E6407" w14:textId="33375953" w:rsidR="009A4C5A" w:rsidRDefault="00000000">
        <w:pPr>
          <w:pStyle w:val="Header"/>
        </w:pPr>
        <w:r>
          <w:rPr>
            <w:noProof/>
          </w:rPr>
          <w:pict w14:anchorId="66E083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543783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UPERSEDED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B5"/>
    <w:multiLevelType w:val="hybridMultilevel"/>
    <w:tmpl w:val="2B50EA86"/>
    <w:lvl w:ilvl="0" w:tplc="FFFFFFFF">
      <w:start w:val="1"/>
      <w:numFmt w:val="lowerRoman"/>
      <w:lvlText w:val="%1."/>
      <w:lvlJc w:val="right"/>
      <w:pPr>
        <w:ind w:left="747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E19"/>
    <w:multiLevelType w:val="hybridMultilevel"/>
    <w:tmpl w:val="507C0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B5B"/>
    <w:multiLevelType w:val="hybridMultilevel"/>
    <w:tmpl w:val="D93EA040"/>
    <w:lvl w:ilvl="0" w:tplc="539293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322B"/>
    <w:multiLevelType w:val="multilevel"/>
    <w:tmpl w:val="9142109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BA3B8E"/>
    <w:multiLevelType w:val="hybridMultilevel"/>
    <w:tmpl w:val="4712D2AE"/>
    <w:lvl w:ilvl="0" w:tplc="76EE12E4">
      <w:start w:val="1"/>
      <w:numFmt w:val="upperLetter"/>
      <w:lvlText w:val="%1"/>
      <w:lvlJc w:val="left"/>
      <w:pPr>
        <w:ind w:left="680" w:hanging="680"/>
      </w:pPr>
      <w:rPr>
        <w:rFonts w:ascii="Arial" w:hAnsi="Arial" w:cs="Arial" w:hint="default"/>
        <w:sz w:val="20"/>
      </w:rPr>
    </w:lvl>
    <w:lvl w:ilvl="1" w:tplc="D8FA74CE">
      <w:start w:val="1"/>
      <w:numFmt w:val="lowerRoman"/>
      <w:lvlText w:val="(%2)"/>
      <w:lvlJc w:val="center"/>
      <w:pPr>
        <w:ind w:left="1080" w:hanging="360"/>
      </w:pPr>
      <w:rPr>
        <w:rFonts w:hint="default"/>
        <w:sz w:val="20"/>
        <w:szCs w:val="2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D62BF"/>
    <w:multiLevelType w:val="hybridMultilevel"/>
    <w:tmpl w:val="037E699E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7708"/>
    <w:multiLevelType w:val="hybridMultilevel"/>
    <w:tmpl w:val="8EF27F0C"/>
    <w:lvl w:ilvl="0" w:tplc="0C090017">
      <w:start w:val="4"/>
      <w:numFmt w:val="lowerLetter"/>
      <w:lvlText w:val="%1)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302"/>
    <w:multiLevelType w:val="hybridMultilevel"/>
    <w:tmpl w:val="0412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062"/>
    <w:multiLevelType w:val="hybridMultilevel"/>
    <w:tmpl w:val="E580F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A7CB3"/>
    <w:multiLevelType w:val="hybridMultilevel"/>
    <w:tmpl w:val="423AFEE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781C"/>
    <w:multiLevelType w:val="hybridMultilevel"/>
    <w:tmpl w:val="36804230"/>
    <w:lvl w:ilvl="0" w:tplc="B64AE4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B5A68"/>
    <w:multiLevelType w:val="hybridMultilevel"/>
    <w:tmpl w:val="2638B8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061"/>
    <w:multiLevelType w:val="hybridMultilevel"/>
    <w:tmpl w:val="9086D2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0AE"/>
    <w:multiLevelType w:val="hybridMultilevel"/>
    <w:tmpl w:val="441A2DF4"/>
    <w:lvl w:ilvl="0" w:tplc="FFFFFFFF">
      <w:start w:val="1"/>
      <w:numFmt w:val="lowerRoman"/>
      <w:lvlText w:val="%1."/>
      <w:lvlJc w:val="right"/>
      <w:pPr>
        <w:ind w:left="747" w:hanging="18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D42D9"/>
    <w:multiLevelType w:val="multilevel"/>
    <w:tmpl w:val="6F6E4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ource Sans Pro" w:eastAsiaTheme="minorHAnsi" w:hAnsi="Source Sans Pro" w:cstheme="minorBidi"/>
      </w:r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C85FB5"/>
    <w:multiLevelType w:val="hybridMultilevel"/>
    <w:tmpl w:val="AEB616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103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E2279"/>
    <w:multiLevelType w:val="multilevel"/>
    <w:tmpl w:val="F85A1916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8F38AC"/>
    <w:multiLevelType w:val="hybridMultilevel"/>
    <w:tmpl w:val="37FE59F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55E7"/>
    <w:multiLevelType w:val="hybridMultilevel"/>
    <w:tmpl w:val="315E62E8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F75A7"/>
    <w:multiLevelType w:val="hybridMultilevel"/>
    <w:tmpl w:val="CF8603A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97346B"/>
    <w:multiLevelType w:val="hybridMultilevel"/>
    <w:tmpl w:val="08C6FA1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3C0877AC">
      <w:start w:val="1"/>
      <w:numFmt w:val="lowerRoman"/>
      <w:lvlText w:val="%2."/>
      <w:lvlJc w:val="left"/>
      <w:pPr>
        <w:ind w:left="106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889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C7547"/>
    <w:multiLevelType w:val="hybridMultilevel"/>
    <w:tmpl w:val="42B0B8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649FC"/>
    <w:multiLevelType w:val="hybridMultilevel"/>
    <w:tmpl w:val="065AF3B4"/>
    <w:lvl w:ilvl="0" w:tplc="0C090013">
      <w:start w:val="1"/>
      <w:numFmt w:val="upperRoman"/>
      <w:lvlText w:val="%1."/>
      <w:lvlJc w:val="righ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0BC5764"/>
    <w:multiLevelType w:val="hybridMultilevel"/>
    <w:tmpl w:val="76FE7F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008F7"/>
    <w:multiLevelType w:val="hybridMultilevel"/>
    <w:tmpl w:val="8670F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747" w:hanging="180"/>
      </w:pPr>
    </w:lvl>
    <w:lvl w:ilvl="3" w:tplc="853CC52A">
      <w:start w:val="2"/>
      <w:numFmt w:val="decimal"/>
      <w:lvlText w:val="%4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0500F"/>
    <w:multiLevelType w:val="hybridMultilevel"/>
    <w:tmpl w:val="125A7D5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A7179"/>
    <w:multiLevelType w:val="hybridMultilevel"/>
    <w:tmpl w:val="AE42C1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3C0877AC">
      <w:start w:val="1"/>
      <w:numFmt w:val="lowerRoman"/>
      <w:lvlText w:val="%3."/>
      <w:lvlJc w:val="left"/>
      <w:pPr>
        <w:ind w:left="1068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52ECE"/>
    <w:multiLevelType w:val="hybridMultilevel"/>
    <w:tmpl w:val="B26A2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66D1C"/>
    <w:multiLevelType w:val="hybridMultilevel"/>
    <w:tmpl w:val="198C83A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5A84"/>
    <w:multiLevelType w:val="hybridMultilevel"/>
    <w:tmpl w:val="125A7D5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62A84"/>
    <w:multiLevelType w:val="hybridMultilevel"/>
    <w:tmpl w:val="A8FAF442"/>
    <w:lvl w:ilvl="0" w:tplc="0C090013">
      <w:start w:val="1"/>
      <w:numFmt w:val="upperRoman"/>
      <w:lvlText w:val="%1."/>
      <w:lvlJc w:val="righ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0C460C3"/>
    <w:multiLevelType w:val="hybridMultilevel"/>
    <w:tmpl w:val="BD46C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463B3"/>
    <w:multiLevelType w:val="hybridMultilevel"/>
    <w:tmpl w:val="CCA2070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6F6389"/>
    <w:multiLevelType w:val="hybridMultilevel"/>
    <w:tmpl w:val="844AA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41C77"/>
    <w:multiLevelType w:val="hybridMultilevel"/>
    <w:tmpl w:val="872069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7A0E"/>
    <w:multiLevelType w:val="hybridMultilevel"/>
    <w:tmpl w:val="001C7B02"/>
    <w:lvl w:ilvl="0" w:tplc="FFFFFFFF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767251D7"/>
    <w:multiLevelType w:val="hybridMultilevel"/>
    <w:tmpl w:val="D15C72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034F7"/>
    <w:multiLevelType w:val="hybridMultilevel"/>
    <w:tmpl w:val="32E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9E5"/>
    <w:multiLevelType w:val="hybridMultilevel"/>
    <w:tmpl w:val="001C7B02"/>
    <w:lvl w:ilvl="0" w:tplc="D6D8B666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 w15:restartNumberingAfterBreak="0">
    <w:nsid w:val="7AA56B94"/>
    <w:multiLevelType w:val="multilevel"/>
    <w:tmpl w:val="4E8E2A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927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7FA831CE"/>
    <w:multiLevelType w:val="hybridMultilevel"/>
    <w:tmpl w:val="F7121E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6750986">
    <w:abstractNumId w:val="7"/>
  </w:num>
  <w:num w:numId="2" w16cid:durableId="768693839">
    <w:abstractNumId w:val="27"/>
  </w:num>
  <w:num w:numId="3" w16cid:durableId="1539776747">
    <w:abstractNumId w:val="40"/>
  </w:num>
  <w:num w:numId="4" w16cid:durableId="14842809">
    <w:abstractNumId w:val="3"/>
  </w:num>
  <w:num w:numId="5" w16cid:durableId="329219037">
    <w:abstractNumId w:val="9"/>
  </w:num>
  <w:num w:numId="6" w16cid:durableId="2068910882">
    <w:abstractNumId w:val="10"/>
  </w:num>
  <w:num w:numId="7" w16cid:durableId="927075380">
    <w:abstractNumId w:val="20"/>
  </w:num>
  <w:num w:numId="8" w16cid:durableId="1251239734">
    <w:abstractNumId w:val="1"/>
  </w:num>
  <w:num w:numId="9" w16cid:durableId="347145877">
    <w:abstractNumId w:val="12"/>
  </w:num>
  <w:num w:numId="10" w16cid:durableId="1901012177">
    <w:abstractNumId w:val="26"/>
  </w:num>
  <w:num w:numId="11" w16cid:durableId="591284585">
    <w:abstractNumId w:val="24"/>
  </w:num>
  <w:num w:numId="12" w16cid:durableId="596057970">
    <w:abstractNumId w:val="15"/>
  </w:num>
  <w:num w:numId="13" w16cid:durableId="825122116">
    <w:abstractNumId w:val="2"/>
  </w:num>
  <w:num w:numId="14" w16cid:durableId="1623069032">
    <w:abstractNumId w:val="36"/>
  </w:num>
  <w:num w:numId="15" w16cid:durableId="648824909">
    <w:abstractNumId w:val="37"/>
  </w:num>
  <w:num w:numId="16" w16cid:durableId="1974291024">
    <w:abstractNumId w:val="11"/>
  </w:num>
  <w:num w:numId="17" w16cid:durableId="903832843">
    <w:abstractNumId w:val="39"/>
  </w:num>
  <w:num w:numId="18" w16cid:durableId="402263613">
    <w:abstractNumId w:val="31"/>
  </w:num>
  <w:num w:numId="19" w16cid:durableId="360712338">
    <w:abstractNumId w:val="33"/>
  </w:num>
  <w:num w:numId="20" w16cid:durableId="1680620302">
    <w:abstractNumId w:val="23"/>
  </w:num>
  <w:num w:numId="21" w16cid:durableId="385759864">
    <w:abstractNumId w:val="4"/>
  </w:num>
  <w:num w:numId="22" w16cid:durableId="1672945544">
    <w:abstractNumId w:val="38"/>
  </w:num>
  <w:num w:numId="23" w16cid:durableId="312833532">
    <w:abstractNumId w:val="8"/>
  </w:num>
  <w:num w:numId="24" w16cid:durableId="555900163">
    <w:abstractNumId w:val="16"/>
  </w:num>
  <w:num w:numId="25" w16cid:durableId="14148627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2707170">
    <w:abstractNumId w:val="35"/>
  </w:num>
  <w:num w:numId="27" w16cid:durableId="869270226">
    <w:abstractNumId w:val="34"/>
  </w:num>
  <w:num w:numId="28" w16cid:durableId="127670389">
    <w:abstractNumId w:val="30"/>
  </w:num>
  <w:num w:numId="29" w16cid:durableId="611517132">
    <w:abstractNumId w:val="28"/>
  </w:num>
  <w:num w:numId="30" w16cid:durableId="1385833794">
    <w:abstractNumId w:val="5"/>
  </w:num>
  <w:num w:numId="31" w16cid:durableId="394427193">
    <w:abstractNumId w:val="0"/>
  </w:num>
  <w:num w:numId="32" w16cid:durableId="311256643">
    <w:abstractNumId w:val="18"/>
  </w:num>
  <w:num w:numId="33" w16cid:durableId="357320647">
    <w:abstractNumId w:val="22"/>
  </w:num>
  <w:num w:numId="34" w16cid:durableId="661546717">
    <w:abstractNumId w:val="32"/>
  </w:num>
  <w:num w:numId="35" w16cid:durableId="1496385528">
    <w:abstractNumId w:val="19"/>
  </w:num>
  <w:num w:numId="36" w16cid:durableId="1033506127">
    <w:abstractNumId w:val="13"/>
  </w:num>
  <w:num w:numId="37" w16cid:durableId="800658788">
    <w:abstractNumId w:val="25"/>
  </w:num>
  <w:num w:numId="38" w16cid:durableId="153769833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5367">
    <w:abstractNumId w:val="37"/>
  </w:num>
  <w:num w:numId="40" w16cid:durableId="983314252">
    <w:abstractNumId w:val="6"/>
  </w:num>
  <w:num w:numId="41" w16cid:durableId="1185708405">
    <w:abstractNumId w:val="21"/>
  </w:num>
  <w:num w:numId="42" w16cid:durableId="1278173078">
    <w:abstractNumId w:val="29"/>
  </w:num>
  <w:num w:numId="43" w16cid:durableId="276181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FD"/>
    <w:rsid w:val="0000415D"/>
    <w:rsid w:val="00004944"/>
    <w:rsid w:val="000126DA"/>
    <w:rsid w:val="000135AC"/>
    <w:rsid w:val="0001521E"/>
    <w:rsid w:val="0001567C"/>
    <w:rsid w:val="00022B7A"/>
    <w:rsid w:val="00023680"/>
    <w:rsid w:val="0003295F"/>
    <w:rsid w:val="00041C25"/>
    <w:rsid w:val="00056EAB"/>
    <w:rsid w:val="00064251"/>
    <w:rsid w:val="00065670"/>
    <w:rsid w:val="00071E92"/>
    <w:rsid w:val="00077C22"/>
    <w:rsid w:val="00082C22"/>
    <w:rsid w:val="00084F8C"/>
    <w:rsid w:val="00084FDD"/>
    <w:rsid w:val="000928A7"/>
    <w:rsid w:val="00092DB4"/>
    <w:rsid w:val="00094782"/>
    <w:rsid w:val="00094980"/>
    <w:rsid w:val="000A1CA0"/>
    <w:rsid w:val="000A418A"/>
    <w:rsid w:val="000A7FC6"/>
    <w:rsid w:val="000B0230"/>
    <w:rsid w:val="000B7F2C"/>
    <w:rsid w:val="000C3008"/>
    <w:rsid w:val="000C3095"/>
    <w:rsid w:val="000D1D90"/>
    <w:rsid w:val="000E10AB"/>
    <w:rsid w:val="000E2863"/>
    <w:rsid w:val="000E7325"/>
    <w:rsid w:val="000F28EE"/>
    <w:rsid w:val="000F5530"/>
    <w:rsid w:val="00103160"/>
    <w:rsid w:val="00106BEC"/>
    <w:rsid w:val="00123630"/>
    <w:rsid w:val="00144F5A"/>
    <w:rsid w:val="00147831"/>
    <w:rsid w:val="00163F33"/>
    <w:rsid w:val="0017070E"/>
    <w:rsid w:val="001717BB"/>
    <w:rsid w:val="00174F2C"/>
    <w:rsid w:val="0018026D"/>
    <w:rsid w:val="00181F43"/>
    <w:rsid w:val="00184727"/>
    <w:rsid w:val="0018536B"/>
    <w:rsid w:val="00186769"/>
    <w:rsid w:val="00192626"/>
    <w:rsid w:val="001964E8"/>
    <w:rsid w:val="001A351E"/>
    <w:rsid w:val="001A795B"/>
    <w:rsid w:val="001B1161"/>
    <w:rsid w:val="001B7922"/>
    <w:rsid w:val="001C150F"/>
    <w:rsid w:val="001C1DF8"/>
    <w:rsid w:val="001C2A4A"/>
    <w:rsid w:val="001C401C"/>
    <w:rsid w:val="001C40C4"/>
    <w:rsid w:val="001D07E1"/>
    <w:rsid w:val="001D09D8"/>
    <w:rsid w:val="001E17BA"/>
    <w:rsid w:val="001E2596"/>
    <w:rsid w:val="001E3C81"/>
    <w:rsid w:val="001E4D3F"/>
    <w:rsid w:val="001E6BB8"/>
    <w:rsid w:val="001E76DD"/>
    <w:rsid w:val="001F774E"/>
    <w:rsid w:val="001F7E8A"/>
    <w:rsid w:val="001F7F8C"/>
    <w:rsid w:val="00205D38"/>
    <w:rsid w:val="00211BA2"/>
    <w:rsid w:val="00213140"/>
    <w:rsid w:val="00214843"/>
    <w:rsid w:val="0022234E"/>
    <w:rsid w:val="002228D4"/>
    <w:rsid w:val="00227970"/>
    <w:rsid w:val="002325FE"/>
    <w:rsid w:val="00235A4F"/>
    <w:rsid w:val="00237F5C"/>
    <w:rsid w:val="00243D6E"/>
    <w:rsid w:val="0025564B"/>
    <w:rsid w:val="00260FD6"/>
    <w:rsid w:val="0026226C"/>
    <w:rsid w:val="00270F47"/>
    <w:rsid w:val="00274EBF"/>
    <w:rsid w:val="00285909"/>
    <w:rsid w:val="00285BF8"/>
    <w:rsid w:val="00287702"/>
    <w:rsid w:val="00290881"/>
    <w:rsid w:val="00291003"/>
    <w:rsid w:val="00297159"/>
    <w:rsid w:val="002A3002"/>
    <w:rsid w:val="002A53DE"/>
    <w:rsid w:val="002A7512"/>
    <w:rsid w:val="002A7B5E"/>
    <w:rsid w:val="002B006C"/>
    <w:rsid w:val="002B3F78"/>
    <w:rsid w:val="002C3E1D"/>
    <w:rsid w:val="002C58C8"/>
    <w:rsid w:val="002C6CF9"/>
    <w:rsid w:val="002C6F82"/>
    <w:rsid w:val="002C727C"/>
    <w:rsid w:val="002C7D18"/>
    <w:rsid w:val="002D0A50"/>
    <w:rsid w:val="002D0EE5"/>
    <w:rsid w:val="002D1C5F"/>
    <w:rsid w:val="002D4ECA"/>
    <w:rsid w:val="002D6B0D"/>
    <w:rsid w:val="002D7707"/>
    <w:rsid w:val="002E2EAA"/>
    <w:rsid w:val="002E6D37"/>
    <w:rsid w:val="002F1BEE"/>
    <w:rsid w:val="002F784D"/>
    <w:rsid w:val="00303392"/>
    <w:rsid w:val="003056D7"/>
    <w:rsid w:val="00313384"/>
    <w:rsid w:val="00321FB3"/>
    <w:rsid w:val="0032579D"/>
    <w:rsid w:val="00326821"/>
    <w:rsid w:val="003271F0"/>
    <w:rsid w:val="0034048B"/>
    <w:rsid w:val="0034192C"/>
    <w:rsid w:val="00342443"/>
    <w:rsid w:val="00343300"/>
    <w:rsid w:val="00344C4A"/>
    <w:rsid w:val="00345CA5"/>
    <w:rsid w:val="00353538"/>
    <w:rsid w:val="00356A5E"/>
    <w:rsid w:val="0036023E"/>
    <w:rsid w:val="00364CF5"/>
    <w:rsid w:val="003714CF"/>
    <w:rsid w:val="003755E9"/>
    <w:rsid w:val="0037587A"/>
    <w:rsid w:val="00377E0A"/>
    <w:rsid w:val="003828F6"/>
    <w:rsid w:val="00383733"/>
    <w:rsid w:val="00386873"/>
    <w:rsid w:val="00387C7B"/>
    <w:rsid w:val="003927FD"/>
    <w:rsid w:val="00397C47"/>
    <w:rsid w:val="003A0462"/>
    <w:rsid w:val="003A12E6"/>
    <w:rsid w:val="003A3C58"/>
    <w:rsid w:val="003B2786"/>
    <w:rsid w:val="003B6317"/>
    <w:rsid w:val="003C27E3"/>
    <w:rsid w:val="003C32FD"/>
    <w:rsid w:val="003C5DAE"/>
    <w:rsid w:val="003C5DCA"/>
    <w:rsid w:val="003C6105"/>
    <w:rsid w:val="003C721F"/>
    <w:rsid w:val="003D1A07"/>
    <w:rsid w:val="003E15F3"/>
    <w:rsid w:val="003E4910"/>
    <w:rsid w:val="003E5E13"/>
    <w:rsid w:val="003E6CEE"/>
    <w:rsid w:val="003E7CC0"/>
    <w:rsid w:val="003F7BA5"/>
    <w:rsid w:val="00401519"/>
    <w:rsid w:val="004034A2"/>
    <w:rsid w:val="00406ED8"/>
    <w:rsid w:val="00407CB3"/>
    <w:rsid w:val="00407EBB"/>
    <w:rsid w:val="00413363"/>
    <w:rsid w:val="00415EB6"/>
    <w:rsid w:val="0042287E"/>
    <w:rsid w:val="00422D76"/>
    <w:rsid w:val="00423F2F"/>
    <w:rsid w:val="00425BE0"/>
    <w:rsid w:val="00436B08"/>
    <w:rsid w:val="00437540"/>
    <w:rsid w:val="004411D4"/>
    <w:rsid w:val="00443FFD"/>
    <w:rsid w:val="00447F42"/>
    <w:rsid w:val="00453DDB"/>
    <w:rsid w:val="004578E2"/>
    <w:rsid w:val="004644E8"/>
    <w:rsid w:val="00465413"/>
    <w:rsid w:val="004655C5"/>
    <w:rsid w:val="00465A6E"/>
    <w:rsid w:val="00465BE3"/>
    <w:rsid w:val="004709B2"/>
    <w:rsid w:val="0047121F"/>
    <w:rsid w:val="00471288"/>
    <w:rsid w:val="00472223"/>
    <w:rsid w:val="004722AE"/>
    <w:rsid w:val="0047288D"/>
    <w:rsid w:val="004747D0"/>
    <w:rsid w:val="0048477E"/>
    <w:rsid w:val="0048643C"/>
    <w:rsid w:val="0049194F"/>
    <w:rsid w:val="00492C08"/>
    <w:rsid w:val="00493FDA"/>
    <w:rsid w:val="004A01E6"/>
    <w:rsid w:val="004C1AF1"/>
    <w:rsid w:val="004C432C"/>
    <w:rsid w:val="004C4D41"/>
    <w:rsid w:val="004C745C"/>
    <w:rsid w:val="004E02E1"/>
    <w:rsid w:val="004F2BFD"/>
    <w:rsid w:val="004F3E01"/>
    <w:rsid w:val="00500B9D"/>
    <w:rsid w:val="00502606"/>
    <w:rsid w:val="00505159"/>
    <w:rsid w:val="005108D9"/>
    <w:rsid w:val="005139F2"/>
    <w:rsid w:val="00514DC7"/>
    <w:rsid w:val="00522CAB"/>
    <w:rsid w:val="00534864"/>
    <w:rsid w:val="00535DF5"/>
    <w:rsid w:val="00553686"/>
    <w:rsid w:val="005546AE"/>
    <w:rsid w:val="00554991"/>
    <w:rsid w:val="00554D32"/>
    <w:rsid w:val="0055534A"/>
    <w:rsid w:val="00556553"/>
    <w:rsid w:val="00557615"/>
    <w:rsid w:val="0056069B"/>
    <w:rsid w:val="0056332C"/>
    <w:rsid w:val="00564B4F"/>
    <w:rsid w:val="00571DBE"/>
    <w:rsid w:val="005757C1"/>
    <w:rsid w:val="00575BEF"/>
    <w:rsid w:val="00583363"/>
    <w:rsid w:val="00584498"/>
    <w:rsid w:val="00585427"/>
    <w:rsid w:val="005862E6"/>
    <w:rsid w:val="00586A18"/>
    <w:rsid w:val="00587731"/>
    <w:rsid w:val="005A17CC"/>
    <w:rsid w:val="005A60FF"/>
    <w:rsid w:val="005B0ABC"/>
    <w:rsid w:val="005B2C6D"/>
    <w:rsid w:val="005B4E82"/>
    <w:rsid w:val="005D3DBE"/>
    <w:rsid w:val="005E2C03"/>
    <w:rsid w:val="005E5556"/>
    <w:rsid w:val="005E58BA"/>
    <w:rsid w:val="0060672B"/>
    <w:rsid w:val="00615DFA"/>
    <w:rsid w:val="00616DEB"/>
    <w:rsid w:val="006171C7"/>
    <w:rsid w:val="006176C6"/>
    <w:rsid w:val="006176FD"/>
    <w:rsid w:val="00622646"/>
    <w:rsid w:val="00624E61"/>
    <w:rsid w:val="00625DB0"/>
    <w:rsid w:val="00627877"/>
    <w:rsid w:val="006278AB"/>
    <w:rsid w:val="00631B0D"/>
    <w:rsid w:val="00641949"/>
    <w:rsid w:val="00661C02"/>
    <w:rsid w:val="00663346"/>
    <w:rsid w:val="00675FF1"/>
    <w:rsid w:val="00681D17"/>
    <w:rsid w:val="006822E9"/>
    <w:rsid w:val="0068356B"/>
    <w:rsid w:val="00692208"/>
    <w:rsid w:val="00692294"/>
    <w:rsid w:val="006A2C22"/>
    <w:rsid w:val="006A5900"/>
    <w:rsid w:val="006A718F"/>
    <w:rsid w:val="006B114F"/>
    <w:rsid w:val="006B44D3"/>
    <w:rsid w:val="006B49DD"/>
    <w:rsid w:val="006C1E3D"/>
    <w:rsid w:val="006C1FBD"/>
    <w:rsid w:val="006C2A40"/>
    <w:rsid w:val="006C363D"/>
    <w:rsid w:val="006C4D50"/>
    <w:rsid w:val="006C6524"/>
    <w:rsid w:val="006D05F7"/>
    <w:rsid w:val="006D6941"/>
    <w:rsid w:val="006E0CCC"/>
    <w:rsid w:val="006E3BB1"/>
    <w:rsid w:val="006E6F75"/>
    <w:rsid w:val="006E785C"/>
    <w:rsid w:val="006F120F"/>
    <w:rsid w:val="006F4708"/>
    <w:rsid w:val="006F55AE"/>
    <w:rsid w:val="006F7D7B"/>
    <w:rsid w:val="007034D1"/>
    <w:rsid w:val="00712CDC"/>
    <w:rsid w:val="007131D9"/>
    <w:rsid w:val="00713BF7"/>
    <w:rsid w:val="0073148F"/>
    <w:rsid w:val="00735DA6"/>
    <w:rsid w:val="007424AC"/>
    <w:rsid w:val="00743520"/>
    <w:rsid w:val="0075323D"/>
    <w:rsid w:val="00754819"/>
    <w:rsid w:val="007612A9"/>
    <w:rsid w:val="00765420"/>
    <w:rsid w:val="00770447"/>
    <w:rsid w:val="007704E4"/>
    <w:rsid w:val="00773158"/>
    <w:rsid w:val="00775295"/>
    <w:rsid w:val="0077684F"/>
    <w:rsid w:val="00777F2B"/>
    <w:rsid w:val="00790E2F"/>
    <w:rsid w:val="007924D1"/>
    <w:rsid w:val="007A5C2B"/>
    <w:rsid w:val="007B669F"/>
    <w:rsid w:val="007D419F"/>
    <w:rsid w:val="007D4D37"/>
    <w:rsid w:val="007D6B4F"/>
    <w:rsid w:val="007E0974"/>
    <w:rsid w:val="007E5C5F"/>
    <w:rsid w:val="007E6DEF"/>
    <w:rsid w:val="007F2484"/>
    <w:rsid w:val="00805E5C"/>
    <w:rsid w:val="00807254"/>
    <w:rsid w:val="00807EC4"/>
    <w:rsid w:val="00815A82"/>
    <w:rsid w:val="00821118"/>
    <w:rsid w:val="0083731B"/>
    <w:rsid w:val="008377A3"/>
    <w:rsid w:val="0084494A"/>
    <w:rsid w:val="0085136E"/>
    <w:rsid w:val="00854A9B"/>
    <w:rsid w:val="0086330D"/>
    <w:rsid w:val="00867615"/>
    <w:rsid w:val="0087167F"/>
    <w:rsid w:val="00871D74"/>
    <w:rsid w:val="0087399F"/>
    <w:rsid w:val="00874440"/>
    <w:rsid w:val="008813FE"/>
    <w:rsid w:val="008846B3"/>
    <w:rsid w:val="008858E6"/>
    <w:rsid w:val="008859C2"/>
    <w:rsid w:val="008862C1"/>
    <w:rsid w:val="00892B0A"/>
    <w:rsid w:val="00892E57"/>
    <w:rsid w:val="00894204"/>
    <w:rsid w:val="008945FC"/>
    <w:rsid w:val="008959B1"/>
    <w:rsid w:val="00897620"/>
    <w:rsid w:val="008A1185"/>
    <w:rsid w:val="008A5B4A"/>
    <w:rsid w:val="008B13E8"/>
    <w:rsid w:val="008B46C3"/>
    <w:rsid w:val="008B4D09"/>
    <w:rsid w:val="008C33B0"/>
    <w:rsid w:val="008C73BE"/>
    <w:rsid w:val="008E2749"/>
    <w:rsid w:val="008E488B"/>
    <w:rsid w:val="00900963"/>
    <w:rsid w:val="009028C2"/>
    <w:rsid w:val="009106B5"/>
    <w:rsid w:val="00914757"/>
    <w:rsid w:val="00917114"/>
    <w:rsid w:val="00927D1F"/>
    <w:rsid w:val="009337B7"/>
    <w:rsid w:val="00937E03"/>
    <w:rsid w:val="0094325C"/>
    <w:rsid w:val="00944FFC"/>
    <w:rsid w:val="00946B8A"/>
    <w:rsid w:val="00947BB9"/>
    <w:rsid w:val="00950382"/>
    <w:rsid w:val="00954F2C"/>
    <w:rsid w:val="009645A2"/>
    <w:rsid w:val="009665AB"/>
    <w:rsid w:val="00967915"/>
    <w:rsid w:val="009710A0"/>
    <w:rsid w:val="00980F4B"/>
    <w:rsid w:val="00992385"/>
    <w:rsid w:val="009A3E6C"/>
    <w:rsid w:val="009A4C5A"/>
    <w:rsid w:val="009A7AA7"/>
    <w:rsid w:val="009B0ACF"/>
    <w:rsid w:val="009C2743"/>
    <w:rsid w:val="009C5E71"/>
    <w:rsid w:val="009C6523"/>
    <w:rsid w:val="009C6783"/>
    <w:rsid w:val="009D3F83"/>
    <w:rsid w:val="009D4881"/>
    <w:rsid w:val="009D4BF7"/>
    <w:rsid w:val="009D6C4E"/>
    <w:rsid w:val="009E0EBB"/>
    <w:rsid w:val="009E35ED"/>
    <w:rsid w:val="009F20A7"/>
    <w:rsid w:val="009F20DB"/>
    <w:rsid w:val="00A060CF"/>
    <w:rsid w:val="00A07CB1"/>
    <w:rsid w:val="00A10BF9"/>
    <w:rsid w:val="00A14A0E"/>
    <w:rsid w:val="00A20413"/>
    <w:rsid w:val="00A21551"/>
    <w:rsid w:val="00A25B77"/>
    <w:rsid w:val="00A266B5"/>
    <w:rsid w:val="00A26982"/>
    <w:rsid w:val="00A270DC"/>
    <w:rsid w:val="00A3012E"/>
    <w:rsid w:val="00A328C1"/>
    <w:rsid w:val="00A35563"/>
    <w:rsid w:val="00A41F7E"/>
    <w:rsid w:val="00A45682"/>
    <w:rsid w:val="00A461E0"/>
    <w:rsid w:val="00A563BE"/>
    <w:rsid w:val="00A603B4"/>
    <w:rsid w:val="00A631DB"/>
    <w:rsid w:val="00A6355A"/>
    <w:rsid w:val="00A705C0"/>
    <w:rsid w:val="00A72CAD"/>
    <w:rsid w:val="00A8351D"/>
    <w:rsid w:val="00A931CB"/>
    <w:rsid w:val="00AA2679"/>
    <w:rsid w:val="00AA6CBA"/>
    <w:rsid w:val="00AA6EF0"/>
    <w:rsid w:val="00AB0EF1"/>
    <w:rsid w:val="00AB1290"/>
    <w:rsid w:val="00AB7E8D"/>
    <w:rsid w:val="00AC16B3"/>
    <w:rsid w:val="00AD167F"/>
    <w:rsid w:val="00AD4180"/>
    <w:rsid w:val="00AD7216"/>
    <w:rsid w:val="00AF28C6"/>
    <w:rsid w:val="00AF5D54"/>
    <w:rsid w:val="00AF7E95"/>
    <w:rsid w:val="00B0398E"/>
    <w:rsid w:val="00B07B7F"/>
    <w:rsid w:val="00B11004"/>
    <w:rsid w:val="00B224AB"/>
    <w:rsid w:val="00B23226"/>
    <w:rsid w:val="00B251DA"/>
    <w:rsid w:val="00B33451"/>
    <w:rsid w:val="00B35B81"/>
    <w:rsid w:val="00B35C59"/>
    <w:rsid w:val="00B4211D"/>
    <w:rsid w:val="00B42261"/>
    <w:rsid w:val="00B54DE9"/>
    <w:rsid w:val="00B601A8"/>
    <w:rsid w:val="00B62726"/>
    <w:rsid w:val="00B80737"/>
    <w:rsid w:val="00B81440"/>
    <w:rsid w:val="00B83138"/>
    <w:rsid w:val="00B835B1"/>
    <w:rsid w:val="00B91509"/>
    <w:rsid w:val="00B919CA"/>
    <w:rsid w:val="00B931EF"/>
    <w:rsid w:val="00B9751E"/>
    <w:rsid w:val="00BB6B1B"/>
    <w:rsid w:val="00BC0C97"/>
    <w:rsid w:val="00BC6CA0"/>
    <w:rsid w:val="00BD12EE"/>
    <w:rsid w:val="00BE041C"/>
    <w:rsid w:val="00BE32D7"/>
    <w:rsid w:val="00BE33DB"/>
    <w:rsid w:val="00BE6D47"/>
    <w:rsid w:val="00C11185"/>
    <w:rsid w:val="00C11364"/>
    <w:rsid w:val="00C135A5"/>
    <w:rsid w:val="00C15E1E"/>
    <w:rsid w:val="00C23E3D"/>
    <w:rsid w:val="00C2671D"/>
    <w:rsid w:val="00C303B9"/>
    <w:rsid w:val="00C33891"/>
    <w:rsid w:val="00C33E59"/>
    <w:rsid w:val="00C41702"/>
    <w:rsid w:val="00C42ED9"/>
    <w:rsid w:val="00C5588B"/>
    <w:rsid w:val="00C602EA"/>
    <w:rsid w:val="00C61A4C"/>
    <w:rsid w:val="00C67E8E"/>
    <w:rsid w:val="00C752DB"/>
    <w:rsid w:val="00C76572"/>
    <w:rsid w:val="00C80850"/>
    <w:rsid w:val="00C85480"/>
    <w:rsid w:val="00C85CB2"/>
    <w:rsid w:val="00C90DFF"/>
    <w:rsid w:val="00C93F0C"/>
    <w:rsid w:val="00C94A21"/>
    <w:rsid w:val="00C94FE8"/>
    <w:rsid w:val="00CA2087"/>
    <w:rsid w:val="00CA4A4E"/>
    <w:rsid w:val="00CA7786"/>
    <w:rsid w:val="00CB04F4"/>
    <w:rsid w:val="00CB12C9"/>
    <w:rsid w:val="00CB132C"/>
    <w:rsid w:val="00CB3139"/>
    <w:rsid w:val="00CB6BD3"/>
    <w:rsid w:val="00CC6CEE"/>
    <w:rsid w:val="00CD364A"/>
    <w:rsid w:val="00CD789E"/>
    <w:rsid w:val="00CE7546"/>
    <w:rsid w:val="00CF1232"/>
    <w:rsid w:val="00D00DE7"/>
    <w:rsid w:val="00D033DB"/>
    <w:rsid w:val="00D03BE0"/>
    <w:rsid w:val="00D07CB4"/>
    <w:rsid w:val="00D13F65"/>
    <w:rsid w:val="00D15924"/>
    <w:rsid w:val="00D162C6"/>
    <w:rsid w:val="00D164FE"/>
    <w:rsid w:val="00D2045B"/>
    <w:rsid w:val="00D204ED"/>
    <w:rsid w:val="00D224BE"/>
    <w:rsid w:val="00D2674B"/>
    <w:rsid w:val="00D454D4"/>
    <w:rsid w:val="00D46F62"/>
    <w:rsid w:val="00D53C73"/>
    <w:rsid w:val="00D63C5D"/>
    <w:rsid w:val="00D70975"/>
    <w:rsid w:val="00D762FA"/>
    <w:rsid w:val="00D8436E"/>
    <w:rsid w:val="00D90F63"/>
    <w:rsid w:val="00D9501B"/>
    <w:rsid w:val="00D96CFA"/>
    <w:rsid w:val="00DA0BEA"/>
    <w:rsid w:val="00DA41DF"/>
    <w:rsid w:val="00DA6093"/>
    <w:rsid w:val="00DB2CB9"/>
    <w:rsid w:val="00DB5E11"/>
    <w:rsid w:val="00DC36D5"/>
    <w:rsid w:val="00DD19B4"/>
    <w:rsid w:val="00DD2614"/>
    <w:rsid w:val="00DD5341"/>
    <w:rsid w:val="00DE3AAA"/>
    <w:rsid w:val="00DF362E"/>
    <w:rsid w:val="00DF3D5D"/>
    <w:rsid w:val="00DF4E58"/>
    <w:rsid w:val="00E00060"/>
    <w:rsid w:val="00E01562"/>
    <w:rsid w:val="00E0462B"/>
    <w:rsid w:val="00E147C9"/>
    <w:rsid w:val="00E1518A"/>
    <w:rsid w:val="00E215A5"/>
    <w:rsid w:val="00E24B0E"/>
    <w:rsid w:val="00E321A5"/>
    <w:rsid w:val="00E33002"/>
    <w:rsid w:val="00E37791"/>
    <w:rsid w:val="00E37CAF"/>
    <w:rsid w:val="00E37CEC"/>
    <w:rsid w:val="00E40C4D"/>
    <w:rsid w:val="00E45A0B"/>
    <w:rsid w:val="00E533ED"/>
    <w:rsid w:val="00E5485C"/>
    <w:rsid w:val="00E64027"/>
    <w:rsid w:val="00E64E08"/>
    <w:rsid w:val="00E81C15"/>
    <w:rsid w:val="00E852AC"/>
    <w:rsid w:val="00E86DC4"/>
    <w:rsid w:val="00E86FEF"/>
    <w:rsid w:val="00E933F9"/>
    <w:rsid w:val="00E94B7E"/>
    <w:rsid w:val="00E97031"/>
    <w:rsid w:val="00EA57CE"/>
    <w:rsid w:val="00EB0890"/>
    <w:rsid w:val="00EB29AC"/>
    <w:rsid w:val="00EB413E"/>
    <w:rsid w:val="00EB4204"/>
    <w:rsid w:val="00EB63B9"/>
    <w:rsid w:val="00EB7E94"/>
    <w:rsid w:val="00EE7763"/>
    <w:rsid w:val="00F0313E"/>
    <w:rsid w:val="00F16A2B"/>
    <w:rsid w:val="00F17859"/>
    <w:rsid w:val="00F239BE"/>
    <w:rsid w:val="00F4433B"/>
    <w:rsid w:val="00F45AF2"/>
    <w:rsid w:val="00F52526"/>
    <w:rsid w:val="00F56A9A"/>
    <w:rsid w:val="00F6269A"/>
    <w:rsid w:val="00F62767"/>
    <w:rsid w:val="00F70BA0"/>
    <w:rsid w:val="00F7175A"/>
    <w:rsid w:val="00F74192"/>
    <w:rsid w:val="00F77944"/>
    <w:rsid w:val="00F8339C"/>
    <w:rsid w:val="00F87A71"/>
    <w:rsid w:val="00F90991"/>
    <w:rsid w:val="00F93716"/>
    <w:rsid w:val="00F93A38"/>
    <w:rsid w:val="00F95BC5"/>
    <w:rsid w:val="00F9733F"/>
    <w:rsid w:val="00F97C61"/>
    <w:rsid w:val="00FA0334"/>
    <w:rsid w:val="00FA11E0"/>
    <w:rsid w:val="00FA6E01"/>
    <w:rsid w:val="00FA72D5"/>
    <w:rsid w:val="00FA733C"/>
    <w:rsid w:val="00FC058F"/>
    <w:rsid w:val="00FC3B5F"/>
    <w:rsid w:val="00FC50FB"/>
    <w:rsid w:val="00FC5FEA"/>
    <w:rsid w:val="00FD1DAD"/>
    <w:rsid w:val="00FE0332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53ABA"/>
  <w15:chartTrackingRefBased/>
  <w15:docId w15:val="{7BB38201-9BCD-455A-B300-2B1B4CD2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F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3C32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C32F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C32F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278A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2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C2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C22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7F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B0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07B7F"/>
    <w:rPr>
      <w:kern w:val="0"/>
      <w14:ligatures w14:val="none"/>
    </w:rPr>
  </w:style>
  <w:style w:type="paragraph" w:styleId="Revision">
    <w:name w:val="Revision"/>
    <w:hidden/>
    <w:uiPriority w:val="99"/>
    <w:semiHidden/>
    <w:rsid w:val="003A12E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C111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C714-732B-4D7F-9DF7-A197DDC1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Claudio</dc:creator>
  <cp:keywords/>
  <dc:description/>
  <cp:lastModifiedBy>Georgia Fiorenza</cp:lastModifiedBy>
  <cp:revision>3</cp:revision>
  <cp:lastPrinted>2024-02-06T08:07:00Z</cp:lastPrinted>
  <dcterms:created xsi:type="dcterms:W3CDTF">2026-02-05T03:24:00Z</dcterms:created>
  <dcterms:modified xsi:type="dcterms:W3CDTF">2026-02-05T03:24:00Z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52151</vt:lpwstr>
  </property>
  <property fmtid="{D5CDD505-2E9C-101B-9397-08002B2CF9AE}" pid="3" name="DM_CLIENT">
    <vt:lpwstr>3580</vt:lpwstr>
  </property>
  <property fmtid="{D5CDD505-2E9C-101B-9397-08002B2CF9AE}" pid="4" name="DM_AUTHOR">
    <vt:lpwstr>CS</vt:lpwstr>
  </property>
  <property fmtid="{D5CDD505-2E9C-101B-9397-08002B2CF9AE}" pid="5" name="DM_OPERATOR">
    <vt:lpwstr>JH</vt:lpwstr>
  </property>
  <property fmtid="{D5CDD505-2E9C-101B-9397-08002B2CF9AE}" pid="6" name="DM_DESCRIPTION">
    <vt:lpwstr>Draft 4 Local Planning Policy Tree Retention (for legal review) - McLeods' amendments (clean)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3580_52151_005.docx</vt:lpwstr>
  </property>
  <property fmtid="{D5CDD505-2E9C-101B-9397-08002B2CF9AE}" pid="14" name="DM_PHONEBOOK">
    <vt:lpwstr>WALGA</vt:lpwstr>
  </property>
  <property fmtid="{D5CDD505-2E9C-101B-9397-08002B2CF9AE}" pid="15" name="DM_AFTYDOCID">
    <vt:i4>1369931</vt:i4>
  </property>
</Properties>
</file>